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BD0E84" w:rsidRPr="007E1E0D" w14:paraId="00814AC2" w14:textId="77777777" w:rsidTr="00A80956">
        <w:trPr>
          <w:trHeight w:val="456"/>
        </w:trPr>
        <w:tc>
          <w:tcPr>
            <w:tcW w:w="0" w:type="auto"/>
          </w:tcPr>
          <w:p w14:paraId="7FE66F2A" w14:textId="3CECADC9" w:rsidR="00BD0E84" w:rsidRPr="00A9230A" w:rsidRDefault="00BD0E84" w:rsidP="00BD0E84">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KJS4"/>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MVCRX07XKJS4</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BD0E84" w:rsidRPr="007E1E0D" w:rsidRDefault="00BD0E84" w:rsidP="00BD0E8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BD0E84" w:rsidRPr="007E1E0D" w:rsidRDefault="00BD0E84" w:rsidP="00BD0E84">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BD0E84" w:rsidRPr="007E1E0D" w14:paraId="003FEAFE" w14:textId="77777777" w:rsidTr="00A80956">
        <w:trPr>
          <w:trHeight w:val="112"/>
        </w:trPr>
        <w:tc>
          <w:tcPr>
            <w:tcW w:w="0" w:type="auto"/>
          </w:tcPr>
          <w:p w14:paraId="7B1DA64D" w14:textId="7F494C0B" w:rsidR="00BD0E84" w:rsidRPr="00A9230A" w:rsidRDefault="00BD0E84" w:rsidP="00BD0E84">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XKJS4"/>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MVCRX07XKJS4</w:t>
            </w:r>
            <w:r w:rsidRPr="007E1E0D">
              <w:rPr>
                <w:rFonts w:ascii="Arial" w:hAnsi="Arial"/>
                <w:bCs/>
                <w:sz w:val="20"/>
                <w:szCs w:val="20"/>
              </w:rPr>
              <w:fldChar w:fldCharType="end"/>
            </w:r>
            <w:bookmarkEnd w:id="1"/>
          </w:p>
        </w:tc>
        <w:tc>
          <w:tcPr>
            <w:tcW w:w="0" w:type="auto"/>
          </w:tcPr>
          <w:p w14:paraId="3B81D029" w14:textId="77777777" w:rsidR="00BD0E84" w:rsidRPr="007E1E0D" w:rsidRDefault="00BD0E84" w:rsidP="00BD0E84">
            <w:pPr>
              <w:spacing w:after="0"/>
              <w:jc w:val="center"/>
              <w:rPr>
                <w:rFonts w:ascii="Arial" w:hAnsi="Arial" w:cs="Arial"/>
                <w:sz w:val="20"/>
                <w:szCs w:val="20"/>
              </w:rPr>
            </w:pPr>
          </w:p>
        </w:tc>
        <w:tc>
          <w:tcPr>
            <w:tcW w:w="0" w:type="auto"/>
          </w:tcPr>
          <w:p w14:paraId="7E1B8165" w14:textId="77777777" w:rsidR="00BD0E84" w:rsidRPr="007E1E0D" w:rsidRDefault="00BD0E84" w:rsidP="00BD0E84">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BD0E84">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Pr="00C04D46" w:rsidRDefault="00BA2E92" w:rsidP="00BA2E92">
      <w:pPr>
        <w:spacing w:after="0" w:line="288" w:lineRule="auto"/>
        <w:jc w:val="center"/>
        <w:rPr>
          <w:rFonts w:ascii="Arial" w:hAnsi="Arial" w:cs="Arial"/>
          <w:b/>
          <w:sz w:val="24"/>
          <w:szCs w:val="24"/>
        </w:rPr>
      </w:pPr>
      <w:r w:rsidRPr="00C04D46">
        <w:rPr>
          <w:rFonts w:ascii="Arial" w:hAnsi="Arial" w:cs="Arial"/>
          <w:b/>
          <w:sz w:val="24"/>
          <w:szCs w:val="24"/>
        </w:rPr>
        <w:t xml:space="preserve">OZNÁMENÍ O VYHLÁŠENÍ VÝBĚROVÉHO ŘÍZENÍ </w:t>
      </w:r>
    </w:p>
    <w:p w14:paraId="6AF41F62" w14:textId="77777777" w:rsidR="00BA2E92" w:rsidRPr="00C04D46" w:rsidRDefault="00BA2E92" w:rsidP="00BA2E92">
      <w:pPr>
        <w:spacing w:after="0" w:line="288" w:lineRule="auto"/>
        <w:jc w:val="center"/>
        <w:rPr>
          <w:rFonts w:ascii="Arial" w:hAnsi="Arial" w:cs="Arial"/>
          <w:b/>
          <w:sz w:val="24"/>
          <w:szCs w:val="24"/>
        </w:rPr>
      </w:pPr>
      <w:r w:rsidRPr="00C04D46">
        <w:rPr>
          <w:rFonts w:ascii="Arial" w:hAnsi="Arial" w:cs="Arial"/>
          <w:b/>
          <w:sz w:val="24"/>
          <w:szCs w:val="24"/>
        </w:rPr>
        <w:t>na obsazení služebního místa</w:t>
      </w:r>
    </w:p>
    <w:p w14:paraId="3264D030" w14:textId="2C3D0AC0" w:rsidR="00BA2E92" w:rsidRPr="00C04D46" w:rsidRDefault="00C04D46" w:rsidP="00BA2E92">
      <w:pPr>
        <w:spacing w:after="0" w:line="288" w:lineRule="auto"/>
        <w:jc w:val="center"/>
        <w:rPr>
          <w:rFonts w:ascii="Arial" w:hAnsi="Arial" w:cs="Arial"/>
          <w:b/>
          <w:sz w:val="24"/>
          <w:szCs w:val="24"/>
        </w:rPr>
      </w:pPr>
      <w:r w:rsidRPr="00C04D46">
        <w:rPr>
          <w:rFonts w:ascii="Arial" w:hAnsi="Arial" w:cs="Arial"/>
          <w:b/>
          <w:sz w:val="24"/>
          <w:szCs w:val="24"/>
        </w:rPr>
        <w:t>ministerského rady</w:t>
      </w:r>
    </w:p>
    <w:p w14:paraId="60939654" w14:textId="77777777" w:rsidR="00BA2E92" w:rsidRPr="00C04D46" w:rsidRDefault="00BA2E92" w:rsidP="00BA2E92">
      <w:pPr>
        <w:spacing w:after="0" w:line="288" w:lineRule="auto"/>
        <w:jc w:val="both"/>
        <w:rPr>
          <w:rFonts w:ascii="Arial" w:hAnsi="Arial" w:cs="Arial"/>
        </w:rPr>
      </w:pPr>
    </w:p>
    <w:p w14:paraId="18FB0D01" w14:textId="6D0D37D2" w:rsidR="00BA2E92" w:rsidRPr="00C04D46" w:rsidRDefault="00BA2E92" w:rsidP="00BA2E92">
      <w:pPr>
        <w:spacing w:after="0" w:line="288" w:lineRule="auto"/>
        <w:ind w:left="5670"/>
        <w:rPr>
          <w:rFonts w:ascii="Arial" w:hAnsi="Arial" w:cs="Arial"/>
        </w:rPr>
      </w:pPr>
      <w:r w:rsidRPr="00C04D46">
        <w:rPr>
          <w:rFonts w:ascii="Arial" w:hAnsi="Arial" w:cs="Arial"/>
        </w:rPr>
        <w:t xml:space="preserve">č.j.: </w:t>
      </w:r>
      <w:r w:rsidR="00C04D46" w:rsidRPr="00C04D46">
        <w:rPr>
          <w:rFonts w:ascii="Arial" w:hAnsi="Arial" w:cs="Arial"/>
        </w:rPr>
        <w:t>MV-81773-3/PST-2024</w:t>
      </w:r>
    </w:p>
    <w:p w14:paraId="722E95D5" w14:textId="3B473929" w:rsidR="00BA2E92" w:rsidRPr="00C04D46" w:rsidRDefault="00BA2E92" w:rsidP="00BA2E92">
      <w:pPr>
        <w:spacing w:after="0" w:line="288" w:lineRule="auto"/>
        <w:ind w:left="5670"/>
        <w:rPr>
          <w:rFonts w:ascii="Arial" w:hAnsi="Arial" w:cs="Arial"/>
        </w:rPr>
      </w:pPr>
      <w:r w:rsidRPr="00C04D46">
        <w:rPr>
          <w:rFonts w:ascii="Arial" w:hAnsi="Arial" w:cs="Arial"/>
        </w:rPr>
        <w:t xml:space="preserve">Praha dne </w:t>
      </w:r>
      <w:r w:rsidR="00C04D46" w:rsidRPr="00C04D46">
        <w:rPr>
          <w:rFonts w:ascii="Arial" w:hAnsi="Arial" w:cs="Arial"/>
        </w:rPr>
        <w:t>29. května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Pr="00C04D4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 xml:space="preserve">Shrnutí </w:t>
      </w:r>
      <w:r w:rsidRPr="00C04D46">
        <w:rPr>
          <w:rFonts w:ascii="Arial" w:eastAsia="Times New Roman" w:hAnsi="Arial" w:cs="Arial"/>
          <w:b/>
          <w:bCs/>
          <w:sz w:val="24"/>
          <w:lang w:eastAsia="cs-CZ"/>
        </w:rPr>
        <w:t>výběrového řízení</w:t>
      </w:r>
      <w:r w:rsidR="00A87C7C" w:rsidRPr="00C04D46">
        <w:rPr>
          <w:rFonts w:ascii="Arial" w:eastAsia="Times New Roman" w:hAnsi="Arial" w:cs="Arial"/>
          <w:b/>
          <w:bCs/>
          <w:sz w:val="24"/>
          <w:lang w:eastAsia="cs-CZ"/>
        </w:rPr>
        <w:tab/>
      </w:r>
    </w:p>
    <w:p w14:paraId="12F559A8" w14:textId="01B42A36" w:rsidR="00BA2E92" w:rsidRPr="00C04D46" w:rsidRDefault="00BA2E92" w:rsidP="00BA2E92">
      <w:pPr>
        <w:spacing w:after="240" w:line="288" w:lineRule="auto"/>
        <w:jc w:val="both"/>
        <w:rPr>
          <w:rFonts w:ascii="Arial" w:eastAsia="Times New Roman" w:hAnsi="Arial" w:cs="Arial"/>
          <w:b/>
        </w:rPr>
      </w:pPr>
      <w:r w:rsidRPr="00C04D46">
        <w:rPr>
          <w:rFonts w:ascii="Arial" w:hAnsi="Arial" w:cs="Arial"/>
        </w:rPr>
        <w:t>Výběrové</w:t>
      </w:r>
      <w:r w:rsidRPr="00C04D46">
        <w:rPr>
          <w:rFonts w:ascii="Arial" w:eastAsia="Times New Roman" w:hAnsi="Arial" w:cs="Arial"/>
        </w:rPr>
        <w:t xml:space="preserve"> řízení na obsazení služebního místa </w:t>
      </w:r>
      <w:r w:rsidR="00C04D46" w:rsidRPr="00C04D46">
        <w:rPr>
          <w:rFonts w:ascii="Arial" w:hAnsi="Arial" w:cs="Arial"/>
          <w:b/>
        </w:rPr>
        <w:t>ministerského rady</w:t>
      </w:r>
      <w:r w:rsidRPr="00C04D46">
        <w:rPr>
          <w:rFonts w:ascii="Arial" w:eastAsia="Times New Roman" w:hAnsi="Arial" w:cs="Arial"/>
        </w:rPr>
        <w:t xml:space="preserve"> v oddělení </w:t>
      </w:r>
      <w:r w:rsidR="00C04D46" w:rsidRPr="00C04D46">
        <w:rPr>
          <w:rFonts w:ascii="Arial" w:hAnsi="Arial" w:cs="Arial"/>
          <w:b/>
        </w:rPr>
        <w:t>finančního řízení programů</w:t>
      </w:r>
      <w:r w:rsidRPr="00C04D46">
        <w:rPr>
          <w:rFonts w:ascii="Arial" w:eastAsia="Times New Roman" w:hAnsi="Arial" w:cs="Arial"/>
          <w:b/>
        </w:rPr>
        <w:t xml:space="preserve"> </w:t>
      </w:r>
      <w:r w:rsidRPr="00C04D46">
        <w:rPr>
          <w:rFonts w:ascii="Arial" w:eastAsia="Times New Roman" w:hAnsi="Arial" w:cs="Arial"/>
        </w:rPr>
        <w:t xml:space="preserve">odboru </w:t>
      </w:r>
      <w:r w:rsidR="00C04D46" w:rsidRPr="00C04D46">
        <w:rPr>
          <w:rFonts w:ascii="Arial" w:hAnsi="Arial" w:cs="Arial"/>
          <w:b/>
        </w:rPr>
        <w:t>fondů, strategií a projektového řízení</w:t>
      </w:r>
      <w:r w:rsidR="001D6ECD" w:rsidRPr="00C04D46">
        <w:rPr>
          <w:rFonts w:ascii="Arial" w:hAnsi="Arial" w:cs="Arial"/>
          <w:b/>
        </w:rPr>
        <w:t xml:space="preserve">, </w:t>
      </w:r>
      <w:r w:rsidR="001D6ECD" w:rsidRPr="00C04D46">
        <w:rPr>
          <w:rFonts w:ascii="Arial" w:eastAsia="Times New Roman" w:hAnsi="Arial" w:cs="Arial"/>
          <w:b/>
          <w:lang w:eastAsia="cs-CZ"/>
        </w:rPr>
        <w:t>ID</w:t>
      </w:r>
      <w:r w:rsidR="001D6ECD" w:rsidRPr="00C04D46">
        <w:rPr>
          <w:rFonts w:ascii="Arial" w:eastAsia="Times New Roman" w:hAnsi="Arial" w:cs="Arial"/>
          <w:lang w:eastAsia="cs-CZ"/>
        </w:rPr>
        <w:t xml:space="preserve"> </w:t>
      </w:r>
      <w:r w:rsidR="00C04D46" w:rsidRPr="00C04D46">
        <w:rPr>
          <w:rFonts w:ascii="Arial" w:hAnsi="Arial" w:cs="Arial"/>
          <w:b/>
        </w:rPr>
        <w:t>30330103</w:t>
      </w:r>
      <w:r w:rsidRPr="00C04D46">
        <w:rPr>
          <w:rFonts w:ascii="Arial" w:eastAsia="Times New Roman" w:hAnsi="Arial" w:cs="Arial"/>
        </w:rPr>
        <w:t xml:space="preserve"> služebního úřadu Ministerstvo vnitra ve </w:t>
      </w:r>
      <w:r w:rsidR="00C04D46" w:rsidRPr="00C04D46">
        <w:rPr>
          <w:rFonts w:ascii="Arial" w:eastAsia="Times New Roman" w:hAnsi="Arial" w:cs="Arial"/>
          <w:b/>
        </w:rPr>
        <w:t>13. platové třídě</w:t>
      </w:r>
      <w:r w:rsidRPr="00C04D46">
        <w:rPr>
          <w:rFonts w:ascii="Arial" w:eastAsia="Times New Roman" w:hAnsi="Arial" w:cs="Arial"/>
        </w:rPr>
        <w:t xml:space="preserve"> s termínem podání žádosti do </w:t>
      </w:r>
      <w:r w:rsidR="00C04D46" w:rsidRPr="00C04D46">
        <w:rPr>
          <w:rFonts w:ascii="Arial" w:hAnsi="Arial" w:cs="Arial"/>
          <w:b/>
        </w:rPr>
        <w:t>18. června 2024</w:t>
      </w:r>
      <w:r w:rsidRPr="00C04D46">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268E97BD"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službě, </w:t>
      </w:r>
      <w:r w:rsidRPr="00C04D46">
        <w:rPr>
          <w:rFonts w:ascii="Arial" w:hAnsi="Arial" w:cs="Arial"/>
        </w:rPr>
        <w:t xml:space="preserve">ve znění pozdějších předpisů (dále jen „zákon o státní službě“) vyhlašuje výběrové řízení na obsazení služebního místa </w:t>
      </w:r>
      <w:r w:rsidR="00C04D46" w:rsidRPr="00C04D46">
        <w:rPr>
          <w:rFonts w:ascii="Arial" w:hAnsi="Arial" w:cs="Arial"/>
          <w:b/>
        </w:rPr>
        <w:t>ministerského rady</w:t>
      </w:r>
      <w:r w:rsidRPr="00C04D46">
        <w:rPr>
          <w:rFonts w:ascii="Arial" w:hAnsi="Arial" w:cs="Arial"/>
          <w:b/>
        </w:rPr>
        <w:t xml:space="preserve"> v oddělení </w:t>
      </w:r>
      <w:r w:rsidR="00C04D46" w:rsidRPr="00C04D46">
        <w:rPr>
          <w:rFonts w:ascii="Arial" w:hAnsi="Arial" w:cs="Arial"/>
          <w:b/>
        </w:rPr>
        <w:t>finančního řízení programů</w:t>
      </w:r>
      <w:r w:rsidRPr="00C04D46">
        <w:rPr>
          <w:rFonts w:ascii="Arial" w:hAnsi="Arial" w:cs="Arial"/>
          <w:b/>
        </w:rPr>
        <w:t xml:space="preserve"> odboru </w:t>
      </w:r>
      <w:r w:rsidR="00C04D46" w:rsidRPr="00C04D46">
        <w:rPr>
          <w:rFonts w:ascii="Arial" w:hAnsi="Arial" w:cs="Arial"/>
          <w:b/>
        </w:rPr>
        <w:t>fondů, strategií a projektového řízení</w:t>
      </w:r>
      <w:r w:rsidRPr="00C04D46">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3CEE5FD6" w14:textId="77777777" w:rsidR="00E04C6E" w:rsidRPr="00EB3A90" w:rsidRDefault="00E04C6E" w:rsidP="00EB3A90">
      <w:pPr>
        <w:numPr>
          <w:ilvl w:val="0"/>
          <w:numId w:val="16"/>
        </w:numPr>
        <w:tabs>
          <w:tab w:val="num" w:pos="426"/>
        </w:tabs>
        <w:spacing w:after="0" w:line="288" w:lineRule="auto"/>
        <w:ind w:left="426" w:hanging="426"/>
        <w:jc w:val="both"/>
        <w:rPr>
          <w:rFonts w:ascii="Arial" w:eastAsia="Times New Roman" w:hAnsi="Arial" w:cs="Arial"/>
          <w:lang w:eastAsia="cs-CZ"/>
        </w:rPr>
      </w:pPr>
      <w:r w:rsidRPr="00EB3A90">
        <w:rPr>
          <w:rFonts w:ascii="Arial" w:eastAsia="Times New Roman" w:hAnsi="Arial" w:cs="Arial"/>
          <w:lang w:eastAsia="cs-CZ"/>
        </w:rPr>
        <w:t xml:space="preserve">koordinace a příprava plánů realizace projektů v souvislosti s tvorbou metodických pokynů v oblasti finančního řízení v rámci dotačních programů po věcné stránce, </w:t>
      </w:r>
    </w:p>
    <w:p w14:paraId="6552C43F" w14:textId="416B88CA" w:rsidR="00EB3A90" w:rsidRPr="00EB3A90" w:rsidRDefault="00E04C6E" w:rsidP="00EB3A90">
      <w:pPr>
        <w:numPr>
          <w:ilvl w:val="0"/>
          <w:numId w:val="16"/>
        </w:numPr>
        <w:tabs>
          <w:tab w:val="num" w:pos="426"/>
        </w:tabs>
        <w:spacing w:after="0" w:line="288" w:lineRule="auto"/>
        <w:ind w:left="426" w:hanging="426"/>
        <w:jc w:val="both"/>
        <w:rPr>
          <w:rFonts w:ascii="Arial" w:eastAsia="Times New Roman" w:hAnsi="Arial" w:cs="Arial"/>
          <w:lang w:eastAsia="cs-CZ"/>
        </w:rPr>
      </w:pPr>
      <w:r w:rsidRPr="00EB3A90">
        <w:rPr>
          <w:rFonts w:ascii="Arial" w:eastAsia="Times New Roman" w:hAnsi="Arial" w:cs="Arial"/>
          <w:lang w:eastAsia="cs-CZ"/>
        </w:rPr>
        <w:t>metodické podpory členů projektových týmů v oblasti finančního řízení, sledování čerpání prostředků v rámci projektů</w:t>
      </w:r>
      <w:r w:rsidR="00EB3A90" w:rsidRPr="00EB3A90">
        <w:rPr>
          <w:rFonts w:ascii="Arial" w:eastAsia="Times New Roman" w:hAnsi="Arial" w:cs="Arial"/>
          <w:lang w:eastAsia="cs-CZ"/>
        </w:rPr>
        <w:t>,</w:t>
      </w:r>
    </w:p>
    <w:p w14:paraId="585E6D07" w14:textId="268E7000" w:rsidR="00EB3A90" w:rsidRPr="00EB3A90" w:rsidRDefault="00EB3A90" w:rsidP="00EB3A90">
      <w:pPr>
        <w:numPr>
          <w:ilvl w:val="0"/>
          <w:numId w:val="16"/>
        </w:numPr>
        <w:tabs>
          <w:tab w:val="num" w:pos="426"/>
        </w:tabs>
        <w:spacing w:after="0" w:line="288" w:lineRule="auto"/>
        <w:ind w:left="426" w:hanging="426"/>
        <w:jc w:val="both"/>
        <w:rPr>
          <w:rFonts w:ascii="Arial" w:eastAsia="Times New Roman" w:hAnsi="Arial" w:cs="Arial"/>
          <w:lang w:eastAsia="cs-CZ"/>
        </w:rPr>
      </w:pPr>
      <w:r w:rsidRPr="00EB3A90">
        <w:rPr>
          <w:rFonts w:ascii="Arial" w:eastAsia="Times New Roman" w:hAnsi="Arial" w:cs="Arial"/>
          <w:lang w:eastAsia="cs-CZ"/>
        </w:rPr>
        <w:t>p</w:t>
      </w:r>
      <w:r w:rsidR="00E04C6E" w:rsidRPr="00EB3A90">
        <w:rPr>
          <w:rFonts w:ascii="Arial" w:eastAsia="Times New Roman" w:hAnsi="Arial" w:cs="Arial"/>
          <w:lang w:eastAsia="cs-CZ"/>
        </w:rPr>
        <w:t>oskytování konzultace a pomoc týkající se témat souvisejících s opatřeními v rámci reforem podle komponenty č. 1.1, 1.2 a investic podle bodu A komponenty č. 1.1 a bodu B komponenty č. 1.2. Vyhodnocování čerpání finančních prostředků u projektů Ministerstva vnitra České republiky v</w:t>
      </w:r>
      <w:r w:rsidRPr="00EB3A90">
        <w:rPr>
          <w:rFonts w:ascii="Arial" w:eastAsia="Times New Roman" w:hAnsi="Arial" w:cs="Arial"/>
          <w:lang w:eastAsia="cs-CZ"/>
        </w:rPr>
        <w:t> </w:t>
      </w:r>
      <w:r w:rsidR="00E04C6E" w:rsidRPr="00EB3A90">
        <w:rPr>
          <w:rFonts w:ascii="Arial" w:eastAsia="Times New Roman" w:hAnsi="Arial" w:cs="Arial"/>
          <w:lang w:eastAsia="cs-CZ"/>
        </w:rPr>
        <w:t>realizaci</w:t>
      </w:r>
      <w:r w:rsidRPr="00EB3A90">
        <w:rPr>
          <w:rFonts w:ascii="Arial" w:eastAsia="Times New Roman" w:hAnsi="Arial" w:cs="Arial"/>
          <w:lang w:eastAsia="cs-CZ"/>
        </w:rPr>
        <w:t>,</w:t>
      </w:r>
    </w:p>
    <w:p w14:paraId="51877E0D" w14:textId="2F8B8BFA" w:rsidR="00EB3A90" w:rsidRPr="00EB3A90" w:rsidRDefault="00EB3A90" w:rsidP="00EB3A90">
      <w:pPr>
        <w:numPr>
          <w:ilvl w:val="0"/>
          <w:numId w:val="16"/>
        </w:numPr>
        <w:tabs>
          <w:tab w:val="num" w:pos="426"/>
        </w:tabs>
        <w:spacing w:after="0" w:line="288" w:lineRule="auto"/>
        <w:ind w:left="426" w:hanging="426"/>
        <w:jc w:val="both"/>
        <w:rPr>
          <w:rFonts w:ascii="Arial" w:eastAsia="Times New Roman" w:hAnsi="Arial" w:cs="Arial"/>
          <w:lang w:eastAsia="cs-CZ"/>
        </w:rPr>
      </w:pPr>
      <w:r w:rsidRPr="00EB3A90">
        <w:rPr>
          <w:rFonts w:ascii="Arial" w:eastAsia="Times New Roman" w:hAnsi="Arial" w:cs="Arial"/>
          <w:lang w:eastAsia="cs-CZ"/>
        </w:rPr>
        <w:t>z</w:t>
      </w:r>
      <w:r w:rsidR="00E04C6E" w:rsidRPr="00EB3A90">
        <w:rPr>
          <w:rFonts w:ascii="Arial" w:eastAsia="Times New Roman" w:hAnsi="Arial" w:cs="Arial"/>
          <w:lang w:eastAsia="cs-CZ"/>
        </w:rPr>
        <w:t>ajišťování tvorby rozpočtových výhledů projektu</w:t>
      </w:r>
      <w:r w:rsidRPr="00EB3A90">
        <w:rPr>
          <w:rFonts w:ascii="Arial" w:eastAsia="Times New Roman" w:hAnsi="Arial" w:cs="Arial"/>
          <w:lang w:eastAsia="cs-CZ"/>
        </w:rPr>
        <w:t>,</w:t>
      </w:r>
    </w:p>
    <w:p w14:paraId="60DD61C5" w14:textId="439A2D6A" w:rsidR="00EB3A90" w:rsidRPr="00EB3A90" w:rsidRDefault="00EB3A90" w:rsidP="00EB3A90">
      <w:pPr>
        <w:numPr>
          <w:ilvl w:val="0"/>
          <w:numId w:val="16"/>
        </w:numPr>
        <w:tabs>
          <w:tab w:val="num" w:pos="426"/>
        </w:tabs>
        <w:spacing w:after="0" w:line="288" w:lineRule="auto"/>
        <w:ind w:left="426" w:hanging="426"/>
        <w:jc w:val="both"/>
        <w:rPr>
          <w:rFonts w:ascii="Arial" w:eastAsia="Times New Roman" w:hAnsi="Arial" w:cs="Arial"/>
          <w:lang w:eastAsia="cs-CZ"/>
        </w:rPr>
      </w:pPr>
      <w:r w:rsidRPr="00EB3A90">
        <w:rPr>
          <w:rFonts w:ascii="Arial" w:eastAsia="Times New Roman" w:hAnsi="Arial" w:cs="Arial"/>
          <w:lang w:eastAsia="cs-CZ"/>
        </w:rPr>
        <w:t>z</w:t>
      </w:r>
      <w:r w:rsidR="00E04C6E" w:rsidRPr="00EB3A90">
        <w:rPr>
          <w:rFonts w:ascii="Arial" w:eastAsia="Times New Roman" w:hAnsi="Arial" w:cs="Arial"/>
          <w:lang w:eastAsia="cs-CZ"/>
        </w:rPr>
        <w:t xml:space="preserve">ajišťování přípravy žádostí o platbu (příprava finanční části zpráv o realizaci) v souladu s metodickými příručkami a pokyny Vlastníka komponenty a Ministerstvo průmyslu </w:t>
      </w:r>
      <w:r w:rsidR="00164F2E">
        <w:rPr>
          <w:rFonts w:ascii="Arial" w:eastAsia="Times New Roman" w:hAnsi="Arial" w:cs="Arial"/>
          <w:lang w:eastAsia="cs-CZ"/>
        </w:rPr>
        <w:br/>
      </w:r>
      <w:r w:rsidR="00E04C6E" w:rsidRPr="00EB3A90">
        <w:rPr>
          <w:rFonts w:ascii="Arial" w:eastAsia="Times New Roman" w:hAnsi="Arial" w:cs="Arial"/>
          <w:lang w:eastAsia="cs-CZ"/>
        </w:rPr>
        <w:t xml:space="preserve">a obchodu </w:t>
      </w:r>
      <w:proofErr w:type="spellStart"/>
      <w:r w:rsidR="00E04C6E" w:rsidRPr="00EB3A90">
        <w:rPr>
          <w:rFonts w:ascii="Arial" w:eastAsia="Times New Roman" w:hAnsi="Arial" w:cs="Arial"/>
          <w:lang w:eastAsia="cs-CZ"/>
        </w:rPr>
        <w:t>Delivery</w:t>
      </w:r>
      <w:proofErr w:type="spellEnd"/>
      <w:r w:rsidR="00E04C6E" w:rsidRPr="00EB3A90">
        <w:rPr>
          <w:rFonts w:ascii="Arial" w:eastAsia="Times New Roman" w:hAnsi="Arial" w:cs="Arial"/>
          <w:lang w:eastAsia="cs-CZ"/>
        </w:rPr>
        <w:t xml:space="preserve"> </w:t>
      </w:r>
      <w:proofErr w:type="spellStart"/>
      <w:r w:rsidR="00E04C6E" w:rsidRPr="00EB3A90">
        <w:rPr>
          <w:rFonts w:ascii="Arial" w:eastAsia="Times New Roman" w:hAnsi="Arial" w:cs="Arial"/>
          <w:lang w:eastAsia="cs-CZ"/>
        </w:rPr>
        <w:t>Unite</w:t>
      </w:r>
      <w:proofErr w:type="spellEnd"/>
      <w:r w:rsidRPr="00EB3A90">
        <w:rPr>
          <w:rFonts w:ascii="Arial" w:eastAsia="Times New Roman" w:hAnsi="Arial" w:cs="Arial"/>
          <w:lang w:eastAsia="cs-CZ"/>
        </w:rPr>
        <w:t>,</w:t>
      </w:r>
    </w:p>
    <w:p w14:paraId="139F85B3" w14:textId="77777777" w:rsidR="00EB3A90" w:rsidRPr="00EB3A90" w:rsidRDefault="00EB3A90" w:rsidP="00EB3A90">
      <w:pPr>
        <w:numPr>
          <w:ilvl w:val="0"/>
          <w:numId w:val="16"/>
        </w:numPr>
        <w:tabs>
          <w:tab w:val="num" w:pos="426"/>
        </w:tabs>
        <w:spacing w:after="0" w:line="288" w:lineRule="auto"/>
        <w:ind w:left="426" w:hanging="426"/>
        <w:jc w:val="both"/>
        <w:rPr>
          <w:rFonts w:ascii="Arial" w:eastAsia="Times New Roman" w:hAnsi="Arial" w:cs="Arial"/>
          <w:lang w:eastAsia="cs-CZ"/>
        </w:rPr>
      </w:pPr>
      <w:r w:rsidRPr="00EB3A90">
        <w:rPr>
          <w:rFonts w:ascii="Arial" w:eastAsia="Times New Roman" w:hAnsi="Arial" w:cs="Arial"/>
          <w:lang w:eastAsia="cs-CZ"/>
        </w:rPr>
        <w:t>z</w:t>
      </w:r>
      <w:r w:rsidR="00E04C6E" w:rsidRPr="00EB3A90">
        <w:rPr>
          <w:rFonts w:ascii="Arial" w:eastAsia="Times New Roman" w:hAnsi="Arial" w:cs="Arial"/>
          <w:lang w:eastAsia="cs-CZ"/>
        </w:rPr>
        <w:t>ajišťování podkladů pro mzdovou a personální agendu</w:t>
      </w:r>
      <w:r w:rsidRPr="00EB3A90">
        <w:rPr>
          <w:rFonts w:ascii="Arial" w:eastAsia="Times New Roman" w:hAnsi="Arial" w:cs="Arial"/>
          <w:lang w:eastAsia="cs-CZ"/>
        </w:rPr>
        <w:t>,</w:t>
      </w:r>
    </w:p>
    <w:p w14:paraId="62B22A8E" w14:textId="41F23D74" w:rsidR="00BA2E92" w:rsidRPr="00EB3A90" w:rsidRDefault="00EB3A90" w:rsidP="00EB3A90">
      <w:pPr>
        <w:numPr>
          <w:ilvl w:val="0"/>
          <w:numId w:val="16"/>
        </w:numPr>
        <w:tabs>
          <w:tab w:val="num" w:pos="426"/>
        </w:tabs>
        <w:spacing w:after="0" w:line="288" w:lineRule="auto"/>
        <w:ind w:left="426" w:hanging="426"/>
        <w:jc w:val="both"/>
        <w:rPr>
          <w:rFonts w:ascii="Arial" w:eastAsia="Times New Roman" w:hAnsi="Arial" w:cs="Arial"/>
          <w:lang w:eastAsia="cs-CZ"/>
        </w:rPr>
      </w:pPr>
      <w:r w:rsidRPr="00EB3A90">
        <w:rPr>
          <w:rFonts w:ascii="Arial" w:eastAsia="Times New Roman" w:hAnsi="Arial" w:cs="Arial"/>
          <w:lang w:eastAsia="cs-CZ"/>
        </w:rPr>
        <w:t>z</w:t>
      </w:r>
      <w:r w:rsidR="00E04C6E" w:rsidRPr="00EB3A90">
        <w:rPr>
          <w:rFonts w:ascii="Arial" w:eastAsia="Times New Roman" w:hAnsi="Arial" w:cs="Arial"/>
          <w:lang w:eastAsia="cs-CZ"/>
        </w:rPr>
        <w:t>ajišťování podkladů pro kontrolu a audity vykonávané Vlastníkem komponenty, MPO DU a jinými kontrolními a auditními subjekty.</w:t>
      </w:r>
    </w:p>
    <w:p w14:paraId="29A0C2A6" w14:textId="599C2979" w:rsidR="00BA2E92" w:rsidRPr="00C04D4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4D46">
        <w:rPr>
          <w:rFonts w:ascii="Arial" w:eastAsia="Times New Roman" w:hAnsi="Arial" w:cs="Arial"/>
          <w:b/>
          <w:bCs/>
          <w:sz w:val="24"/>
          <w:lang w:eastAsia="cs-CZ"/>
        </w:rPr>
        <w:t>Obor služby</w:t>
      </w:r>
    </w:p>
    <w:p w14:paraId="17582AA1" w14:textId="1401B73A" w:rsidR="00BA2E92" w:rsidRPr="00C04D46" w:rsidRDefault="00C04D4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04D46">
        <w:rPr>
          <w:rFonts w:ascii="Arial" w:hAnsi="Arial" w:cs="Arial"/>
          <w:i/>
        </w:rPr>
        <w:t xml:space="preserve">38. Společné evropské politiky podpory a pomoci a evropské strukturální, investiční </w:t>
      </w:r>
      <w:r w:rsidR="00F87447">
        <w:rPr>
          <w:rFonts w:ascii="Arial" w:hAnsi="Arial" w:cs="Arial"/>
          <w:i/>
        </w:rPr>
        <w:br/>
      </w:r>
      <w:r w:rsidRPr="00C04D46">
        <w:rPr>
          <w:rFonts w:ascii="Arial" w:hAnsi="Arial" w:cs="Arial"/>
          <w:i/>
        </w:rPr>
        <w:t>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Identifikace služebního místa</w:t>
      </w:r>
    </w:p>
    <w:p w14:paraId="344146D0" w14:textId="75373546" w:rsidR="00BA2E92" w:rsidRPr="00FB17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FB17B3">
        <w:rPr>
          <w:rFonts w:ascii="Arial" w:eastAsia="Times New Roman" w:hAnsi="Arial" w:cs="Arial"/>
          <w:lang w:eastAsia="cs-CZ"/>
        </w:rPr>
        <w:t xml:space="preserve">služebního místa: </w:t>
      </w:r>
      <w:r w:rsidRPr="00FB17B3">
        <w:rPr>
          <w:rFonts w:ascii="Arial" w:eastAsia="Times New Roman" w:hAnsi="Arial" w:cs="Arial"/>
          <w:b/>
          <w:lang w:eastAsia="cs-CZ"/>
        </w:rPr>
        <w:t>ID</w:t>
      </w:r>
      <w:r w:rsidRPr="00FB17B3">
        <w:rPr>
          <w:rFonts w:ascii="Arial" w:eastAsia="Times New Roman" w:hAnsi="Arial" w:cs="Arial"/>
          <w:lang w:eastAsia="cs-CZ"/>
        </w:rPr>
        <w:t xml:space="preserve"> </w:t>
      </w:r>
      <w:r w:rsidR="00C04D46" w:rsidRPr="00FB17B3">
        <w:rPr>
          <w:rFonts w:ascii="Arial" w:hAnsi="Arial" w:cs="Arial"/>
          <w:b/>
        </w:rPr>
        <w:t>30330103</w:t>
      </w:r>
    </w:p>
    <w:p w14:paraId="1DFA87B1" w14:textId="53F387D2" w:rsidR="00FB17B3" w:rsidRPr="00FB17B3" w:rsidRDefault="00BA2E92" w:rsidP="00FB17B3">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17B3">
        <w:rPr>
          <w:rFonts w:ascii="Arial" w:eastAsia="Times New Roman" w:hAnsi="Arial" w:cs="Arial"/>
          <w:lang w:eastAsia="cs-CZ"/>
        </w:rPr>
        <w:t xml:space="preserve">služební poměr na dobu </w:t>
      </w:r>
      <w:r w:rsidR="00C04D46" w:rsidRPr="00FB17B3">
        <w:rPr>
          <w:rFonts w:ascii="Arial" w:hAnsi="Arial" w:cs="Arial"/>
          <w:b/>
        </w:rPr>
        <w:t>určitou</w:t>
      </w:r>
      <w:r w:rsidR="00FB17B3" w:rsidRPr="00FB17B3">
        <w:rPr>
          <w:rFonts w:ascii="Arial" w:hAnsi="Arial" w:cs="Arial"/>
          <w:b/>
        </w:rPr>
        <w:t xml:space="preserve"> s dobou trvání</w:t>
      </w:r>
      <w:r w:rsidR="00C04D46" w:rsidRPr="00FB17B3">
        <w:rPr>
          <w:rFonts w:ascii="Arial" w:hAnsi="Arial" w:cs="Arial"/>
          <w:b/>
        </w:rPr>
        <w:t xml:space="preserve"> do 31. prosince 2025 </w:t>
      </w:r>
      <w:r w:rsidR="00FB17B3" w:rsidRPr="00FB17B3">
        <w:rPr>
          <w:rFonts w:ascii="Arial" w:hAnsi="Arial" w:cs="Arial"/>
          <w:b/>
        </w:rPr>
        <w:t xml:space="preserve">a to po dobu realizace projektu „Digitální </w:t>
      </w:r>
      <w:proofErr w:type="gramStart"/>
      <w:r w:rsidR="00FB17B3" w:rsidRPr="00FB17B3">
        <w:rPr>
          <w:rFonts w:ascii="Arial" w:hAnsi="Arial" w:cs="Arial"/>
          <w:b/>
        </w:rPr>
        <w:t>Česko - kompetenční</w:t>
      </w:r>
      <w:proofErr w:type="gramEnd"/>
      <w:r w:rsidR="00FB17B3" w:rsidRPr="00FB17B3">
        <w:rPr>
          <w:rFonts w:ascii="Arial" w:hAnsi="Arial" w:cs="Arial"/>
          <w:b/>
        </w:rPr>
        <w:t xml:space="preserve"> centrum NPO“ s registračním číslem CZ.31.1.01/MV/22_12/0000012</w:t>
      </w:r>
    </w:p>
    <w:p w14:paraId="71A6EC0A" w14:textId="2131EA85" w:rsidR="00BA2E92" w:rsidRPr="00E04C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04C6E">
        <w:rPr>
          <w:rFonts w:ascii="Arial" w:eastAsia="Times New Roman" w:hAnsi="Arial" w:cs="Arial"/>
          <w:lang w:eastAsia="cs-CZ"/>
        </w:rPr>
        <w:t xml:space="preserve">místo výkonu služby: </w:t>
      </w:r>
      <w:r w:rsidR="00C04D46" w:rsidRPr="00E04C6E">
        <w:rPr>
          <w:rFonts w:ascii="Arial" w:hAnsi="Arial" w:cs="Arial"/>
          <w:b/>
        </w:rPr>
        <w:t>Praha</w:t>
      </w:r>
    </w:p>
    <w:p w14:paraId="2BBA3624" w14:textId="20A60BBD" w:rsidR="00BA2E92" w:rsidRPr="00E04C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04C6E">
        <w:rPr>
          <w:rFonts w:ascii="Arial" w:eastAsia="Times New Roman" w:hAnsi="Arial" w:cs="Arial"/>
          <w:lang w:eastAsia="cs-CZ"/>
        </w:rPr>
        <w:t xml:space="preserve">služební doba: </w:t>
      </w:r>
      <w:r w:rsidR="00E04C6E" w:rsidRPr="00E04C6E">
        <w:rPr>
          <w:rFonts w:ascii="Arial" w:eastAsia="Times New Roman" w:hAnsi="Arial" w:cs="Arial"/>
          <w:b/>
          <w:lang w:eastAsia="cs-CZ"/>
        </w:rPr>
        <w:t>16</w:t>
      </w:r>
      <w:r w:rsidRPr="00E04C6E">
        <w:rPr>
          <w:rFonts w:ascii="Arial" w:eastAsia="Times New Roman" w:hAnsi="Arial" w:cs="Arial"/>
          <w:b/>
          <w:lang w:eastAsia="cs-CZ"/>
        </w:rPr>
        <w:t xml:space="preserve"> hodin týdně (</w:t>
      </w:r>
      <w:r w:rsidR="00DD2960" w:rsidRPr="00E04C6E">
        <w:rPr>
          <w:rFonts w:ascii="Arial" w:eastAsia="Times New Roman" w:hAnsi="Arial" w:cs="Arial"/>
          <w:b/>
          <w:lang w:eastAsia="cs-CZ"/>
        </w:rPr>
        <w:t>0</w:t>
      </w:r>
      <w:r w:rsidRPr="00E04C6E">
        <w:rPr>
          <w:rFonts w:ascii="Arial" w:eastAsia="Times New Roman" w:hAnsi="Arial" w:cs="Arial"/>
          <w:b/>
          <w:lang w:eastAsia="cs-CZ"/>
        </w:rPr>
        <w:t>,</w:t>
      </w:r>
      <w:r w:rsidR="00DD2960" w:rsidRPr="00E04C6E">
        <w:rPr>
          <w:rFonts w:ascii="Arial" w:eastAsia="Times New Roman" w:hAnsi="Arial" w:cs="Arial"/>
          <w:b/>
          <w:lang w:eastAsia="cs-CZ"/>
        </w:rPr>
        <w:t>4</w:t>
      </w:r>
      <w:r w:rsidRPr="00E04C6E">
        <w:rPr>
          <w:rFonts w:ascii="Arial" w:eastAsia="Times New Roman" w:hAnsi="Arial" w:cs="Arial"/>
          <w:b/>
          <w:lang w:eastAsia="cs-CZ"/>
        </w:rPr>
        <w:t>)</w:t>
      </w:r>
    </w:p>
    <w:p w14:paraId="21BBDC52" w14:textId="4FD0B9B5" w:rsidR="00BA2E92" w:rsidRPr="00DD29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D2960">
        <w:rPr>
          <w:rFonts w:ascii="Arial" w:eastAsia="Times New Roman" w:hAnsi="Arial" w:cs="Arial"/>
          <w:lang w:eastAsia="cs-CZ"/>
        </w:rPr>
        <w:t xml:space="preserve">předpokládaný nástup do služby: </w:t>
      </w:r>
      <w:r w:rsidR="00C04D46" w:rsidRPr="00DD2960">
        <w:rPr>
          <w:rFonts w:ascii="Arial" w:hAnsi="Arial" w:cs="Arial"/>
          <w:b/>
        </w:rPr>
        <w:t>srp</w:t>
      </w:r>
      <w:r w:rsidR="00DD2960" w:rsidRPr="00DD2960">
        <w:rPr>
          <w:rFonts w:ascii="Arial" w:hAnsi="Arial" w:cs="Arial"/>
          <w:b/>
        </w:rPr>
        <w:t>en</w:t>
      </w:r>
      <w:r w:rsidR="00C04D46" w:rsidRPr="00DD2960">
        <w:rPr>
          <w:rFonts w:ascii="Arial" w:hAnsi="Arial" w:cs="Arial"/>
          <w:b/>
        </w:rPr>
        <w:t xml:space="preserve"> 2024</w:t>
      </w:r>
    </w:p>
    <w:p w14:paraId="3EFFF614" w14:textId="237686BC" w:rsidR="00BA2E92" w:rsidRPr="00DD29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D2960">
        <w:rPr>
          <w:rFonts w:ascii="Arial" w:eastAsia="Times New Roman" w:hAnsi="Arial" w:cs="Arial"/>
          <w:lang w:eastAsia="cs-CZ"/>
        </w:rPr>
        <w:t xml:space="preserve">termín pro podávání žádostí do </w:t>
      </w:r>
      <w:r w:rsidR="00C04D46" w:rsidRPr="00DD2960">
        <w:rPr>
          <w:rFonts w:ascii="Arial" w:hAnsi="Arial" w:cs="Arial"/>
          <w:b/>
        </w:rPr>
        <w:t>18. června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193A3C23" w:rsidR="00BA2E92" w:rsidRPr="00C04D4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04D46">
        <w:rPr>
          <w:rFonts w:ascii="Arial" w:hAnsi="Arial" w:cs="Arial"/>
        </w:rPr>
        <w:t>služební</w:t>
      </w:r>
      <w:r w:rsidRPr="00C04D46">
        <w:rPr>
          <w:rFonts w:ascii="Arial" w:eastAsia="Times New Roman" w:hAnsi="Arial" w:cs="Arial"/>
          <w:lang w:eastAsia="cs-CZ"/>
        </w:rPr>
        <w:t xml:space="preserve"> místo je zařazeno do </w:t>
      </w:r>
      <w:r w:rsidR="00C04D46" w:rsidRPr="00C04D46">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602B734B" w:rsidR="00BA2E92" w:rsidRPr="00DD2960" w:rsidRDefault="00BA2E92" w:rsidP="00BA2E92">
      <w:pPr>
        <w:spacing w:line="288" w:lineRule="auto"/>
        <w:jc w:val="both"/>
        <w:rPr>
          <w:rFonts w:ascii="Arial" w:hAnsi="Arial" w:cs="Arial"/>
          <w:b/>
        </w:rPr>
      </w:pPr>
      <w:r w:rsidRPr="00DD2960">
        <w:rPr>
          <w:rFonts w:ascii="Arial" w:hAnsi="Arial" w:cs="Arial"/>
        </w:rPr>
        <w:t>Posuzovány budou žádosti o přijetí</w:t>
      </w:r>
      <w:r w:rsidRPr="00DD2960">
        <w:rPr>
          <w:rFonts w:ascii="Arial" w:eastAsia="Times New Roman" w:hAnsi="Arial" w:cs="Arial"/>
          <w:lang w:eastAsia="cs-CZ"/>
        </w:rPr>
        <w:t xml:space="preserve"> do služebního poměru a zařazení na služební místo nebo žádosti o zařazení na služební místo (dále </w:t>
      </w:r>
      <w:r w:rsidRPr="00DD2960">
        <w:rPr>
          <w:rFonts w:ascii="Arial" w:hAnsi="Arial" w:cs="Arial"/>
        </w:rPr>
        <w:t>jen</w:t>
      </w:r>
      <w:r w:rsidRPr="00DD2960">
        <w:rPr>
          <w:rFonts w:ascii="Arial" w:eastAsia="Times New Roman" w:hAnsi="Arial" w:cs="Arial"/>
          <w:lang w:eastAsia="cs-CZ"/>
        </w:rPr>
        <w:t xml:space="preserve"> „</w:t>
      </w:r>
      <w:r w:rsidRPr="00DD2960">
        <w:rPr>
          <w:rFonts w:ascii="Arial" w:hAnsi="Arial" w:cs="Arial"/>
        </w:rPr>
        <w:t>žádost</w:t>
      </w:r>
      <w:r w:rsidRPr="00DD2960">
        <w:rPr>
          <w:rFonts w:ascii="Arial" w:eastAsia="Times New Roman" w:hAnsi="Arial" w:cs="Arial"/>
          <w:lang w:eastAsia="cs-CZ"/>
        </w:rPr>
        <w:t>“)</w:t>
      </w:r>
      <w:r w:rsidRPr="00DD2960">
        <w:rPr>
          <w:rFonts w:ascii="Arial" w:hAnsi="Arial" w:cs="Arial"/>
          <w:b/>
        </w:rPr>
        <w:t xml:space="preserve"> doručené </w:t>
      </w:r>
      <w:r w:rsidRPr="00DD2960">
        <w:rPr>
          <w:rFonts w:ascii="Arial" w:hAnsi="Arial" w:cs="Arial"/>
        </w:rPr>
        <w:t xml:space="preserve">ve lhůtě </w:t>
      </w:r>
      <w:r w:rsidRPr="00DD2960">
        <w:rPr>
          <w:rFonts w:ascii="Arial" w:hAnsi="Arial" w:cs="Arial"/>
          <w:b/>
        </w:rPr>
        <w:t>do </w:t>
      </w:r>
      <w:r w:rsidR="00C04D46" w:rsidRPr="00DD2960">
        <w:rPr>
          <w:rFonts w:ascii="Arial" w:hAnsi="Arial" w:cs="Arial"/>
          <w:b/>
        </w:rPr>
        <w:t>18. června 2024</w:t>
      </w:r>
      <w:r w:rsidRPr="00DD2960">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455DE11A"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požadovaných příloh musí být </w:t>
      </w:r>
      <w:r w:rsidRPr="00DD2960">
        <w:rPr>
          <w:rFonts w:ascii="Arial" w:hAnsi="Arial" w:cs="Arial"/>
        </w:rPr>
        <w:t xml:space="preserve">označena slovem „Neotevírat“ a slovy „Výběrové řízení na služební místo </w:t>
      </w:r>
      <w:r w:rsidR="00C04D46" w:rsidRPr="00DD2960">
        <w:rPr>
          <w:rFonts w:ascii="Arial" w:hAnsi="Arial" w:cs="Arial"/>
        </w:rPr>
        <w:t>ministerského rady</w:t>
      </w:r>
      <w:r w:rsidR="00A87C7C" w:rsidRPr="00DD2960">
        <w:rPr>
          <w:rFonts w:ascii="Arial" w:hAnsi="Arial" w:cs="Arial"/>
        </w:rPr>
        <w:t xml:space="preserve"> v oddělení </w:t>
      </w:r>
      <w:r w:rsidR="00C04D46" w:rsidRPr="00DD2960">
        <w:rPr>
          <w:rFonts w:ascii="Arial" w:hAnsi="Arial" w:cs="Arial"/>
        </w:rPr>
        <w:t>finančního řízení programů</w:t>
      </w:r>
      <w:r w:rsidR="00A87C7C" w:rsidRPr="00DD2960">
        <w:rPr>
          <w:rFonts w:ascii="Arial" w:hAnsi="Arial" w:cs="Arial"/>
        </w:rPr>
        <w:t xml:space="preserve"> odboru </w:t>
      </w:r>
      <w:r w:rsidR="00C04D46" w:rsidRPr="00DD2960">
        <w:rPr>
          <w:rFonts w:ascii="Arial" w:hAnsi="Arial" w:cs="Arial"/>
        </w:rPr>
        <w:t>fondů, strategií a projektového řízení</w:t>
      </w:r>
      <w:r w:rsidRPr="00DD2960">
        <w:rPr>
          <w:rFonts w:ascii="Arial" w:hAnsi="Arial" w:cs="Arial"/>
        </w:rPr>
        <w:t xml:space="preserve">, č.j.: </w:t>
      </w:r>
      <w:r w:rsidR="00C04D46" w:rsidRPr="00DD2960">
        <w:rPr>
          <w:rFonts w:ascii="Arial" w:hAnsi="Arial" w:cs="Arial"/>
        </w:rPr>
        <w:t>MV-81773-3/PST-2024</w:t>
      </w:r>
      <w:r w:rsidRPr="00DD2960">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485CE6D2"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w:t>
      </w:r>
      <w:r>
        <w:rPr>
          <w:rFonts w:ascii="Arial" w:hAnsi="Arial" w:cs="Arial"/>
          <w:i/>
          <w:sz w:val="20"/>
          <w:szCs w:val="18"/>
        </w:rPr>
        <w:lastRenderedPageBreak/>
        <w:t>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21B64F9C" w:rsidR="00BA2E92" w:rsidRPr="00C04D4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04D46">
        <w:rPr>
          <w:rFonts w:ascii="Arial" w:hAnsi="Arial" w:cs="Arial"/>
        </w:rPr>
        <w:t>dosáhl/dosáhla vzdělání stanoveného zákonem pro toto služební místo [§ 25 odst. 1 písm. e) zákona</w:t>
      </w:r>
      <w:r w:rsidRPr="00C04D46">
        <w:t xml:space="preserve"> </w:t>
      </w:r>
      <w:r w:rsidRPr="00C04D46">
        <w:rPr>
          <w:rFonts w:ascii="Arial" w:hAnsi="Arial" w:cs="Arial"/>
        </w:rPr>
        <w:t xml:space="preserve">o státní službě], tj. </w:t>
      </w:r>
      <w:r w:rsidR="00C04D46" w:rsidRPr="00C04D46">
        <w:rPr>
          <w:rFonts w:ascii="Arial" w:hAnsi="Arial" w:cs="Arial"/>
        </w:rPr>
        <w:t>vysokoškolského vzdělání v magisterském studijním programu</w:t>
      </w:r>
      <w:r w:rsidRPr="00C04D46">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3113FB58" w14:textId="77777777" w:rsidR="00C04D46"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14:paraId="669E2FE4" w14:textId="77777777" w:rsidR="00C04D46" w:rsidRPr="003F4DDC" w:rsidRDefault="00C04D46" w:rsidP="00C04D46">
      <w:pPr>
        <w:pStyle w:val="Odstavecseseznamem"/>
        <w:numPr>
          <w:ilvl w:val="0"/>
          <w:numId w:val="21"/>
        </w:numPr>
        <w:spacing w:after="120" w:line="288" w:lineRule="auto"/>
        <w:contextualSpacing w:val="0"/>
        <w:jc w:val="both"/>
        <w:rPr>
          <w:rFonts w:ascii="Arial" w:hAnsi="Arial" w:cs="Arial"/>
        </w:rPr>
      </w:pPr>
      <w:r w:rsidRPr="003F4DDC">
        <w:rPr>
          <w:rFonts w:ascii="Arial" w:hAnsi="Arial" w:cs="Arial"/>
        </w:rPr>
        <w:t>splňuje jiný požadavek stanovený podle § 25 odst. 5 písm. b) zákona</w:t>
      </w:r>
      <w:r w:rsidRPr="003F4DDC">
        <w:t xml:space="preserve"> </w:t>
      </w:r>
      <w:r w:rsidRPr="003F4DDC">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3F4DDC">
        <w:rPr>
          <w:rFonts w:ascii="Arial" w:hAnsi="Arial" w:cs="Arial"/>
          <w:b/>
        </w:rPr>
        <w:t>způsobilost mít přístup k utajovaným informacím stupně utajení „Vyhrazené</w:t>
      </w:r>
      <w:r w:rsidRPr="003F4DDC">
        <w:rPr>
          <w:rFonts w:ascii="Arial" w:hAnsi="Arial" w:cs="Arial"/>
        </w:rPr>
        <w:t>“ v souladu se zákonem č. 412/2005 Sb., o ochraně utajovaných informací a o bezpečnostní způsobilosti, ve znění pozdějších předpisů;</w:t>
      </w:r>
    </w:p>
    <w:p w14:paraId="1A125E57" w14:textId="5B1A72F7" w:rsidR="00BA2E92" w:rsidRPr="00C04D46" w:rsidRDefault="00C04D46" w:rsidP="00C04D46">
      <w:pPr>
        <w:pStyle w:val="Odstavecseseznamem"/>
        <w:spacing w:after="120" w:line="288" w:lineRule="auto"/>
        <w:ind w:left="425"/>
        <w:contextualSpacing w:val="0"/>
        <w:jc w:val="both"/>
        <w:rPr>
          <w:rFonts w:ascii="Arial" w:hAnsi="Arial" w:cs="Arial"/>
          <w:i/>
          <w:iCs/>
          <w:sz w:val="20"/>
          <w:szCs w:val="18"/>
        </w:rPr>
      </w:pPr>
      <w:r w:rsidRPr="003F4DDC">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w:t>
      </w:r>
      <w:r w:rsidRPr="003F4DDC">
        <w:rPr>
          <w:rFonts w:ascii="Arial" w:hAnsi="Arial" w:cs="Arial"/>
          <w:i/>
          <w:iCs/>
          <w:sz w:val="20"/>
          <w:szCs w:val="18"/>
        </w:rPr>
        <w:lastRenderedPageBreak/>
        <w:t>„Vyhrazené“, popřípadě i úředně ověřenou kopií platného Osvědčení fyzické osoby na stupeň utajení „Důvěrné“, „Tajné“ nebo „Přísně tajné“. Nedoložení tohoto dokladu není důvodem pro vyřazení žádosti podle § 27 odst. 2 zákona</w:t>
      </w:r>
      <w:r w:rsidRPr="003F4DDC">
        <w:t xml:space="preserve"> </w:t>
      </w:r>
      <w:r w:rsidRPr="003F4DD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sidR="00BA2E92" w:rsidRPr="00C04D46">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1DA11986" w:rsidR="00BA2E92" w:rsidRPr="00C04D46" w:rsidRDefault="00BA2E92" w:rsidP="00BA2E92">
      <w:pPr>
        <w:spacing w:after="120" w:line="288" w:lineRule="auto"/>
        <w:jc w:val="both"/>
        <w:rPr>
          <w:rFonts w:ascii="Arial" w:hAnsi="Arial" w:cs="Arial"/>
          <w:bCs/>
        </w:rPr>
      </w:pPr>
      <w:r w:rsidRPr="00C04D46">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lastRenderedPageBreak/>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14:paraId="45420479" w14:textId="14976C95" w:rsidR="00AE33CE" w:rsidRPr="00C04D46" w:rsidRDefault="00C04D46" w:rsidP="00BA2E92">
      <w:pPr>
        <w:spacing w:after="0" w:line="288" w:lineRule="auto"/>
        <w:contextualSpacing/>
        <w:jc w:val="both"/>
        <w:rPr>
          <w:rFonts w:ascii="Arial" w:hAnsi="Arial" w:cs="Arial"/>
        </w:rPr>
      </w:pPr>
      <w:r w:rsidRPr="00C04D46">
        <w:rPr>
          <w:rFonts w:ascii="Arial" w:hAnsi="Arial" w:cs="Arial"/>
        </w:rPr>
        <w:t>Ing. Jaromír Čáp</w:t>
      </w:r>
    </w:p>
    <w:p w14:paraId="10B268E8" w14:textId="101ABC8D" w:rsidR="00A87C7C" w:rsidRPr="00C04D46" w:rsidRDefault="00A87C7C" w:rsidP="00BA2E92">
      <w:pPr>
        <w:spacing w:after="0" w:line="288" w:lineRule="auto"/>
        <w:contextualSpacing/>
        <w:jc w:val="both"/>
        <w:rPr>
          <w:rFonts w:ascii="Arial" w:hAnsi="Arial" w:cs="Arial"/>
        </w:rPr>
      </w:pPr>
      <w:r w:rsidRPr="00C04D46">
        <w:rPr>
          <w:rFonts w:ascii="Arial" w:hAnsi="Arial" w:cs="Arial"/>
        </w:rPr>
        <w:t xml:space="preserve">Odbor </w:t>
      </w:r>
      <w:r w:rsidR="00C04D46" w:rsidRPr="00C04D46">
        <w:rPr>
          <w:rFonts w:ascii="Arial" w:hAnsi="Arial" w:cs="Arial"/>
        </w:rPr>
        <w:t>fondů, strategií a projektového řízení</w:t>
      </w:r>
    </w:p>
    <w:p w14:paraId="276F42AE" w14:textId="330328EE" w:rsidR="00AE33CE" w:rsidRPr="00C04D46" w:rsidRDefault="002C3D6E" w:rsidP="00BA2E92">
      <w:pPr>
        <w:spacing w:after="0" w:line="288" w:lineRule="auto"/>
        <w:contextualSpacing/>
        <w:jc w:val="both"/>
        <w:rPr>
          <w:rFonts w:ascii="Arial" w:hAnsi="Arial" w:cs="Arial"/>
        </w:rPr>
      </w:pPr>
      <w:r w:rsidRPr="00C04D46">
        <w:rPr>
          <w:rFonts w:ascii="Arial" w:hAnsi="Arial" w:cs="Arial"/>
        </w:rPr>
        <w:t>T</w:t>
      </w:r>
      <w:r w:rsidR="00AE33CE" w:rsidRPr="00C04D46">
        <w:rPr>
          <w:rFonts w:ascii="Arial" w:hAnsi="Arial" w:cs="Arial"/>
        </w:rPr>
        <w:t>el.</w:t>
      </w:r>
      <w:r w:rsidRPr="00C04D46">
        <w:rPr>
          <w:rFonts w:ascii="Arial" w:hAnsi="Arial" w:cs="Arial"/>
        </w:rPr>
        <w:t>:</w:t>
      </w:r>
      <w:r w:rsidR="00AE33CE" w:rsidRPr="00C04D46">
        <w:rPr>
          <w:rFonts w:ascii="Arial" w:hAnsi="Arial" w:cs="Arial"/>
        </w:rPr>
        <w:t xml:space="preserve"> </w:t>
      </w:r>
      <w:r w:rsidR="00C04D46" w:rsidRPr="00C04D46">
        <w:rPr>
          <w:rFonts w:ascii="Arial" w:hAnsi="Arial" w:cs="Arial"/>
        </w:rPr>
        <w:t>+420 974 818 532</w:t>
      </w:r>
      <w:r w:rsidR="00AE33CE" w:rsidRPr="00C04D46">
        <w:rPr>
          <w:rFonts w:ascii="Arial" w:hAnsi="Arial" w:cs="Arial"/>
        </w:rPr>
        <w:t xml:space="preserve"> </w:t>
      </w:r>
    </w:p>
    <w:p w14:paraId="725DE21A" w14:textId="68EB3C4C" w:rsidR="00BA2E92" w:rsidRPr="00C04D46" w:rsidRDefault="002C3D6E" w:rsidP="00BA2E92">
      <w:pPr>
        <w:spacing w:after="0" w:line="288" w:lineRule="auto"/>
        <w:contextualSpacing/>
        <w:jc w:val="both"/>
        <w:rPr>
          <w:rFonts w:ascii="Arial" w:hAnsi="Arial" w:cs="Arial"/>
        </w:rPr>
      </w:pPr>
      <w:r w:rsidRPr="00C04D46">
        <w:rPr>
          <w:rFonts w:ascii="Arial" w:hAnsi="Arial" w:cs="Arial"/>
        </w:rPr>
        <w:t>E</w:t>
      </w:r>
      <w:r w:rsidR="00AE33CE" w:rsidRPr="00C04D46">
        <w:rPr>
          <w:rFonts w:ascii="Arial" w:hAnsi="Arial" w:cs="Arial"/>
        </w:rPr>
        <w:t xml:space="preserve">-mail: </w:t>
      </w:r>
      <w:r w:rsidR="00C04D46" w:rsidRPr="00C04D46">
        <w:rPr>
          <w:rFonts w:ascii="Arial" w:hAnsi="Arial" w:cs="Arial"/>
        </w:rPr>
        <w:t>jaromir.cap@mvcr.cz</w:t>
      </w:r>
    </w:p>
    <w:p w14:paraId="16B7F7EF" w14:textId="77777777" w:rsidR="00AE33CE" w:rsidRPr="00C04D46" w:rsidRDefault="00AE33CE" w:rsidP="00BA2E92">
      <w:pPr>
        <w:spacing w:after="0" w:line="288" w:lineRule="auto"/>
        <w:contextualSpacing/>
        <w:jc w:val="both"/>
        <w:rPr>
          <w:rFonts w:ascii="Arial" w:hAnsi="Arial" w:cs="Arial"/>
        </w:rPr>
      </w:pPr>
    </w:p>
    <w:p w14:paraId="2AAF424C" w14:textId="77777777" w:rsidR="00BA2E92" w:rsidRPr="00C04D46" w:rsidRDefault="00BA2E92" w:rsidP="00BA2E92">
      <w:pPr>
        <w:spacing w:after="0" w:line="288" w:lineRule="auto"/>
        <w:contextualSpacing/>
        <w:jc w:val="both"/>
        <w:rPr>
          <w:rFonts w:ascii="Arial" w:hAnsi="Arial" w:cs="Arial"/>
        </w:rPr>
      </w:pPr>
      <w:r w:rsidRPr="00C04D46">
        <w:rPr>
          <w:rFonts w:ascii="Arial" w:hAnsi="Arial" w:cs="Arial"/>
        </w:rPr>
        <w:t>Informace k výběrovému řízení poskytne:</w:t>
      </w:r>
    </w:p>
    <w:p w14:paraId="208F3979" w14:textId="45A97388" w:rsidR="00AE33CE" w:rsidRPr="00C04D46" w:rsidRDefault="00C04D46" w:rsidP="00BA2E92">
      <w:pPr>
        <w:spacing w:after="0" w:line="288" w:lineRule="auto"/>
        <w:contextualSpacing/>
        <w:jc w:val="both"/>
        <w:rPr>
          <w:rFonts w:ascii="Arial" w:hAnsi="Arial" w:cs="Arial"/>
        </w:rPr>
      </w:pPr>
      <w:r w:rsidRPr="00C04D46">
        <w:rPr>
          <w:rFonts w:ascii="Arial" w:hAnsi="Arial" w:cs="Arial"/>
        </w:rPr>
        <w:t>Lucie Spěváková</w:t>
      </w:r>
    </w:p>
    <w:p w14:paraId="319CA4F5" w14:textId="4BCF2785" w:rsidR="00AE33CE" w:rsidRPr="00C04D46" w:rsidRDefault="00AE33CE" w:rsidP="00BA2E92">
      <w:pPr>
        <w:spacing w:after="0" w:line="288" w:lineRule="auto"/>
        <w:contextualSpacing/>
        <w:jc w:val="both"/>
        <w:rPr>
          <w:rFonts w:ascii="Arial" w:hAnsi="Arial" w:cs="Arial"/>
        </w:rPr>
      </w:pPr>
      <w:r w:rsidRPr="00C04D46">
        <w:rPr>
          <w:rFonts w:ascii="Arial" w:hAnsi="Arial" w:cs="Arial"/>
        </w:rPr>
        <w:t>Odbor personální</w:t>
      </w:r>
      <w:r w:rsidR="00886A68" w:rsidRPr="00C04D46">
        <w:rPr>
          <w:rFonts w:ascii="Arial" w:hAnsi="Arial" w:cs="Arial"/>
        </w:rPr>
        <w:t>ho řízení a kanceláře státního tajemníka</w:t>
      </w:r>
    </w:p>
    <w:p w14:paraId="61712837" w14:textId="7D0B25FF" w:rsidR="00AE33CE" w:rsidRPr="00C04D46" w:rsidRDefault="002C3D6E" w:rsidP="00BA2E92">
      <w:pPr>
        <w:spacing w:after="0" w:line="288" w:lineRule="auto"/>
        <w:contextualSpacing/>
        <w:jc w:val="both"/>
        <w:rPr>
          <w:rFonts w:ascii="Arial" w:hAnsi="Arial" w:cs="Arial"/>
        </w:rPr>
      </w:pPr>
      <w:r w:rsidRPr="00C04D46">
        <w:rPr>
          <w:rFonts w:ascii="Arial" w:hAnsi="Arial" w:cs="Arial"/>
        </w:rPr>
        <w:t>T</w:t>
      </w:r>
      <w:r w:rsidR="00AE33CE" w:rsidRPr="00C04D46">
        <w:rPr>
          <w:rFonts w:ascii="Arial" w:hAnsi="Arial" w:cs="Arial"/>
        </w:rPr>
        <w:t>el.</w:t>
      </w:r>
      <w:r w:rsidRPr="00C04D46">
        <w:rPr>
          <w:rFonts w:ascii="Arial" w:hAnsi="Arial" w:cs="Arial"/>
        </w:rPr>
        <w:t>:</w:t>
      </w:r>
      <w:r w:rsidR="00AE33CE" w:rsidRPr="00C04D46">
        <w:rPr>
          <w:rFonts w:ascii="Arial" w:hAnsi="Arial" w:cs="Arial"/>
        </w:rPr>
        <w:t xml:space="preserve"> </w:t>
      </w:r>
      <w:r w:rsidR="00C04D46" w:rsidRPr="00C04D46">
        <w:rPr>
          <w:rFonts w:ascii="Arial" w:hAnsi="Arial" w:cs="Arial"/>
        </w:rPr>
        <w:t>+420 974 832 676</w:t>
      </w:r>
      <w:r w:rsidR="00AE33CE" w:rsidRPr="00C04D46">
        <w:rPr>
          <w:rFonts w:ascii="Arial" w:hAnsi="Arial" w:cs="Arial"/>
        </w:rPr>
        <w:t xml:space="preserve"> </w:t>
      </w:r>
    </w:p>
    <w:p w14:paraId="4D209E52" w14:textId="18E2A008" w:rsidR="00BA2E92" w:rsidRPr="00C04D46" w:rsidRDefault="002C3D6E" w:rsidP="00BA2E92">
      <w:pPr>
        <w:spacing w:line="288" w:lineRule="auto"/>
        <w:jc w:val="both"/>
        <w:rPr>
          <w:rFonts w:ascii="Arial" w:hAnsi="Arial" w:cs="Arial"/>
        </w:rPr>
      </w:pPr>
      <w:r w:rsidRPr="00C04D46">
        <w:rPr>
          <w:rFonts w:ascii="Arial" w:hAnsi="Arial" w:cs="Arial"/>
        </w:rPr>
        <w:t>E</w:t>
      </w:r>
      <w:r w:rsidR="00AE33CE" w:rsidRPr="00C04D46">
        <w:rPr>
          <w:rFonts w:ascii="Arial" w:hAnsi="Arial" w:cs="Arial"/>
        </w:rPr>
        <w:t xml:space="preserve">-mail: </w:t>
      </w:r>
      <w:r w:rsidR="00C04D46" w:rsidRPr="00C04D46">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F2325A">
      <w:footerReference w:type="default" r:id="rId11"/>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83606" w14:textId="77777777" w:rsidR="00F60B52" w:rsidRDefault="00F60B52" w:rsidP="00276ED4">
      <w:pPr>
        <w:spacing w:after="0" w:line="240" w:lineRule="auto"/>
      </w:pPr>
      <w:r>
        <w:separator/>
      </w:r>
    </w:p>
  </w:endnote>
  <w:endnote w:type="continuationSeparator" w:id="0">
    <w:p w14:paraId="3972265D" w14:textId="77777777" w:rsidR="00F60B52" w:rsidRDefault="00F60B5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CFDFC" w14:textId="77777777" w:rsidR="00F60B52" w:rsidRDefault="00F60B52" w:rsidP="00276ED4">
      <w:pPr>
        <w:spacing w:after="0" w:line="240" w:lineRule="auto"/>
      </w:pPr>
      <w:r>
        <w:separator/>
      </w:r>
    </w:p>
  </w:footnote>
  <w:footnote w:type="continuationSeparator" w:id="0">
    <w:p w14:paraId="04A41570" w14:textId="77777777" w:rsidR="00F60B52" w:rsidRDefault="00F60B5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5BDB"/>
    <w:rsid w:val="000D6320"/>
    <w:rsid w:val="000E665F"/>
    <w:rsid w:val="000F17FA"/>
    <w:rsid w:val="000F2D84"/>
    <w:rsid w:val="001219CA"/>
    <w:rsid w:val="00136462"/>
    <w:rsid w:val="00140D4F"/>
    <w:rsid w:val="00144156"/>
    <w:rsid w:val="00144240"/>
    <w:rsid w:val="0015341B"/>
    <w:rsid w:val="00153A84"/>
    <w:rsid w:val="001560CB"/>
    <w:rsid w:val="00164F2E"/>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126C"/>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1729"/>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F7241"/>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D0E84"/>
    <w:rsid w:val="00BE0997"/>
    <w:rsid w:val="00BE2B44"/>
    <w:rsid w:val="00BE477C"/>
    <w:rsid w:val="00BE5520"/>
    <w:rsid w:val="00BE5C44"/>
    <w:rsid w:val="00BF521E"/>
    <w:rsid w:val="00C0487A"/>
    <w:rsid w:val="00C04BC8"/>
    <w:rsid w:val="00C04D46"/>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2960"/>
    <w:rsid w:val="00DD494D"/>
    <w:rsid w:val="00DD6777"/>
    <w:rsid w:val="00DE0518"/>
    <w:rsid w:val="00DE317A"/>
    <w:rsid w:val="00DF3DB3"/>
    <w:rsid w:val="00E04C6E"/>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3A90"/>
    <w:rsid w:val="00EB5034"/>
    <w:rsid w:val="00EC79F8"/>
    <w:rsid w:val="00EE1577"/>
    <w:rsid w:val="00EE3ECF"/>
    <w:rsid w:val="00EE40B4"/>
    <w:rsid w:val="00F010AC"/>
    <w:rsid w:val="00F040F0"/>
    <w:rsid w:val="00F2325A"/>
    <w:rsid w:val="00F26BFB"/>
    <w:rsid w:val="00F26DDA"/>
    <w:rsid w:val="00F301BE"/>
    <w:rsid w:val="00F33781"/>
    <w:rsid w:val="00F43722"/>
    <w:rsid w:val="00F45FC8"/>
    <w:rsid w:val="00F50535"/>
    <w:rsid w:val="00F515FA"/>
    <w:rsid w:val="00F553AB"/>
    <w:rsid w:val="00F60B52"/>
    <w:rsid w:val="00F626C9"/>
    <w:rsid w:val="00F65829"/>
    <w:rsid w:val="00F663D3"/>
    <w:rsid w:val="00F700DC"/>
    <w:rsid w:val="00F84D02"/>
    <w:rsid w:val="00F87447"/>
    <w:rsid w:val="00F94686"/>
    <w:rsid w:val="00F94ECD"/>
    <w:rsid w:val="00F96F61"/>
    <w:rsid w:val="00FA1431"/>
    <w:rsid w:val="00FB1375"/>
    <w:rsid w:val="00FB17B3"/>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6</Pages>
  <Words>1947</Words>
  <Characters>11490</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Spěváková Lucie</cp:lastModifiedBy>
  <cp:revision>74</cp:revision>
  <cp:lastPrinted>2018-07-31T04:43:00Z</cp:lastPrinted>
  <dcterms:created xsi:type="dcterms:W3CDTF">2019-12-21T19:03:00Z</dcterms:created>
  <dcterms:modified xsi:type="dcterms:W3CDTF">2024-05-27T13:43:00Z</dcterms:modified>
</cp:coreProperties>
</file>