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72BA0" w:rsidRDefault="00276ED4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3751B">
        <w:rPr>
          <w:rFonts w:ascii="Arial" w:hAnsi="Arial" w:cs="Arial"/>
          <w:b/>
          <w:color w:val="000000" w:themeColor="text1"/>
          <w:sz w:val="24"/>
          <w:szCs w:val="24"/>
        </w:rPr>
        <w:t>výkonu územní veřejné správy</w:t>
      </w:r>
      <w:r w:rsidR="00A72B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72BA0" w:rsidRPr="00033C70" w:rsidRDefault="00A72BA0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A72BA0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72BA0" w:rsidRDefault="00A72BA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72BA0">
        <w:rPr>
          <w:rFonts w:ascii="Arial" w:hAnsi="Arial" w:cs="Arial"/>
          <w:color w:val="000000" w:themeColor="text1"/>
        </w:rPr>
        <w:t>9989-3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72B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07E62">
        <w:rPr>
          <w:rFonts w:ascii="Arial" w:hAnsi="Arial" w:cs="Arial"/>
          <w:color w:val="000000" w:themeColor="text1"/>
        </w:rPr>
        <w:t>1. března</w:t>
      </w:r>
      <w:r w:rsidR="00A72BA0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3751B">
        <w:rPr>
          <w:rFonts w:ascii="Arial" w:hAnsi="Arial" w:cs="Arial"/>
          <w:b/>
          <w:color w:val="000000" w:themeColor="text1"/>
        </w:rPr>
        <w:t>17020450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5295D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  <w:bookmarkStart w:id="0" w:name="_GoBack"/>
      <w:bookmarkEnd w:id="0"/>
    </w:p>
    <w:p w:rsidR="00C5295D" w:rsidRPr="00033C70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72BA0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07E62">
        <w:rPr>
          <w:rFonts w:ascii="Arial" w:hAnsi="Arial" w:cs="Arial"/>
          <w:b/>
          <w:color w:val="000000" w:themeColor="text1"/>
        </w:rPr>
        <w:t>červen</w:t>
      </w:r>
      <w:r w:rsidR="00A72BA0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3751B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6C5A11">
        <w:rPr>
          <w:rFonts w:ascii="Arial" w:hAnsi="Arial" w:cs="Arial"/>
          <w:b/>
          <w:color w:val="000000" w:themeColor="text1"/>
        </w:rPr>
        <w:t xml:space="preserve"> a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6C5A11">
        <w:rPr>
          <w:rFonts w:ascii="Arial" w:hAnsi="Arial" w:cs="Arial"/>
          <w:b/>
          <w:color w:val="000000" w:themeColor="text1"/>
        </w:rPr>
        <w:t xml:space="preserve">je podle § 1, </w:t>
      </w:r>
      <w:r w:rsidR="006C5A11" w:rsidRPr="006C5A11">
        <w:rPr>
          <w:rFonts w:ascii="Arial" w:hAnsi="Arial" w:cs="Arial"/>
          <w:b/>
          <w:color w:val="000000" w:themeColor="text1"/>
        </w:rPr>
        <w:t>odst.</w:t>
      </w:r>
      <w:r w:rsidR="006C5A11">
        <w:rPr>
          <w:rFonts w:ascii="Arial" w:hAnsi="Arial" w:cs="Arial"/>
          <w:b/>
          <w:color w:val="000000" w:themeColor="text1"/>
        </w:rPr>
        <w:t xml:space="preserve"> 3 </w:t>
      </w:r>
      <w:r w:rsidR="006C5A11" w:rsidRPr="006C5A11">
        <w:rPr>
          <w:rFonts w:ascii="Arial" w:hAnsi="Arial" w:cs="Arial"/>
          <w:b/>
          <w:color w:val="000000" w:themeColor="text1"/>
        </w:rPr>
        <w:t xml:space="preserve">nařízení vlády </w:t>
      </w:r>
      <w:r w:rsidR="006C5A11">
        <w:rPr>
          <w:rFonts w:ascii="Arial" w:hAnsi="Arial" w:cs="Arial"/>
          <w:b/>
          <w:color w:val="000000" w:themeColor="text1"/>
        </w:rPr>
        <w:br/>
      </w:r>
      <w:r w:rsidR="006C5A11" w:rsidRPr="006C5A11">
        <w:rPr>
          <w:rFonts w:ascii="Arial" w:hAnsi="Arial" w:cs="Arial"/>
          <w:b/>
          <w:color w:val="000000" w:themeColor="text1"/>
        </w:rPr>
        <w:t>č. 304/2014 Sb., o platových poměrech státních zaměstnanců</w:t>
      </w:r>
      <w:r w:rsidR="000E7B48">
        <w:rPr>
          <w:rFonts w:ascii="Arial" w:hAnsi="Arial" w:cs="Arial"/>
          <w:b/>
          <w:color w:val="000000" w:themeColor="text1"/>
        </w:rPr>
        <w:t xml:space="preserve"> označeno jako klíčové místo do 30. 06. 2019.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24234">
        <w:rPr>
          <w:rFonts w:ascii="Arial" w:hAnsi="Arial" w:cs="Arial"/>
          <w:color w:val="000000" w:themeColor="text1"/>
        </w:rPr>
        <w:t>p</w:t>
      </w:r>
      <w:r w:rsidR="00824234" w:rsidRPr="00824234">
        <w:rPr>
          <w:rFonts w:ascii="Arial" w:hAnsi="Arial" w:cs="Arial"/>
          <w:color w:val="000000" w:themeColor="text1"/>
        </w:rPr>
        <w:t>roblematik</w:t>
      </w:r>
      <w:r w:rsidR="00824234">
        <w:rPr>
          <w:rFonts w:ascii="Arial" w:hAnsi="Arial" w:cs="Arial"/>
          <w:color w:val="000000" w:themeColor="text1"/>
        </w:rPr>
        <w:t>a</w:t>
      </w:r>
      <w:r w:rsidR="00824234" w:rsidRPr="00824234">
        <w:rPr>
          <w:rFonts w:ascii="Arial" w:hAnsi="Arial" w:cs="Arial"/>
          <w:color w:val="000000" w:themeColor="text1"/>
        </w:rPr>
        <w:t xml:space="preserve"> zákon</w:t>
      </w:r>
      <w:r w:rsidR="00D15F50">
        <w:rPr>
          <w:rFonts w:ascii="Arial" w:hAnsi="Arial" w:cs="Arial"/>
          <w:color w:val="000000" w:themeColor="text1"/>
        </w:rPr>
        <w:t>ů</w:t>
      </w:r>
      <w:r w:rsidR="00D30957">
        <w:rPr>
          <w:rFonts w:ascii="Arial" w:hAnsi="Arial" w:cs="Arial"/>
          <w:color w:val="000000" w:themeColor="text1"/>
        </w:rPr>
        <w:t xml:space="preserve"> </w:t>
      </w:r>
      <w:r w:rsidR="00A36F55">
        <w:rPr>
          <w:rFonts w:ascii="Arial" w:hAnsi="Arial" w:cs="Arial"/>
          <w:color w:val="000000" w:themeColor="text1"/>
        </w:rPr>
        <w:br/>
      </w:r>
      <w:r w:rsidR="00D30957">
        <w:rPr>
          <w:rFonts w:ascii="Arial" w:hAnsi="Arial" w:cs="Arial"/>
          <w:color w:val="000000" w:themeColor="text1"/>
        </w:rPr>
        <w:t>č.</w:t>
      </w:r>
      <w:r w:rsidR="00A36F55">
        <w:rPr>
          <w:rFonts w:ascii="Arial" w:hAnsi="Arial" w:cs="Arial"/>
          <w:color w:val="000000" w:themeColor="text1"/>
        </w:rPr>
        <w:t xml:space="preserve"> </w:t>
      </w:r>
      <w:r w:rsidR="00D30957">
        <w:rPr>
          <w:rFonts w:ascii="Arial" w:hAnsi="Arial" w:cs="Arial"/>
          <w:color w:val="000000" w:themeColor="text1"/>
        </w:rPr>
        <w:t>312/2002 Sb., o úřednících ú</w:t>
      </w:r>
      <w:r w:rsidR="00D30957" w:rsidRPr="00D30957">
        <w:rPr>
          <w:rFonts w:ascii="Arial" w:hAnsi="Arial" w:cs="Arial"/>
          <w:color w:val="000000" w:themeColor="text1"/>
        </w:rPr>
        <w:t>zemních samosprávných celků a o změně některých zákonů</w:t>
      </w:r>
      <w:r w:rsidR="00824234" w:rsidRPr="00824234">
        <w:rPr>
          <w:rFonts w:ascii="Arial" w:hAnsi="Arial" w:cs="Arial"/>
          <w:color w:val="000000" w:themeColor="text1"/>
        </w:rPr>
        <w:t xml:space="preserve"> </w:t>
      </w:r>
      <w:r w:rsidR="00824234">
        <w:rPr>
          <w:rFonts w:ascii="Arial" w:hAnsi="Arial" w:cs="Arial"/>
          <w:color w:val="000000" w:themeColor="text1"/>
        </w:rPr>
        <w:br/>
      </w:r>
      <w:r w:rsidR="00824234" w:rsidRPr="00824234">
        <w:rPr>
          <w:rFonts w:ascii="Arial" w:hAnsi="Arial" w:cs="Arial"/>
          <w:color w:val="000000" w:themeColor="text1"/>
        </w:rPr>
        <w:t>– dozor a kontrola nad obcemi a kraji, vedení</w:t>
      </w:r>
      <w:r w:rsidR="00824234">
        <w:rPr>
          <w:rFonts w:ascii="Arial" w:hAnsi="Arial" w:cs="Arial"/>
          <w:color w:val="000000" w:themeColor="text1"/>
        </w:rPr>
        <w:t xml:space="preserve"> </w:t>
      </w:r>
      <w:r w:rsidR="00824234" w:rsidRPr="00824234">
        <w:rPr>
          <w:rFonts w:ascii="Arial" w:hAnsi="Arial" w:cs="Arial"/>
          <w:color w:val="000000" w:themeColor="text1"/>
        </w:rPr>
        <w:t>správních řízení</w:t>
      </w:r>
      <w:r w:rsidR="00D30957">
        <w:rPr>
          <w:rFonts w:ascii="Arial" w:hAnsi="Arial" w:cs="Arial"/>
          <w:color w:val="000000" w:themeColor="text1"/>
        </w:rPr>
        <w:t xml:space="preserve"> dle zákona č. 500/2004 Sb.; </w:t>
      </w:r>
      <w:r w:rsidR="00824234" w:rsidRPr="00824234">
        <w:rPr>
          <w:rFonts w:ascii="Arial" w:hAnsi="Arial" w:cs="Arial"/>
          <w:color w:val="000000" w:themeColor="text1"/>
        </w:rPr>
        <w:t>poskytování odborných stanovisek</w:t>
      </w:r>
      <w:r w:rsidR="00824234">
        <w:rPr>
          <w:rFonts w:ascii="Arial" w:hAnsi="Arial" w:cs="Arial"/>
          <w:color w:val="000000" w:themeColor="text1"/>
        </w:rPr>
        <w:t xml:space="preserve"> </w:t>
      </w:r>
      <w:r w:rsidR="00824234" w:rsidRPr="00824234">
        <w:rPr>
          <w:rFonts w:ascii="Arial" w:hAnsi="Arial" w:cs="Arial"/>
          <w:color w:val="000000" w:themeColor="text1"/>
        </w:rPr>
        <w:t>a podíl na legislativní činnosti v této oblasti</w:t>
      </w:r>
      <w:r w:rsidR="00D30957" w:rsidRPr="00A36F55">
        <w:rPr>
          <w:rFonts w:ascii="Arial" w:hAnsi="Arial" w:cs="Arial"/>
          <w:color w:val="000000" w:themeColor="text1"/>
        </w:rPr>
        <w:t>; r</w:t>
      </w:r>
      <w:r w:rsidR="00824234" w:rsidRPr="00A36F55">
        <w:rPr>
          <w:rFonts w:ascii="Arial" w:hAnsi="Arial" w:cs="Arial"/>
          <w:color w:val="000000" w:themeColor="text1"/>
        </w:rPr>
        <w:t xml:space="preserve">ozhodování ve věci veřejnoprávních smluv mezi </w:t>
      </w:r>
      <w:r w:rsidR="00D15F50">
        <w:rPr>
          <w:rFonts w:ascii="Arial" w:hAnsi="Arial" w:cs="Arial"/>
          <w:color w:val="000000" w:themeColor="text1"/>
        </w:rPr>
        <w:t>o</w:t>
      </w:r>
      <w:r w:rsidR="00824234" w:rsidRPr="00A36F55">
        <w:rPr>
          <w:rFonts w:ascii="Arial" w:hAnsi="Arial" w:cs="Arial"/>
          <w:color w:val="000000" w:themeColor="text1"/>
        </w:rPr>
        <w:t>bcí s rozšířenou působností</w:t>
      </w:r>
      <w:r w:rsidR="00A36F55" w:rsidRPr="00A36F55">
        <w:rPr>
          <w:rFonts w:ascii="Arial" w:hAnsi="Arial" w:cs="Arial"/>
          <w:color w:val="000000" w:themeColor="text1"/>
        </w:rPr>
        <w:t>;</w:t>
      </w:r>
      <w:r w:rsidR="00824234" w:rsidRPr="00A36F55">
        <w:rPr>
          <w:rFonts w:ascii="Arial" w:hAnsi="Arial" w:cs="Arial"/>
          <w:color w:val="000000" w:themeColor="text1"/>
        </w:rPr>
        <w:t xml:space="preserve"> </w:t>
      </w:r>
      <w:r w:rsidR="00D15F50">
        <w:rPr>
          <w:rFonts w:ascii="Arial" w:hAnsi="Arial" w:cs="Arial"/>
          <w:color w:val="000000" w:themeColor="text1"/>
        </w:rPr>
        <w:t>ú</w:t>
      </w:r>
      <w:r w:rsidR="00D15F50" w:rsidRPr="00D15F50">
        <w:rPr>
          <w:rFonts w:ascii="Arial" w:hAnsi="Arial" w:cs="Arial"/>
          <w:color w:val="000000" w:themeColor="text1"/>
        </w:rPr>
        <w:t xml:space="preserve">zemní anomálie </w:t>
      </w:r>
      <w:r w:rsidR="00D15F50">
        <w:rPr>
          <w:rFonts w:ascii="Arial" w:hAnsi="Arial" w:cs="Arial"/>
          <w:color w:val="000000" w:themeColor="text1"/>
        </w:rPr>
        <w:br/>
      </w:r>
      <w:r w:rsidR="00D15F50" w:rsidRPr="00D15F50">
        <w:rPr>
          <w:rFonts w:ascii="Arial" w:hAnsi="Arial" w:cs="Arial"/>
          <w:color w:val="000000" w:themeColor="text1"/>
        </w:rPr>
        <w:t>ve smyslu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§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26a zákona č. 128 / 200 Sb.</w:t>
      </w:r>
      <w:r w:rsidR="00D15F50">
        <w:rPr>
          <w:rFonts w:ascii="Arial" w:hAnsi="Arial" w:cs="Arial"/>
          <w:color w:val="000000" w:themeColor="text1"/>
        </w:rPr>
        <w:t>, p</w:t>
      </w:r>
      <w:r w:rsidR="00D15F50" w:rsidRPr="00D15F50">
        <w:rPr>
          <w:rFonts w:ascii="Arial" w:hAnsi="Arial" w:cs="Arial"/>
          <w:color w:val="000000" w:themeColor="text1"/>
        </w:rPr>
        <w:t>řípravu podkladů pro vládu při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stanovení obce městem,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kompletní právní agenda,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metodika, a stanoviska ve výše</w:t>
      </w:r>
      <w:r w:rsidR="00D15F50">
        <w:rPr>
          <w:rFonts w:ascii="Arial" w:hAnsi="Arial" w:cs="Arial"/>
          <w:color w:val="000000" w:themeColor="text1"/>
        </w:rPr>
        <w:t xml:space="preserve"> uvedené agendě. </w:t>
      </w:r>
      <w:r w:rsidR="00956815">
        <w:rPr>
          <w:rFonts w:ascii="Arial" w:hAnsi="Arial" w:cs="Arial"/>
          <w:color w:val="000000" w:themeColor="text1"/>
        </w:rPr>
        <w:t>Pokročilá znalost MS OFFICE, ASPI, řidičský průkaz skupiny B</w:t>
      </w:r>
      <w:r w:rsidR="00D15F50">
        <w:rPr>
          <w:rFonts w:ascii="Arial" w:hAnsi="Arial" w:cs="Arial"/>
          <w:color w:val="000000" w:themeColor="text1"/>
        </w:rPr>
        <w:t xml:space="preserve">, organizační dovednosti </w:t>
      </w:r>
      <w:r w:rsidR="00D15F50">
        <w:rPr>
          <w:rFonts w:ascii="Arial" w:hAnsi="Arial" w:cs="Arial"/>
          <w:color w:val="000000" w:themeColor="text1"/>
        </w:rPr>
        <w:br/>
      </w:r>
      <w:r w:rsidR="00D15F50">
        <w:rPr>
          <w:rFonts w:ascii="Arial" w:hAnsi="Arial" w:cs="Arial"/>
          <w:color w:val="000000" w:themeColor="text1"/>
        </w:rPr>
        <w:lastRenderedPageBreak/>
        <w:t>a schopnost podpůrné tvůrčí a koncepční práce se zaměřením na právní problematiku</w:t>
      </w:r>
      <w:r w:rsidR="00956815">
        <w:rPr>
          <w:rFonts w:ascii="Arial" w:hAnsi="Arial" w:cs="Arial"/>
          <w:color w:val="000000" w:themeColor="text1"/>
        </w:rPr>
        <w:t xml:space="preserve"> jsou výhodou. 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07E62">
        <w:rPr>
          <w:rFonts w:ascii="Arial" w:hAnsi="Arial" w:cs="Arial"/>
          <w:b/>
          <w:color w:val="000000" w:themeColor="text1"/>
        </w:rPr>
        <w:t>21. března</w:t>
      </w:r>
      <w:r w:rsidR="00A72BA0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39625B">
        <w:rPr>
          <w:rFonts w:ascii="Arial" w:hAnsi="Arial" w:cs="Arial"/>
          <w:b/>
          <w:color w:val="000000" w:themeColor="text1"/>
        </w:rPr>
        <w:t>veřejné správy,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3751B">
        <w:rPr>
          <w:rFonts w:ascii="Arial" w:hAnsi="Arial" w:cs="Arial"/>
          <w:b/>
          <w:color w:val="000000" w:themeColor="text1"/>
        </w:rPr>
        <w:t>17020450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A72BA0">
        <w:rPr>
          <w:rFonts w:ascii="Arial" w:hAnsi="Arial" w:cs="Arial"/>
          <w:b/>
          <w:color w:val="000000" w:themeColor="text1"/>
        </w:rPr>
        <w:t>č.j.</w:t>
      </w:r>
      <w:proofErr w:type="gramEnd"/>
      <w:r w:rsidR="00A72BA0">
        <w:rPr>
          <w:rFonts w:ascii="Arial" w:hAnsi="Arial" w:cs="Arial"/>
          <w:b/>
          <w:color w:val="000000" w:themeColor="text1"/>
        </w:rPr>
        <w:t>: MV-9989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A72BA0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A72BA0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9E6F6A" w:rsidRPr="00A72BA0" w:rsidRDefault="009E6F6A" w:rsidP="00A72BA0">
      <w:pPr>
        <w:pStyle w:val="Odstavecseseznamem"/>
        <w:numPr>
          <w:ilvl w:val="0"/>
          <w:numId w:val="15"/>
        </w:numPr>
        <w:spacing w:after="12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A72BA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D15F50">
        <w:rPr>
          <w:rFonts w:ascii="Arial" w:hAnsi="Arial" w:cs="Arial"/>
          <w:color w:val="000000" w:themeColor="text1"/>
        </w:rPr>
        <w:t>/žadatelka</w:t>
      </w:r>
      <w:r w:rsidRPr="0039625B">
        <w:rPr>
          <w:rFonts w:ascii="Arial" w:hAnsi="Arial" w:cs="Arial"/>
          <w:color w:val="000000" w:themeColor="text1"/>
        </w:rPr>
        <w:t>, který není 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D15F50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D15F50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</w:t>
      </w:r>
      <w:r w:rsidRPr="0039625B">
        <w:rPr>
          <w:rFonts w:ascii="Arial" w:hAnsi="Arial" w:cs="Arial"/>
          <w:color w:val="000000" w:themeColor="text1"/>
        </w:rPr>
        <w:lastRenderedPageBreak/>
        <w:t>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D15F50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02DB2" w:rsidRPr="00D15F50" w:rsidRDefault="009E6F6A" w:rsidP="00D15F50">
      <w:pPr>
        <w:pStyle w:val="Odstavecseseznamem"/>
        <w:numPr>
          <w:ilvl w:val="0"/>
          <w:numId w:val="15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D15F50">
        <w:rPr>
          <w:rFonts w:ascii="Arial" w:hAnsi="Arial" w:cs="Arial"/>
          <w:color w:val="000000" w:themeColor="text1"/>
        </w:rPr>
        <w:lastRenderedPageBreak/>
        <w:t xml:space="preserve">Splňuje </w:t>
      </w:r>
      <w:r w:rsidR="00E02DB2" w:rsidRPr="00D15F50">
        <w:rPr>
          <w:rFonts w:ascii="Arial" w:hAnsi="Arial" w:cs="Arial"/>
        </w:rPr>
        <w:t>jiný požadavek stanovený podle § 25 odst. 5 zákona služebním předpisem služebního orgánu, kterým je společný služební předpis náměstka ministra vnitra pro státní službu a státního tajemníka v Ministerstvu vnitra č. 4</w:t>
      </w:r>
      <w:r w:rsidR="00D15F50" w:rsidRPr="00D15F50">
        <w:rPr>
          <w:rFonts w:ascii="Arial" w:hAnsi="Arial" w:cs="Arial"/>
        </w:rPr>
        <w:t>0/2017</w:t>
      </w:r>
      <w:r w:rsidR="00E02DB2" w:rsidRPr="00D15F50">
        <w:rPr>
          <w:rFonts w:ascii="Arial" w:hAnsi="Arial" w:cs="Arial"/>
        </w:rPr>
        <w:t xml:space="preserve">, kterým </w:t>
      </w:r>
      <w:r w:rsidR="00E02DB2" w:rsidRPr="00D15F50">
        <w:rPr>
          <w:rFonts w:ascii="Arial" w:hAnsi="Arial" w:cs="Arial"/>
        </w:rPr>
        <w:br/>
        <w:t>se stanoví požadavky na služební a pracovní místa na Ministerstvu vnitr</w:t>
      </w:r>
      <w:r w:rsidR="00D15F50" w:rsidRPr="00D15F50">
        <w:rPr>
          <w:rFonts w:ascii="Arial" w:hAnsi="Arial" w:cs="Arial"/>
        </w:rPr>
        <w:t xml:space="preserve">a, ve znění pozdějších předpisů, kterým je </w:t>
      </w:r>
      <w:r w:rsidR="00E02DB2" w:rsidRPr="00D15F50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="00E02DB2" w:rsidRPr="00D15F50">
        <w:rPr>
          <w:rFonts w:ascii="Arial" w:hAnsi="Arial" w:cs="Arial"/>
          <w:b/>
        </w:rPr>
        <w:t>v oboru</w:t>
      </w:r>
      <w:r w:rsidR="00E02DB2" w:rsidRPr="00D15F50">
        <w:rPr>
          <w:rFonts w:ascii="Arial" w:hAnsi="Arial" w:cs="Arial"/>
        </w:rPr>
        <w:t xml:space="preserve"> </w:t>
      </w:r>
      <w:r w:rsidR="00E02DB2" w:rsidRPr="00D15F50">
        <w:rPr>
          <w:rFonts w:ascii="Arial" w:hAnsi="Arial" w:cs="Arial"/>
          <w:b/>
        </w:rPr>
        <w:t>Právo.</w:t>
      </w:r>
      <w:r w:rsidR="00E02DB2" w:rsidRPr="00D15F50">
        <w:rPr>
          <w:rFonts w:ascii="Arial" w:hAnsi="Arial" w:cs="Arial"/>
        </w:rPr>
        <w:t xml:space="preserve"> </w:t>
      </w:r>
    </w:p>
    <w:p w:rsidR="00E02DB2" w:rsidRDefault="00E02DB2" w:rsidP="00E02DB2">
      <w:pPr>
        <w:pStyle w:val="Odstavecseseznamem"/>
        <w:spacing w:after="120" w:line="360" w:lineRule="auto"/>
        <w:ind w:left="284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Právo.</w:t>
      </w:r>
    </w:p>
    <w:p w:rsidR="00E02DB2" w:rsidRDefault="00E02DB2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Odbor veřejné správy, dozoru a kontroly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4154AD">
        <w:rPr>
          <w:rFonts w:ascii="Arial" w:hAnsi="Arial" w:cs="Arial"/>
          <w:color w:val="000000" w:themeColor="text1"/>
        </w:rPr>
        <w:t xml:space="preserve">Jan Fišer  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4154AD">
        <w:rPr>
          <w:rFonts w:ascii="Arial" w:hAnsi="Arial" w:cs="Arial"/>
          <w:color w:val="000000" w:themeColor="text1"/>
        </w:rPr>
        <w:t>8</w:t>
      </w:r>
      <w:r>
        <w:rPr>
          <w:rFonts w:ascii="Arial" w:hAnsi="Arial" w:cs="Arial"/>
          <w:color w:val="000000" w:themeColor="text1"/>
        </w:rPr>
        <w:t>16 420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F64">
          <w:rPr>
            <w:rStyle w:val="Hypertextovodkaz"/>
            <w:rFonts w:ascii="Arial" w:hAnsi="Arial" w:cs="Arial"/>
          </w:rPr>
          <w:t>jan.fiser@mvcr.cz</w:t>
        </w:r>
      </w:hyperlink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Default="004154AD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4154AD">
        <w:rPr>
          <w:rFonts w:ascii="Arial" w:hAnsi="Arial" w:cs="Arial"/>
          <w:color w:val="000000" w:themeColor="text1"/>
        </w:rPr>
        <w:t>dbor personální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Ing. Milan Petržílek 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tel.: +420 974 832 295  </w:t>
      </w:r>
    </w:p>
    <w:p w:rsidR="00033C70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F380B">
          <w:rPr>
            <w:rStyle w:val="Hypertextovodkaz"/>
            <w:rFonts w:ascii="Arial" w:hAnsi="Arial" w:cs="Arial"/>
          </w:rPr>
          <w:t>milan.petrzilek@mvcr.cz</w:t>
        </w:r>
      </w:hyperlink>
    </w:p>
    <w:p w:rsid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006" w:rsidRDefault="00211006" w:rsidP="00276ED4">
      <w:pPr>
        <w:spacing w:after="0" w:line="240" w:lineRule="auto"/>
      </w:pPr>
      <w:r>
        <w:separator/>
      </w:r>
    </w:p>
  </w:endnote>
  <w:endnote w:type="continuationSeparator" w:id="0">
    <w:p w:rsidR="00211006" w:rsidRDefault="0021100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E7B4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006" w:rsidRDefault="00211006" w:rsidP="00276ED4">
      <w:pPr>
        <w:spacing w:after="0" w:line="240" w:lineRule="auto"/>
      </w:pPr>
      <w:r>
        <w:separator/>
      </w:r>
    </w:p>
  </w:footnote>
  <w:footnote w:type="continuationSeparator" w:id="0">
    <w:p w:rsidR="00211006" w:rsidRDefault="0021100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E1A"/>
    <w:multiLevelType w:val="hybridMultilevel"/>
    <w:tmpl w:val="CF0EF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C0635"/>
    <w:multiLevelType w:val="hybridMultilevel"/>
    <w:tmpl w:val="B4107822"/>
    <w:lvl w:ilvl="0" w:tplc="88DCDA8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13E5"/>
    <w:rsid w:val="000D30E6"/>
    <w:rsid w:val="000E665F"/>
    <w:rsid w:val="000E7B48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006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692B"/>
    <w:rsid w:val="003E630C"/>
    <w:rsid w:val="003F3332"/>
    <w:rsid w:val="004154AD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07E62"/>
    <w:rsid w:val="00824234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63D07"/>
    <w:rsid w:val="00A72BA0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15F50"/>
    <w:rsid w:val="00D30957"/>
    <w:rsid w:val="00D3751B"/>
    <w:rsid w:val="00D44A1A"/>
    <w:rsid w:val="00D44EC6"/>
    <w:rsid w:val="00D773F0"/>
    <w:rsid w:val="00D85BE6"/>
    <w:rsid w:val="00DB5724"/>
    <w:rsid w:val="00DC47FE"/>
    <w:rsid w:val="00DD494D"/>
    <w:rsid w:val="00DE0518"/>
    <w:rsid w:val="00DE317A"/>
    <w:rsid w:val="00DF3DB3"/>
    <w:rsid w:val="00E02DB2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C3C73-8460-4E54-A88A-C173CEF95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1065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24</cp:revision>
  <cp:lastPrinted>2019-02-27T11:07:00Z</cp:lastPrinted>
  <dcterms:created xsi:type="dcterms:W3CDTF">2017-07-12T04:53:00Z</dcterms:created>
  <dcterms:modified xsi:type="dcterms:W3CDTF">2019-02-27T11:08:00Z</dcterms:modified>
</cp:coreProperties>
</file>