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57691E" w:rsidRPr="00276ED4" w:rsidRDefault="0057691E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E06E11">
        <w:rPr>
          <w:rFonts w:ascii="Arial" w:hAnsi="Arial" w:cs="Arial"/>
          <w:b/>
          <w:sz w:val="24"/>
          <w:szCs w:val="24"/>
        </w:rPr>
        <w:t>styčných pracovníků</w:t>
      </w:r>
      <w:r w:rsidR="008F63E1">
        <w:rPr>
          <w:rFonts w:ascii="Arial" w:hAnsi="Arial" w:cs="Arial"/>
          <w:b/>
          <w:sz w:val="24"/>
          <w:szCs w:val="24"/>
        </w:rPr>
        <w:t xml:space="preserve"> 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AA74A1">
        <w:rPr>
          <w:rFonts w:ascii="Arial" w:hAnsi="Arial" w:cs="Arial"/>
        </w:rPr>
        <w:t>MV-9</w:t>
      </w:r>
      <w:r w:rsidR="00E06E11">
        <w:rPr>
          <w:rFonts w:ascii="Arial" w:hAnsi="Arial" w:cs="Arial"/>
        </w:rPr>
        <w:t>8878</w:t>
      </w:r>
      <w:r w:rsidR="00B02CD2">
        <w:rPr>
          <w:rFonts w:ascii="Arial" w:hAnsi="Arial" w:cs="Arial"/>
        </w:rPr>
        <w:t>-2/</w:t>
      </w:r>
      <w:r>
        <w:rPr>
          <w:rFonts w:ascii="Arial" w:hAnsi="Arial" w:cs="Arial"/>
        </w:rPr>
        <w:t>SP-2017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B02CD2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Praha </w:t>
      </w:r>
      <w:r w:rsidR="0084423F">
        <w:rPr>
          <w:rFonts w:ascii="Arial" w:hAnsi="Arial" w:cs="Arial"/>
        </w:rPr>
        <w:t>16</w:t>
      </w:r>
      <w:r w:rsidR="00B02CD2">
        <w:rPr>
          <w:rFonts w:ascii="Arial" w:hAnsi="Arial" w:cs="Arial"/>
        </w:rPr>
        <w:t>. srpna</w:t>
      </w:r>
      <w:r>
        <w:rPr>
          <w:rFonts w:ascii="Arial" w:hAnsi="Arial" w:cs="Arial"/>
        </w:rPr>
        <w:t xml:space="preserve"> 2017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Pr="00517AEA">
        <w:rPr>
          <w:rFonts w:ascii="Arial" w:hAnsi="Arial" w:cs="Arial"/>
          <w:b/>
          <w:color w:val="000000" w:themeColor="text1"/>
        </w:rPr>
        <w:t>m</w:t>
      </w:r>
      <w:r w:rsidRPr="00980A06">
        <w:rPr>
          <w:rFonts w:ascii="Arial" w:hAnsi="Arial" w:cs="Arial"/>
          <w:b/>
          <w:color w:val="000000" w:themeColor="text1"/>
        </w:rPr>
        <w:t xml:space="preserve">inisterského rady v oddělení </w:t>
      </w:r>
      <w:r w:rsidR="00E06E11" w:rsidRPr="00E06E11">
        <w:rPr>
          <w:rFonts w:ascii="Arial" w:hAnsi="Arial" w:cs="Arial"/>
          <w:b/>
          <w:color w:val="000000" w:themeColor="text1"/>
        </w:rPr>
        <w:t>styčných pracovníků</w:t>
      </w:r>
      <w:r w:rsidR="00767B7B">
        <w:rPr>
          <w:rFonts w:ascii="Arial" w:hAnsi="Arial" w:cs="Arial"/>
          <w:b/>
          <w:color w:val="000000" w:themeColor="text1"/>
        </w:rPr>
        <w:t>,</w:t>
      </w:r>
      <w:r w:rsidRPr="00980A06">
        <w:rPr>
          <w:rFonts w:ascii="Arial" w:hAnsi="Arial" w:cs="Arial"/>
          <w:b/>
          <w:color w:val="000000" w:themeColor="text1"/>
        </w:rPr>
        <w:t xml:space="preserve"> ID </w:t>
      </w:r>
      <w:r w:rsidR="00E06E11">
        <w:rPr>
          <w:rFonts w:ascii="Arial" w:hAnsi="Arial" w:cs="Arial"/>
          <w:b/>
          <w:color w:val="000000" w:themeColor="text1"/>
        </w:rPr>
        <w:t>30349911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8F63E1">
        <w:rPr>
          <w:rFonts w:ascii="Arial" w:hAnsi="Arial" w:cs="Arial"/>
          <w:color w:val="000000" w:themeColor="text1"/>
        </w:rPr>
        <w:t>ech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EB3537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EB5034" w:rsidRDefault="001D537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Místem výkonu služby je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8357F">
        <w:rPr>
          <w:rFonts w:ascii="Arial" w:hAnsi="Arial" w:cs="Arial"/>
          <w:b/>
          <w:color w:val="000000" w:themeColor="text1"/>
        </w:rPr>
        <w:t>Ostrava</w:t>
      </w:r>
      <w:bookmarkStart w:id="0" w:name="_GoBack"/>
      <w:bookmarkEnd w:id="0"/>
      <w:r w:rsidR="0057691E" w:rsidRPr="00EB5034">
        <w:rPr>
          <w:rFonts w:ascii="Arial" w:hAnsi="Arial" w:cs="Arial"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neurčitou</w:t>
      </w:r>
      <w:r w:rsidR="0057691E" w:rsidRPr="00980A06">
        <w:rPr>
          <w:rFonts w:ascii="Arial" w:hAnsi="Arial" w:cs="Arial"/>
          <w:b/>
          <w:color w:val="000000" w:themeColor="text1"/>
        </w:rPr>
        <w:t>.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na služebním </w:t>
      </w:r>
      <w:r w:rsidR="008C3B5F" w:rsidRPr="00980A06">
        <w:rPr>
          <w:rFonts w:ascii="Arial" w:hAnsi="Arial" w:cs="Arial"/>
          <w:color w:val="000000" w:themeColor="text1"/>
        </w:rPr>
        <w:t>místě</w:t>
      </w:r>
      <w:r w:rsidR="00A63D07" w:rsidRPr="00980A06">
        <w:rPr>
          <w:rFonts w:ascii="Arial" w:hAnsi="Arial" w:cs="Arial"/>
          <w:color w:val="000000" w:themeColor="text1"/>
        </w:rPr>
        <w:t xml:space="preserve">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57691E" w:rsidRPr="00136462">
        <w:rPr>
          <w:rFonts w:ascii="Arial" w:hAnsi="Arial" w:cs="Arial"/>
          <w:b/>
          <w:color w:val="000000" w:themeColor="text1"/>
        </w:rPr>
        <w:t>listopad</w:t>
      </w:r>
      <w:r w:rsidR="0057691E" w:rsidRPr="00980A06">
        <w:rPr>
          <w:rFonts w:ascii="Arial" w:hAnsi="Arial" w:cs="Arial"/>
          <w:b/>
          <w:color w:val="000000" w:themeColor="text1"/>
        </w:rPr>
        <w:t xml:space="preserve"> </w:t>
      </w:r>
      <w:r w:rsidRPr="00980A06">
        <w:rPr>
          <w:rFonts w:ascii="Arial" w:hAnsi="Arial" w:cs="Arial"/>
          <w:b/>
          <w:color w:val="000000" w:themeColor="text1"/>
        </w:rPr>
        <w:t>20</w:t>
      </w:r>
      <w:r w:rsidR="0057691E" w:rsidRPr="00980A06">
        <w:rPr>
          <w:rFonts w:ascii="Arial" w:hAnsi="Arial" w:cs="Arial"/>
          <w:b/>
          <w:color w:val="000000" w:themeColor="text1"/>
        </w:rPr>
        <w:t>17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E06E11">
        <w:rPr>
          <w:rFonts w:ascii="Arial" w:hAnsi="Arial" w:cs="Arial"/>
          <w:b/>
          <w:color w:val="000000" w:themeColor="text1"/>
        </w:rPr>
        <w:t>3</w:t>
      </w:r>
      <w:r w:rsidRPr="00980A06">
        <w:rPr>
          <w:rFonts w:ascii="Arial" w:hAnsi="Arial" w:cs="Arial"/>
          <w:b/>
          <w:color w:val="000000" w:themeColor="text1"/>
        </w:rPr>
        <w:t>. platové třídy.</w:t>
      </w:r>
    </w:p>
    <w:p w:rsidR="00417DD3" w:rsidRPr="003D0150" w:rsidRDefault="004B2025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>:</w:t>
      </w:r>
      <w:r w:rsidR="00E06E11">
        <w:rPr>
          <w:rFonts w:ascii="Arial" w:hAnsi="Arial" w:cs="Arial"/>
          <w:color w:val="000000" w:themeColor="text1"/>
        </w:rPr>
        <w:t xml:space="preserve"> </w:t>
      </w:r>
      <w:r w:rsidR="00E06E11" w:rsidRPr="00E06E11">
        <w:rPr>
          <w:rFonts w:ascii="Arial" w:hAnsi="Arial" w:cs="Arial"/>
          <w:color w:val="000000" w:themeColor="text1"/>
        </w:rPr>
        <w:t>vedení správního řízení podle zákona č. 326/1999 Sb., o pobytu cizinců na území České republiky, ve znění pozdějších předpisů</w:t>
      </w:r>
      <w:r w:rsidR="00E06E11">
        <w:rPr>
          <w:rFonts w:ascii="Arial" w:hAnsi="Arial" w:cs="Arial"/>
          <w:color w:val="000000" w:themeColor="text1"/>
        </w:rPr>
        <w:t xml:space="preserve">; </w:t>
      </w:r>
      <w:r w:rsidR="00E06E11" w:rsidRPr="00E06E11">
        <w:rPr>
          <w:rFonts w:ascii="Arial" w:hAnsi="Arial" w:cs="Arial"/>
          <w:color w:val="000000" w:themeColor="text1"/>
        </w:rPr>
        <w:t>zajišťování administrativní agendy a organizace</w:t>
      </w:r>
      <w:r w:rsidR="00084F5A">
        <w:rPr>
          <w:rFonts w:ascii="Arial" w:hAnsi="Arial" w:cs="Arial"/>
          <w:color w:val="000000" w:themeColor="text1"/>
        </w:rPr>
        <w:t xml:space="preserve">; </w:t>
      </w:r>
      <w:r w:rsidR="00084F5A" w:rsidRPr="00084F5A">
        <w:rPr>
          <w:rFonts w:ascii="Arial" w:hAnsi="Arial" w:cs="Arial"/>
          <w:color w:val="000000" w:themeColor="text1"/>
        </w:rPr>
        <w:t>řešení problematiky relokace migrantů a žadatelů o mezinárodní ochranu</w:t>
      </w:r>
      <w:r w:rsidR="00084F5A">
        <w:rPr>
          <w:rFonts w:ascii="Arial" w:hAnsi="Arial" w:cs="Arial"/>
          <w:color w:val="000000" w:themeColor="text1"/>
        </w:rPr>
        <w:t xml:space="preserve">; </w:t>
      </w:r>
      <w:r w:rsidR="00084F5A" w:rsidRPr="00084F5A">
        <w:rPr>
          <w:rFonts w:ascii="Arial" w:hAnsi="Arial" w:cs="Arial"/>
          <w:color w:val="000000" w:themeColor="text1"/>
        </w:rPr>
        <w:t>komunikace s</w:t>
      </w:r>
      <w:r w:rsidR="00084F5A">
        <w:rPr>
          <w:rFonts w:ascii="Arial" w:hAnsi="Arial" w:cs="Arial"/>
          <w:color w:val="000000" w:themeColor="text1"/>
        </w:rPr>
        <w:t> </w:t>
      </w:r>
      <w:r w:rsidR="00084F5A" w:rsidRPr="00084F5A">
        <w:rPr>
          <w:rFonts w:ascii="Arial" w:hAnsi="Arial" w:cs="Arial"/>
          <w:color w:val="000000" w:themeColor="text1"/>
        </w:rPr>
        <w:t>klienty</w:t>
      </w:r>
      <w:r w:rsidR="00084F5A">
        <w:rPr>
          <w:rFonts w:ascii="Arial" w:hAnsi="Arial" w:cs="Arial"/>
          <w:color w:val="000000" w:themeColor="text1"/>
        </w:rPr>
        <w:t xml:space="preserve"> a</w:t>
      </w:r>
      <w:r w:rsidR="00084F5A" w:rsidRPr="00084F5A">
        <w:rPr>
          <w:rFonts w:ascii="Arial" w:hAnsi="Arial" w:cs="Arial"/>
          <w:color w:val="000000" w:themeColor="text1"/>
        </w:rPr>
        <w:t xml:space="preserve"> dalšími orgány státní správy a nevládními neziskovými organizacemi</w:t>
      </w:r>
      <w:r w:rsidR="00084F5A">
        <w:rPr>
          <w:rFonts w:ascii="Arial" w:hAnsi="Arial" w:cs="Arial"/>
          <w:color w:val="000000" w:themeColor="text1"/>
        </w:rPr>
        <w:t xml:space="preserve">. </w:t>
      </w:r>
      <w:r w:rsidR="00517AEA">
        <w:rPr>
          <w:rFonts w:ascii="Arial" w:hAnsi="Arial" w:cs="Arial"/>
          <w:color w:val="000000" w:themeColor="text1"/>
        </w:rPr>
        <w:t>Pokročilá z</w:t>
      </w:r>
      <w:r w:rsidR="00527B21">
        <w:rPr>
          <w:rFonts w:ascii="Arial" w:hAnsi="Arial" w:cs="Arial"/>
          <w:color w:val="000000" w:themeColor="text1"/>
        </w:rPr>
        <w:t>nalost MS OFFICE</w:t>
      </w:r>
      <w:r w:rsidR="00E06E11">
        <w:rPr>
          <w:rFonts w:ascii="Arial" w:hAnsi="Arial" w:cs="Arial"/>
          <w:color w:val="000000" w:themeColor="text1"/>
        </w:rPr>
        <w:t xml:space="preserve"> a ASPI</w:t>
      </w:r>
      <w:r w:rsidR="00AA74A1">
        <w:rPr>
          <w:rFonts w:ascii="Arial" w:hAnsi="Arial" w:cs="Arial"/>
          <w:color w:val="000000" w:themeColor="text1"/>
        </w:rPr>
        <w:t xml:space="preserve"> </w:t>
      </w:r>
      <w:r w:rsidR="00E06E11">
        <w:rPr>
          <w:rFonts w:ascii="Arial" w:hAnsi="Arial" w:cs="Arial"/>
          <w:color w:val="000000" w:themeColor="text1"/>
        </w:rPr>
        <w:t>jsou</w:t>
      </w:r>
      <w:r w:rsidR="008F63E1">
        <w:rPr>
          <w:rFonts w:ascii="Arial" w:hAnsi="Arial" w:cs="Arial"/>
          <w:color w:val="000000" w:themeColor="text1"/>
        </w:rPr>
        <w:t xml:space="preserve"> </w:t>
      </w:r>
      <w:r w:rsidR="00527B21">
        <w:rPr>
          <w:rFonts w:ascii="Arial" w:hAnsi="Arial" w:cs="Arial"/>
          <w:color w:val="000000" w:themeColor="text1"/>
        </w:rPr>
        <w:t xml:space="preserve">výhodou. </w:t>
      </w:r>
      <w:r w:rsidR="005A2AFB" w:rsidRPr="005A2AFB">
        <w:rPr>
          <w:rFonts w:ascii="Arial" w:hAnsi="Arial" w:cs="Arial"/>
          <w:color w:val="000000" w:themeColor="text1"/>
        </w:rPr>
        <w:t xml:space="preserve">Na služebním místě je stanoven </w:t>
      </w:r>
      <w:r w:rsidR="005A2AFB" w:rsidRPr="005A2AFB">
        <w:rPr>
          <w:rFonts w:ascii="Arial" w:hAnsi="Arial" w:cs="Arial"/>
          <w:b/>
          <w:color w:val="000000" w:themeColor="text1"/>
        </w:rPr>
        <w:t>zvláštní příplatek</w:t>
      </w:r>
      <w:r w:rsidR="005A2AFB" w:rsidRPr="005A2AFB">
        <w:rPr>
          <w:rFonts w:ascii="Arial" w:hAnsi="Arial" w:cs="Arial"/>
          <w:color w:val="000000" w:themeColor="text1"/>
        </w:rPr>
        <w:t xml:space="preserve"> podle nařízení vlády</w:t>
      </w:r>
      <w:r w:rsidR="00767B7B">
        <w:rPr>
          <w:rFonts w:ascii="Arial" w:hAnsi="Arial" w:cs="Arial"/>
          <w:color w:val="000000" w:themeColor="text1"/>
        </w:rPr>
        <w:t xml:space="preserve"> </w:t>
      </w:r>
      <w:r w:rsidR="00084F5A">
        <w:rPr>
          <w:rFonts w:ascii="Arial" w:hAnsi="Arial" w:cs="Arial"/>
          <w:color w:val="000000" w:themeColor="text1"/>
        </w:rPr>
        <w:br/>
      </w:r>
      <w:r w:rsidR="005A2AFB" w:rsidRPr="005A2AFB">
        <w:rPr>
          <w:rFonts w:ascii="Arial" w:hAnsi="Arial" w:cs="Arial"/>
          <w:color w:val="000000" w:themeColor="text1"/>
        </w:rPr>
        <w:t>č. 304/2014 Sb.,</w:t>
      </w:r>
      <w:r w:rsidR="00E06E11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 xml:space="preserve">o platových poměrech státních zaměstnanců. </w:t>
      </w:r>
      <w:r w:rsidR="00527B21">
        <w:rPr>
          <w:rFonts w:ascii="Arial" w:hAnsi="Arial" w:cs="Arial"/>
          <w:color w:val="000000" w:themeColor="text1"/>
        </w:rPr>
        <w:t xml:space="preserve">Služební místo </w:t>
      </w:r>
      <w:r w:rsidR="00E06E11">
        <w:rPr>
          <w:rFonts w:ascii="Arial" w:hAnsi="Arial" w:cs="Arial"/>
          <w:color w:val="000000" w:themeColor="text1"/>
        </w:rPr>
        <w:t>není</w:t>
      </w:r>
      <w:r w:rsidR="00B02CD2">
        <w:rPr>
          <w:rFonts w:ascii="Arial" w:hAnsi="Arial" w:cs="Arial"/>
          <w:color w:val="000000" w:themeColor="text1"/>
        </w:rPr>
        <w:t xml:space="preserve"> vhodné</w:t>
      </w:r>
      <w:r w:rsidR="00431FEB">
        <w:rPr>
          <w:rFonts w:ascii="Arial" w:hAnsi="Arial" w:cs="Arial"/>
          <w:color w:val="000000" w:themeColor="text1"/>
        </w:rPr>
        <w:t xml:space="preserve"> </w:t>
      </w:r>
      <w:r w:rsidR="00B02CD2">
        <w:rPr>
          <w:rFonts w:ascii="Arial" w:hAnsi="Arial" w:cs="Arial"/>
          <w:color w:val="000000" w:themeColor="text1"/>
        </w:rPr>
        <w:t xml:space="preserve">pro OZZ/OZP. 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320D34">
        <w:rPr>
          <w:rFonts w:ascii="Arial" w:hAnsi="Arial" w:cs="Arial"/>
          <w:b/>
        </w:rPr>
        <w:t>5</w:t>
      </w:r>
      <w:r w:rsidR="00176970">
        <w:rPr>
          <w:rFonts w:ascii="Arial" w:hAnsi="Arial" w:cs="Arial"/>
          <w:b/>
        </w:rPr>
        <w:t>. září</w:t>
      </w:r>
      <w:r w:rsidR="0057691E">
        <w:rPr>
          <w:rFonts w:ascii="Arial" w:hAnsi="Arial" w:cs="Arial"/>
          <w:b/>
        </w:rPr>
        <w:t xml:space="preserve"> 2017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 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3, 170 34 </w:t>
      </w:r>
      <w:r w:rsidR="00312A72">
        <w:rPr>
          <w:rFonts w:ascii="Arial" w:hAnsi="Arial" w:cs="Arial"/>
        </w:rPr>
        <w:lastRenderedPageBreak/>
        <w:t xml:space="preserve">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E06E11" w:rsidRPr="00E06E11">
        <w:rPr>
          <w:rFonts w:ascii="Arial" w:hAnsi="Arial" w:cs="Arial"/>
          <w:b/>
          <w:color w:val="000000" w:themeColor="text1"/>
        </w:rPr>
        <w:t>styčných pracovníků</w:t>
      </w:r>
      <w:r w:rsidR="00767B7B">
        <w:rPr>
          <w:rFonts w:ascii="Arial" w:hAnsi="Arial" w:cs="Arial"/>
          <w:b/>
          <w:color w:val="000000" w:themeColor="text1"/>
        </w:rPr>
        <w:t>,</w:t>
      </w:r>
      <w:r w:rsidR="008F63E1">
        <w:rPr>
          <w:rFonts w:ascii="Arial" w:hAnsi="Arial" w:cs="Arial"/>
          <w:b/>
          <w:color w:val="000000" w:themeColor="text1"/>
        </w:rPr>
        <w:t xml:space="preserve"> odboru </w:t>
      </w:r>
      <w:r w:rsidR="00E06E11">
        <w:rPr>
          <w:rFonts w:ascii="Arial" w:hAnsi="Arial" w:cs="Arial"/>
          <w:b/>
          <w:color w:val="000000" w:themeColor="text1"/>
        </w:rPr>
        <w:t>azylové a migrační politiky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ID </w:t>
      </w:r>
      <w:r w:rsidR="00E06E11">
        <w:rPr>
          <w:rFonts w:ascii="Arial" w:hAnsi="Arial" w:cs="Arial"/>
          <w:b/>
          <w:color w:val="000000" w:themeColor="text1"/>
        </w:rPr>
        <w:t>30349911</w:t>
      </w:r>
      <w:r w:rsidR="00767B7B">
        <w:rPr>
          <w:rFonts w:ascii="Arial" w:hAnsi="Arial" w:cs="Arial"/>
          <w:b/>
          <w:color w:val="000000" w:themeColor="text1"/>
        </w:rPr>
        <w:t>,</w:t>
      </w:r>
      <w:r w:rsidR="00B02CD2">
        <w:rPr>
          <w:rFonts w:ascii="Arial" w:hAnsi="Arial" w:cs="Arial"/>
          <w:b/>
          <w:color w:val="000000" w:themeColor="text1"/>
        </w:rPr>
        <w:t xml:space="preserve"> </w:t>
      </w:r>
      <w:r w:rsidR="00312A72" w:rsidRPr="00980A06">
        <w:rPr>
          <w:rFonts w:ascii="Arial" w:hAnsi="Arial" w:cs="Arial"/>
          <w:b/>
          <w:color w:val="000000" w:themeColor="text1"/>
        </w:rPr>
        <w:t>č.j.: MV-</w:t>
      </w:r>
      <w:r w:rsidR="00B02CD2">
        <w:rPr>
          <w:rFonts w:ascii="Arial" w:hAnsi="Arial" w:cs="Arial"/>
          <w:b/>
          <w:color w:val="000000" w:themeColor="text1"/>
        </w:rPr>
        <w:t>9</w:t>
      </w:r>
      <w:r w:rsidR="00E06E11">
        <w:rPr>
          <w:rFonts w:ascii="Arial" w:hAnsi="Arial" w:cs="Arial"/>
          <w:b/>
          <w:color w:val="000000" w:themeColor="text1"/>
        </w:rPr>
        <w:t>8878</w:t>
      </w:r>
      <w:r w:rsidR="00B02CD2">
        <w:rPr>
          <w:rFonts w:ascii="Arial" w:hAnsi="Arial" w:cs="Arial"/>
          <w:b/>
          <w:color w:val="000000" w:themeColor="text1"/>
        </w:rPr>
        <w:t>-2</w:t>
      </w:r>
      <w:r w:rsidR="00312A72" w:rsidRPr="00980A06">
        <w:rPr>
          <w:rFonts w:ascii="Arial" w:hAnsi="Arial" w:cs="Arial"/>
          <w:b/>
          <w:color w:val="000000" w:themeColor="text1"/>
        </w:rPr>
        <w:t>/SP-2017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276ED4" w:rsidRPr="00980A06">
        <w:rPr>
          <w:rFonts w:ascii="Arial" w:hAnsi="Arial" w:cs="Arial"/>
          <w:color w:val="000000" w:themeColor="text1"/>
        </w:rPr>
        <w:t>vysokoškolské vzdělání</w:t>
      </w:r>
      <w:r w:rsidR="00755FF6" w:rsidRPr="00980A06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t>(</w:t>
      </w:r>
      <w:r w:rsidRPr="00EB5034">
        <w:rPr>
          <w:rFonts w:ascii="Arial" w:hAnsi="Arial" w:cs="Arial"/>
          <w:color w:val="000000" w:themeColor="text1"/>
        </w:rPr>
        <w:t>vysokoškolsk</w:t>
      </w:r>
      <w:r w:rsidR="00DB5FC2">
        <w:rPr>
          <w:rFonts w:ascii="Arial" w:hAnsi="Arial" w:cs="Arial"/>
          <w:color w:val="000000" w:themeColor="text1"/>
        </w:rPr>
        <w:t>ý diplom)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431FEB" w:rsidRDefault="004569B5" w:rsidP="004569B5">
      <w:pPr>
        <w:pStyle w:val="Odstavecseseznamem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 xml:space="preserve">pro státní službu a státního tajemníka v Ministerstvu vnitra č. 43/2016,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ve znění pozdějších předpisů, kterým je</w:t>
      </w:r>
      <w:r w:rsidR="00431FEB">
        <w:rPr>
          <w:rFonts w:ascii="Arial" w:hAnsi="Arial" w:cs="Arial"/>
          <w:color w:val="000000" w:themeColor="text1"/>
        </w:rPr>
        <w:t>:</w:t>
      </w:r>
    </w:p>
    <w:p w:rsidR="0096412B" w:rsidRPr="0096412B" w:rsidRDefault="0096412B" w:rsidP="0096412B">
      <w:pPr>
        <w:pStyle w:val="Odstavecseseznamem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96412B">
        <w:rPr>
          <w:rFonts w:ascii="Arial" w:hAnsi="Arial" w:cs="Arial"/>
          <w:color w:val="000000" w:themeColor="text1"/>
        </w:rPr>
        <w:t xml:space="preserve">způsobilost seznamovat se s utajovanými informacemi stupně utajení „Vyhrazené“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v souladu se zákonem č. 412/2005 Sb., o ochraně utajovaných informací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a o bezpečnostní způsobilosti, ve znění pozdějších předpisů;</w:t>
      </w:r>
    </w:p>
    <w:p w:rsidR="004569B5" w:rsidRDefault="0096412B" w:rsidP="0096412B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96412B">
        <w:rPr>
          <w:rFonts w:ascii="Arial" w:hAnsi="Arial" w:cs="Arial"/>
          <w:color w:val="000000" w:themeColor="text1"/>
        </w:rPr>
        <w:t xml:space="preserve">Splnění tohoto požadavku se dokládá originálem nebo úředně ověřenou kopií platného Oznámení o splnění podmínek pro přístup k utajované informaci stupně utajení </w:t>
      </w:r>
      <w:r w:rsidRPr="0096412B">
        <w:rPr>
          <w:rFonts w:ascii="Arial" w:hAnsi="Arial" w:cs="Arial"/>
          <w:b/>
          <w:color w:val="000000" w:themeColor="text1"/>
        </w:rPr>
        <w:t>„Vyhrazené“.</w:t>
      </w:r>
      <w:r w:rsidRPr="0096412B">
        <w:rPr>
          <w:rFonts w:ascii="Arial" w:hAnsi="Arial" w:cs="Arial"/>
          <w:color w:val="000000" w:themeColor="text1"/>
        </w:rPr>
        <w:t xml:space="preserve"> Nedoložení tohoto dokladu není důvodem pro vyřazení žádosti podle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§ 27 odst. 2 zákona. Pokud žadatel nedisponuje příslušným dokladem a zároveň jeho žádost nebude z jiných důvodů vyřazena postupem podle § 27 odst. 2 zákona, bude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v případě jeho zařazení následně postupováno v souladu s § 6 odst. 3 zákona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č. 412/2005 Sb., o ochraně utajovaných informací a o bezpečnostní způsobilosti,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ve znění pozdějších předpisů.</w:t>
      </w:r>
    </w:p>
    <w:p w:rsidR="003B2FFF" w:rsidRDefault="003B2FFF" w:rsidP="003B2FFF">
      <w:pPr>
        <w:pStyle w:val="Odstavecseseznamem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podle § 25 odst. 5 písm. a) zákona a výše uvedeného služebního předpisu </w:t>
      </w:r>
      <w:r w:rsidRPr="00B3266F">
        <w:rPr>
          <w:rFonts w:ascii="Arial" w:hAnsi="Arial" w:cs="Arial"/>
          <w:b/>
        </w:rPr>
        <w:t xml:space="preserve">znalost anglického jazyka odpovídající 2. úrovni (stupni) znalosti cizího jazyka </w:t>
      </w:r>
      <w:r>
        <w:rPr>
          <w:rFonts w:ascii="Arial" w:hAnsi="Arial" w:cs="Arial"/>
          <w:b/>
        </w:rPr>
        <w:br/>
      </w:r>
      <w:r w:rsidRPr="00B3266F">
        <w:rPr>
          <w:rFonts w:ascii="Arial" w:hAnsi="Arial" w:cs="Arial"/>
        </w:rPr>
        <w:t>pro standardizované jazykové zkoušky stanovené rozhodnutím Ministerstva š</w:t>
      </w:r>
      <w:r>
        <w:rPr>
          <w:rFonts w:ascii="Arial" w:hAnsi="Arial" w:cs="Arial"/>
        </w:rPr>
        <w:t>kolství, mládeže a tělovýchovy</w:t>
      </w:r>
      <w:r>
        <w:rPr>
          <w:rStyle w:val="Znakapoznpodarou"/>
          <w:rFonts w:ascii="Arial" w:hAnsi="Arial" w:cs="Arial"/>
        </w:rPr>
        <w:footnoteReference w:id="6"/>
      </w:r>
      <w:r>
        <w:rPr>
          <w:rFonts w:ascii="Arial" w:hAnsi="Arial" w:cs="Arial"/>
        </w:rPr>
        <w:t>;</w:t>
      </w:r>
    </w:p>
    <w:p w:rsidR="003B2FFF" w:rsidRDefault="003B2FFF" w:rsidP="003B2FFF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lastRenderedPageBreak/>
        <w:t xml:space="preserve">Splnění tohoto požadavku se dokládá originálem nebo úředně ověřenou kopií vysvědčení/osvědčení nebo jiného dokladu prokazujícího úroveň </w:t>
      </w:r>
      <w:r>
        <w:rPr>
          <w:rFonts w:ascii="Arial" w:hAnsi="Arial" w:cs="Arial"/>
        </w:rPr>
        <w:t>znalosti cizího jazyka;</w:t>
      </w:r>
    </w:p>
    <w:p w:rsidR="00304EAA" w:rsidRDefault="00304EAA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304EAA">
        <w:rPr>
          <w:rFonts w:ascii="Arial" w:hAnsi="Arial" w:cs="Arial"/>
          <w:color w:val="000000" w:themeColor="text1"/>
        </w:rPr>
        <w:t>dvou</w:t>
      </w:r>
      <w:r w:rsidRPr="00033C70">
        <w:rPr>
          <w:rFonts w:ascii="Arial" w:hAnsi="Arial" w:cs="Arial"/>
          <w:color w:val="000000" w:themeColor="text1"/>
        </w:rPr>
        <w:t xml:space="preserve"> 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776D02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t xml:space="preserve">Bližší informace poskytne: </w:t>
      </w:r>
    </w:p>
    <w:p w:rsidR="002931A1" w:rsidRPr="00304EAA" w:rsidRDefault="002931A1" w:rsidP="002931A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04EAA">
        <w:rPr>
          <w:rFonts w:ascii="Arial" w:hAnsi="Arial" w:cs="Arial"/>
          <w:color w:val="000000" w:themeColor="text1"/>
        </w:rPr>
        <w:t>Mgr. Jana Douděrová</w:t>
      </w:r>
    </w:p>
    <w:p w:rsidR="002931A1" w:rsidRPr="002931A1" w:rsidRDefault="002931A1" w:rsidP="002931A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931A1">
        <w:rPr>
          <w:rFonts w:ascii="Arial" w:hAnsi="Arial" w:cs="Arial"/>
          <w:color w:val="000000" w:themeColor="text1"/>
        </w:rPr>
        <w:t>odbor personální</w:t>
      </w:r>
    </w:p>
    <w:p w:rsidR="002931A1" w:rsidRPr="002931A1" w:rsidRDefault="002931A1" w:rsidP="002931A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931A1">
        <w:rPr>
          <w:rFonts w:ascii="Arial" w:hAnsi="Arial" w:cs="Arial"/>
          <w:color w:val="000000" w:themeColor="text1"/>
        </w:rPr>
        <w:t xml:space="preserve">tel.: +420 974 833 297    </w:t>
      </w:r>
    </w:p>
    <w:p w:rsidR="001E3496" w:rsidRDefault="002931A1" w:rsidP="002931A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931A1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C62316">
          <w:rPr>
            <w:rStyle w:val="Hypertextovodkaz"/>
            <w:rFonts w:ascii="Arial" w:hAnsi="Arial" w:cs="Arial"/>
          </w:rPr>
          <w:t>jana.douderova@mvcr.cz</w:t>
        </w:r>
      </w:hyperlink>
    </w:p>
    <w:p w:rsidR="002931A1" w:rsidRDefault="002931A1" w:rsidP="002931A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p w:rsidR="0096412B" w:rsidRDefault="0096412B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96412B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D08" w:rsidRDefault="00B24D08" w:rsidP="00276ED4">
      <w:pPr>
        <w:spacing w:after="0" w:line="240" w:lineRule="auto"/>
      </w:pPr>
      <w:r>
        <w:separator/>
      </w:r>
    </w:p>
  </w:endnote>
  <w:endnote w:type="continuationSeparator" w:id="0">
    <w:p w:rsidR="00B24D08" w:rsidRDefault="00B24D08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88357F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D08" w:rsidRDefault="00B24D08" w:rsidP="00276ED4">
      <w:pPr>
        <w:spacing w:after="0" w:line="240" w:lineRule="auto"/>
      </w:pPr>
      <w:r>
        <w:separator/>
      </w:r>
    </w:p>
  </w:footnote>
  <w:footnote w:type="continuationSeparator" w:id="0">
    <w:p w:rsidR="00B24D08" w:rsidRDefault="00B24D08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3B2FFF" w:rsidRPr="00B3266F" w:rsidRDefault="003B2FFF" w:rsidP="003B2FFF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0C3231B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C14C14"/>
    <w:multiLevelType w:val="hybridMultilevel"/>
    <w:tmpl w:val="DB2A989E"/>
    <w:lvl w:ilvl="0" w:tplc="040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6D6461"/>
    <w:multiLevelType w:val="hybridMultilevel"/>
    <w:tmpl w:val="65106E3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0"/>
  </w:num>
  <w:num w:numId="9">
    <w:abstractNumId w:val="1"/>
  </w:num>
  <w:num w:numId="10">
    <w:abstractNumId w:val="2"/>
  </w:num>
  <w:num w:numId="11">
    <w:abstractNumId w:val="8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37480"/>
    <w:rsid w:val="00040479"/>
    <w:rsid w:val="000444CB"/>
    <w:rsid w:val="0004686D"/>
    <w:rsid w:val="00073FE5"/>
    <w:rsid w:val="00084E8E"/>
    <w:rsid w:val="00084F5A"/>
    <w:rsid w:val="00084FFE"/>
    <w:rsid w:val="00085A0B"/>
    <w:rsid w:val="000A227C"/>
    <w:rsid w:val="000D30E6"/>
    <w:rsid w:val="000E665F"/>
    <w:rsid w:val="000F2D84"/>
    <w:rsid w:val="001219CA"/>
    <w:rsid w:val="00136462"/>
    <w:rsid w:val="00144156"/>
    <w:rsid w:val="00153A84"/>
    <w:rsid w:val="001560CB"/>
    <w:rsid w:val="00176970"/>
    <w:rsid w:val="00183CAD"/>
    <w:rsid w:val="0019253D"/>
    <w:rsid w:val="001A353E"/>
    <w:rsid w:val="001C0842"/>
    <w:rsid w:val="001D537E"/>
    <w:rsid w:val="001E3496"/>
    <w:rsid w:val="001E49AA"/>
    <w:rsid w:val="001E5E7C"/>
    <w:rsid w:val="001E6419"/>
    <w:rsid w:val="00203F7F"/>
    <w:rsid w:val="00210F0F"/>
    <w:rsid w:val="0022346E"/>
    <w:rsid w:val="00240188"/>
    <w:rsid w:val="00242E6B"/>
    <w:rsid w:val="00272336"/>
    <w:rsid w:val="0027343F"/>
    <w:rsid w:val="00276ED4"/>
    <w:rsid w:val="00282115"/>
    <w:rsid w:val="002931A1"/>
    <w:rsid w:val="002B1EA2"/>
    <w:rsid w:val="002B410A"/>
    <w:rsid w:val="002E2A92"/>
    <w:rsid w:val="002F75D4"/>
    <w:rsid w:val="00304EAA"/>
    <w:rsid w:val="003059FD"/>
    <w:rsid w:val="00312A72"/>
    <w:rsid w:val="00320D34"/>
    <w:rsid w:val="00336923"/>
    <w:rsid w:val="00363007"/>
    <w:rsid w:val="00363AEF"/>
    <w:rsid w:val="003B2FFF"/>
    <w:rsid w:val="003B692B"/>
    <w:rsid w:val="003D0150"/>
    <w:rsid w:val="003D29E5"/>
    <w:rsid w:val="003E630C"/>
    <w:rsid w:val="00417DD3"/>
    <w:rsid w:val="00431FEB"/>
    <w:rsid w:val="0043623A"/>
    <w:rsid w:val="0044040E"/>
    <w:rsid w:val="004569B5"/>
    <w:rsid w:val="004730BC"/>
    <w:rsid w:val="004B2025"/>
    <w:rsid w:val="004C03D9"/>
    <w:rsid w:val="004C07B4"/>
    <w:rsid w:val="00517AEA"/>
    <w:rsid w:val="00517F77"/>
    <w:rsid w:val="00527A3A"/>
    <w:rsid w:val="00527B21"/>
    <w:rsid w:val="00545139"/>
    <w:rsid w:val="005504EA"/>
    <w:rsid w:val="00550EF3"/>
    <w:rsid w:val="005544FC"/>
    <w:rsid w:val="005733B2"/>
    <w:rsid w:val="0057691E"/>
    <w:rsid w:val="005A2AFB"/>
    <w:rsid w:val="005C23D9"/>
    <w:rsid w:val="005C4DC4"/>
    <w:rsid w:val="005E4B5E"/>
    <w:rsid w:val="005E7FC2"/>
    <w:rsid w:val="006030B1"/>
    <w:rsid w:val="006060F0"/>
    <w:rsid w:val="0061716D"/>
    <w:rsid w:val="00636E1F"/>
    <w:rsid w:val="0064419A"/>
    <w:rsid w:val="006C7AEF"/>
    <w:rsid w:val="006D0359"/>
    <w:rsid w:val="006F282E"/>
    <w:rsid w:val="00704EFE"/>
    <w:rsid w:val="0070778B"/>
    <w:rsid w:val="0071306A"/>
    <w:rsid w:val="00723A9A"/>
    <w:rsid w:val="00726ACB"/>
    <w:rsid w:val="007525D0"/>
    <w:rsid w:val="00755FF6"/>
    <w:rsid w:val="00765E99"/>
    <w:rsid w:val="0076693E"/>
    <w:rsid w:val="00767B7B"/>
    <w:rsid w:val="00767D32"/>
    <w:rsid w:val="0078045D"/>
    <w:rsid w:val="0078625E"/>
    <w:rsid w:val="007A1C61"/>
    <w:rsid w:val="007A294E"/>
    <w:rsid w:val="007B30F5"/>
    <w:rsid w:val="007C3B99"/>
    <w:rsid w:val="007E4D9B"/>
    <w:rsid w:val="007E5A22"/>
    <w:rsid w:val="007F4F97"/>
    <w:rsid w:val="008278D5"/>
    <w:rsid w:val="0084423F"/>
    <w:rsid w:val="00853241"/>
    <w:rsid w:val="0085428E"/>
    <w:rsid w:val="00860641"/>
    <w:rsid w:val="0087512E"/>
    <w:rsid w:val="008757FA"/>
    <w:rsid w:val="0088357F"/>
    <w:rsid w:val="00893C49"/>
    <w:rsid w:val="008C3B5F"/>
    <w:rsid w:val="008E6A0B"/>
    <w:rsid w:val="008F63E1"/>
    <w:rsid w:val="009043EE"/>
    <w:rsid w:val="009062CC"/>
    <w:rsid w:val="0092136A"/>
    <w:rsid w:val="00955869"/>
    <w:rsid w:val="0096412B"/>
    <w:rsid w:val="00980A06"/>
    <w:rsid w:val="00982E4E"/>
    <w:rsid w:val="009A732F"/>
    <w:rsid w:val="009D16A9"/>
    <w:rsid w:val="009D4C86"/>
    <w:rsid w:val="00A0294A"/>
    <w:rsid w:val="00A10E8C"/>
    <w:rsid w:val="00A34D3B"/>
    <w:rsid w:val="00A47897"/>
    <w:rsid w:val="00A63D07"/>
    <w:rsid w:val="00A813A7"/>
    <w:rsid w:val="00A81D00"/>
    <w:rsid w:val="00A8763A"/>
    <w:rsid w:val="00AA74A1"/>
    <w:rsid w:val="00AC085E"/>
    <w:rsid w:val="00AC1D26"/>
    <w:rsid w:val="00AC2FB9"/>
    <w:rsid w:val="00AD4A01"/>
    <w:rsid w:val="00B00198"/>
    <w:rsid w:val="00B02CD2"/>
    <w:rsid w:val="00B16633"/>
    <w:rsid w:val="00B170B6"/>
    <w:rsid w:val="00B228A2"/>
    <w:rsid w:val="00B233FD"/>
    <w:rsid w:val="00B24D08"/>
    <w:rsid w:val="00B41DD1"/>
    <w:rsid w:val="00B42662"/>
    <w:rsid w:val="00B63A65"/>
    <w:rsid w:val="00B74273"/>
    <w:rsid w:val="00B95806"/>
    <w:rsid w:val="00BC248A"/>
    <w:rsid w:val="00BE0997"/>
    <w:rsid w:val="00BF158C"/>
    <w:rsid w:val="00C0487A"/>
    <w:rsid w:val="00C11E99"/>
    <w:rsid w:val="00C31A8E"/>
    <w:rsid w:val="00C63E1F"/>
    <w:rsid w:val="00C75DF2"/>
    <w:rsid w:val="00CA3E14"/>
    <w:rsid w:val="00CB1067"/>
    <w:rsid w:val="00CB4D15"/>
    <w:rsid w:val="00CB6F58"/>
    <w:rsid w:val="00CC35D5"/>
    <w:rsid w:val="00CC584E"/>
    <w:rsid w:val="00CF16A6"/>
    <w:rsid w:val="00D42CCD"/>
    <w:rsid w:val="00D44A1A"/>
    <w:rsid w:val="00D44EC6"/>
    <w:rsid w:val="00D773F0"/>
    <w:rsid w:val="00D85BE6"/>
    <w:rsid w:val="00DB5FC2"/>
    <w:rsid w:val="00DC47FE"/>
    <w:rsid w:val="00DD494D"/>
    <w:rsid w:val="00DE0518"/>
    <w:rsid w:val="00DE317A"/>
    <w:rsid w:val="00DF3DB3"/>
    <w:rsid w:val="00E06E11"/>
    <w:rsid w:val="00E127A8"/>
    <w:rsid w:val="00E71FA8"/>
    <w:rsid w:val="00EB07CA"/>
    <w:rsid w:val="00EB3537"/>
    <w:rsid w:val="00EB5034"/>
    <w:rsid w:val="00EE1577"/>
    <w:rsid w:val="00EE40B4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jana.douder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AA57E-6CA3-4880-9141-47CE2A1A4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1007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41</cp:revision>
  <cp:lastPrinted>2017-07-31T05:52:00Z</cp:lastPrinted>
  <dcterms:created xsi:type="dcterms:W3CDTF">2017-07-10T12:08:00Z</dcterms:created>
  <dcterms:modified xsi:type="dcterms:W3CDTF">2017-08-28T09:11:00Z</dcterms:modified>
</cp:coreProperties>
</file>