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793F57">
        <w:rPr>
          <w:rFonts w:ascii="Arial" w:hAnsi="Arial" w:cs="Arial"/>
          <w:b/>
          <w:color w:val="000000" w:themeColor="text1"/>
          <w:sz w:val="24"/>
          <w:szCs w:val="24"/>
        </w:rPr>
        <w:t>vrchního 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FD095A">
        <w:rPr>
          <w:rFonts w:ascii="Arial" w:hAnsi="Arial" w:cs="Arial"/>
          <w:b/>
          <w:color w:val="000000" w:themeColor="text1"/>
          <w:sz w:val="24"/>
          <w:szCs w:val="24"/>
        </w:rPr>
        <w:t xml:space="preserve">projektů </w:t>
      </w:r>
      <w:proofErr w:type="spellStart"/>
      <w:r w:rsidR="00FD095A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FD095A" w:rsidRDefault="00680657" w:rsidP="00FD095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proofErr w:type="spellStart"/>
      <w:r w:rsidR="00FD095A" w:rsidRPr="00FD095A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  <w:r w:rsidR="00FD095A" w:rsidRPr="00FD095A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FD095A" w:rsidRDefault="00FD095A" w:rsidP="00FD095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FD095A" w:rsidP="00FD095A">
      <w:pPr>
        <w:spacing w:after="0" w:line="360" w:lineRule="auto"/>
        <w:ind w:left="5664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             </w:t>
      </w:r>
      <w:proofErr w:type="gramStart"/>
      <w:r w:rsidR="00276ED4"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="00276ED4"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182BA2">
        <w:rPr>
          <w:rFonts w:ascii="Arial" w:hAnsi="Arial" w:cs="Arial"/>
          <w:color w:val="000000" w:themeColor="text1"/>
        </w:rPr>
        <w:t>9853</w:t>
      </w:r>
      <w:r w:rsidR="00793F57">
        <w:rPr>
          <w:rFonts w:ascii="Arial" w:hAnsi="Arial" w:cs="Arial"/>
          <w:color w:val="000000" w:themeColor="text1"/>
        </w:rPr>
        <w:t>-</w:t>
      </w:r>
      <w:r w:rsidR="0076037B">
        <w:rPr>
          <w:rFonts w:ascii="Arial" w:hAnsi="Arial" w:cs="Arial"/>
          <w:color w:val="000000" w:themeColor="text1"/>
        </w:rPr>
        <w:t>3</w:t>
      </w:r>
      <w:r w:rsidR="002B7AEA">
        <w:rPr>
          <w:rFonts w:ascii="Arial" w:hAnsi="Arial" w:cs="Arial"/>
          <w:color w:val="000000" w:themeColor="text1"/>
        </w:rPr>
        <w:t>/SP-201</w:t>
      </w:r>
      <w:r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FD095A">
        <w:rPr>
          <w:rFonts w:ascii="Arial" w:hAnsi="Arial" w:cs="Arial"/>
          <w:color w:val="000000" w:themeColor="text1"/>
        </w:rPr>
        <w:t>2</w:t>
      </w:r>
      <w:r w:rsidR="00CC6E6A">
        <w:rPr>
          <w:rFonts w:ascii="Arial" w:hAnsi="Arial" w:cs="Arial"/>
          <w:color w:val="000000" w:themeColor="text1"/>
        </w:rPr>
        <w:t>4</w:t>
      </w:r>
      <w:r w:rsidR="00FD095A">
        <w:rPr>
          <w:rFonts w:ascii="Arial" w:hAnsi="Arial" w:cs="Arial"/>
          <w:color w:val="000000" w:themeColor="text1"/>
        </w:rPr>
        <w:t>. ledna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793F57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FD095A" w:rsidRPr="00FD095A">
        <w:rPr>
          <w:rFonts w:ascii="Arial" w:hAnsi="Arial" w:cs="Arial"/>
          <w:b/>
          <w:color w:val="000000" w:themeColor="text1"/>
        </w:rPr>
        <w:t xml:space="preserve">projektů </w:t>
      </w:r>
      <w:proofErr w:type="spellStart"/>
      <w:r w:rsidR="00FD095A" w:rsidRPr="00FD095A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182BA2">
        <w:rPr>
          <w:rFonts w:ascii="Arial" w:hAnsi="Arial" w:cs="Arial"/>
          <w:b/>
          <w:color w:val="000000" w:themeColor="text1"/>
        </w:rPr>
        <w:t>30355638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68065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D20E8C" w:rsidRDefault="00FD095A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FD095A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určitou</w:t>
      </w:r>
      <w:r w:rsidR="00FD095A">
        <w:rPr>
          <w:rFonts w:ascii="Arial" w:hAnsi="Arial" w:cs="Arial"/>
          <w:b/>
          <w:color w:val="000000" w:themeColor="text1"/>
        </w:rPr>
        <w:t>, a to do 30. dubna 2021 po dobu projektu „</w:t>
      </w:r>
      <w:r w:rsidR="00FD095A" w:rsidRPr="00FD095A">
        <w:rPr>
          <w:rFonts w:ascii="Arial" w:hAnsi="Arial" w:cs="Arial"/>
          <w:b/>
          <w:color w:val="000000" w:themeColor="text1"/>
        </w:rPr>
        <w:t xml:space="preserve">Využívání prvků procesního řízení </w:t>
      </w:r>
      <w:r w:rsidR="00FD095A">
        <w:rPr>
          <w:rFonts w:ascii="Arial" w:hAnsi="Arial" w:cs="Arial"/>
          <w:b/>
          <w:color w:val="000000" w:themeColor="text1"/>
        </w:rPr>
        <w:br/>
      </w:r>
      <w:r w:rsidR="00FD095A" w:rsidRPr="00FD095A">
        <w:rPr>
          <w:rFonts w:ascii="Arial" w:hAnsi="Arial" w:cs="Arial"/>
          <w:b/>
          <w:color w:val="000000" w:themeColor="text1"/>
        </w:rPr>
        <w:t>a zavedení standardů pro výkon</w:t>
      </w:r>
      <w:r w:rsidR="00FD095A">
        <w:rPr>
          <w:rFonts w:ascii="Arial" w:hAnsi="Arial" w:cs="Arial"/>
          <w:b/>
          <w:color w:val="000000" w:themeColor="text1"/>
        </w:rPr>
        <w:t xml:space="preserve"> </w:t>
      </w:r>
      <w:r w:rsidR="00FD095A" w:rsidRPr="00FD095A">
        <w:rPr>
          <w:rFonts w:ascii="Arial" w:hAnsi="Arial" w:cs="Arial"/>
          <w:b/>
          <w:color w:val="000000" w:themeColor="text1"/>
        </w:rPr>
        <w:t>prioritních agend veřejné správy PMA III“.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3F5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FD095A">
        <w:rPr>
          <w:rFonts w:ascii="Arial" w:hAnsi="Arial" w:cs="Arial"/>
          <w:b/>
          <w:color w:val="000000" w:themeColor="text1"/>
        </w:rPr>
        <w:t>květen</w:t>
      </w:r>
      <w:r w:rsidR="00793F57">
        <w:rPr>
          <w:rFonts w:ascii="Arial" w:hAnsi="Arial" w:cs="Arial"/>
          <w:b/>
          <w:color w:val="000000" w:themeColor="text1"/>
        </w:rPr>
        <w:t xml:space="preserve">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AD582F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AD582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AD582F" w:rsidRPr="00AD582F">
        <w:rPr>
          <w:rFonts w:ascii="Arial" w:hAnsi="Arial" w:cs="Arial"/>
          <w:color w:val="000000" w:themeColor="text1"/>
        </w:rPr>
        <w:t>realizace projektů v oblasti veřejné správy s</w:t>
      </w:r>
      <w:r w:rsidR="00AD582F">
        <w:rPr>
          <w:rFonts w:ascii="Arial" w:hAnsi="Arial" w:cs="Arial"/>
          <w:color w:val="000000" w:themeColor="text1"/>
        </w:rPr>
        <w:t> </w:t>
      </w:r>
      <w:r w:rsidR="00AD582F" w:rsidRPr="00AD582F">
        <w:rPr>
          <w:rFonts w:ascii="Arial" w:hAnsi="Arial" w:cs="Arial"/>
          <w:color w:val="000000" w:themeColor="text1"/>
        </w:rPr>
        <w:t>využitím</w:t>
      </w:r>
      <w:r w:rsidR="00AD582F">
        <w:rPr>
          <w:rFonts w:ascii="Arial" w:hAnsi="Arial" w:cs="Arial"/>
          <w:color w:val="000000" w:themeColor="text1"/>
        </w:rPr>
        <w:t xml:space="preserve"> </w:t>
      </w:r>
      <w:r w:rsidR="00AD582F" w:rsidRPr="00AD582F">
        <w:rPr>
          <w:rFonts w:ascii="Arial" w:hAnsi="Arial" w:cs="Arial"/>
          <w:color w:val="000000" w:themeColor="text1"/>
        </w:rPr>
        <w:t>informačních a komunikačních</w:t>
      </w:r>
      <w:r w:rsidR="00AD582F">
        <w:rPr>
          <w:rFonts w:ascii="Arial" w:hAnsi="Arial" w:cs="Arial"/>
          <w:color w:val="000000" w:themeColor="text1"/>
        </w:rPr>
        <w:t xml:space="preserve"> </w:t>
      </w:r>
      <w:r w:rsidR="00AD582F" w:rsidRPr="00AD582F">
        <w:rPr>
          <w:rFonts w:ascii="Arial" w:hAnsi="Arial" w:cs="Arial"/>
          <w:color w:val="000000" w:themeColor="text1"/>
        </w:rPr>
        <w:t>technologií</w:t>
      </w:r>
      <w:r w:rsidR="00AD582F">
        <w:rPr>
          <w:rFonts w:ascii="Arial" w:hAnsi="Arial" w:cs="Arial"/>
          <w:color w:val="000000" w:themeColor="text1"/>
        </w:rPr>
        <w:t xml:space="preserve">; </w:t>
      </w:r>
      <w:r w:rsidR="00AD582F" w:rsidRPr="00AD582F">
        <w:rPr>
          <w:rFonts w:ascii="Arial" w:hAnsi="Arial" w:cs="Arial"/>
          <w:color w:val="000000" w:themeColor="text1"/>
        </w:rPr>
        <w:t>tvorba návrhů koncepcí procesních modelů zaměřených na</w:t>
      </w:r>
      <w:r w:rsidR="00AD582F">
        <w:rPr>
          <w:rFonts w:ascii="Arial" w:hAnsi="Arial" w:cs="Arial"/>
          <w:color w:val="000000" w:themeColor="text1"/>
        </w:rPr>
        <w:t xml:space="preserve"> </w:t>
      </w:r>
      <w:r w:rsidR="00AD582F" w:rsidRPr="00AD582F">
        <w:rPr>
          <w:rFonts w:ascii="Arial" w:hAnsi="Arial" w:cs="Arial"/>
          <w:color w:val="000000" w:themeColor="text1"/>
        </w:rPr>
        <w:t>realizaci procesního řízení a standardizaci agend</w:t>
      </w:r>
      <w:r w:rsidR="00AD582F">
        <w:rPr>
          <w:rFonts w:ascii="Arial" w:hAnsi="Arial" w:cs="Arial"/>
          <w:color w:val="000000" w:themeColor="text1"/>
        </w:rPr>
        <w:t xml:space="preserve">; </w:t>
      </w:r>
      <w:r w:rsidR="00AD582F" w:rsidRPr="00AD582F">
        <w:rPr>
          <w:rFonts w:ascii="Arial" w:hAnsi="Arial" w:cs="Arial"/>
          <w:color w:val="000000" w:themeColor="text1"/>
        </w:rPr>
        <w:t>spolupráce s orgány státní správy a územní samosprávy</w:t>
      </w:r>
      <w:r w:rsidR="00AD582F">
        <w:rPr>
          <w:rFonts w:ascii="Arial" w:hAnsi="Arial" w:cs="Arial"/>
          <w:color w:val="000000" w:themeColor="text1"/>
        </w:rPr>
        <w:t>.</w:t>
      </w:r>
      <w:r w:rsidR="00AD582F" w:rsidRPr="00AD582F">
        <w:rPr>
          <w:rFonts w:ascii="Arial" w:hAnsi="Arial" w:cs="Arial"/>
          <w:color w:val="000000" w:themeColor="text1"/>
        </w:rPr>
        <w:t xml:space="preserve"> </w:t>
      </w:r>
      <w:r w:rsidR="00680657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FD095A">
        <w:rPr>
          <w:rFonts w:ascii="Arial" w:hAnsi="Arial" w:cs="Arial"/>
        </w:rPr>
        <w:t>, m</w:t>
      </w:r>
      <w:r w:rsidR="00FD095A" w:rsidRPr="00FD095A">
        <w:rPr>
          <w:rFonts w:ascii="Arial" w:hAnsi="Arial" w:cs="Arial"/>
        </w:rPr>
        <w:t>etodika realizace projektů PRINCE2</w:t>
      </w:r>
      <w:r w:rsidR="00AD582F">
        <w:rPr>
          <w:rFonts w:ascii="Arial" w:hAnsi="Arial" w:cs="Arial"/>
        </w:rPr>
        <w:t xml:space="preserve"> ITIL</w:t>
      </w:r>
      <w:r w:rsidR="00FD095A" w:rsidRPr="00FD095A">
        <w:rPr>
          <w:rFonts w:ascii="Arial" w:hAnsi="Arial" w:cs="Arial"/>
        </w:rPr>
        <w:t>, řidičský průkaz</w:t>
      </w:r>
      <w:r w:rsidR="00FD095A">
        <w:rPr>
          <w:rFonts w:ascii="Arial" w:hAnsi="Arial" w:cs="Arial"/>
        </w:rPr>
        <w:t xml:space="preserve"> skupiny </w:t>
      </w:r>
      <w:r w:rsidR="00FD095A" w:rsidRPr="00FD095A">
        <w:rPr>
          <w:rFonts w:ascii="Arial" w:hAnsi="Arial" w:cs="Arial"/>
        </w:rPr>
        <w:t>B</w:t>
      </w:r>
      <w:r w:rsidR="00FD095A">
        <w:rPr>
          <w:rFonts w:ascii="Arial" w:hAnsi="Arial" w:cs="Arial"/>
        </w:rPr>
        <w:t xml:space="preserve"> a znalost anglického jazyka </w:t>
      </w:r>
      <w:r w:rsidR="00FD095A" w:rsidRPr="00FD095A">
        <w:rPr>
          <w:rFonts w:ascii="Arial" w:hAnsi="Arial" w:cs="Arial"/>
        </w:rPr>
        <w:t>na komunikativní úrovni</w:t>
      </w:r>
      <w:r w:rsidR="00FD095A">
        <w:rPr>
          <w:rFonts w:ascii="Arial" w:hAnsi="Arial" w:cs="Arial"/>
        </w:rPr>
        <w:t xml:space="preserve"> jsou</w:t>
      </w:r>
      <w:r w:rsidR="007B1067" w:rsidRPr="007B1067">
        <w:rPr>
          <w:rFonts w:ascii="Arial" w:hAnsi="Arial" w:cs="Arial"/>
        </w:rPr>
        <w:t xml:space="preserve"> výhodou.</w:t>
      </w:r>
      <w:r w:rsidR="00793F57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 xml:space="preserve">Služební místo </w:t>
      </w:r>
      <w:r w:rsidR="00680657">
        <w:rPr>
          <w:rFonts w:ascii="Arial" w:hAnsi="Arial" w:cs="Arial"/>
        </w:rPr>
        <w:t>není</w:t>
      </w:r>
      <w:r w:rsidR="007B1067" w:rsidRPr="007B1067">
        <w:rPr>
          <w:rFonts w:ascii="Arial" w:hAnsi="Arial" w:cs="Arial"/>
        </w:rPr>
        <w:t xml:space="preserve"> vhodné</w:t>
      </w:r>
      <w:r w:rsidR="00C17CEA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>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FD095A">
        <w:rPr>
          <w:rFonts w:ascii="Arial" w:hAnsi="Arial" w:cs="Arial"/>
          <w:b/>
          <w:color w:val="000000" w:themeColor="text1"/>
        </w:rPr>
        <w:t>1</w:t>
      </w:r>
      <w:r w:rsidR="00CC6E6A">
        <w:rPr>
          <w:rFonts w:ascii="Arial" w:hAnsi="Arial" w:cs="Arial"/>
          <w:b/>
          <w:color w:val="000000" w:themeColor="text1"/>
        </w:rPr>
        <w:t>3</w:t>
      </w:r>
      <w:r w:rsidR="00793F57">
        <w:rPr>
          <w:rFonts w:ascii="Arial" w:hAnsi="Arial" w:cs="Arial"/>
          <w:b/>
          <w:color w:val="000000" w:themeColor="text1"/>
        </w:rPr>
        <w:t xml:space="preserve">. </w:t>
      </w:r>
      <w:r w:rsidR="00FD095A">
        <w:rPr>
          <w:rFonts w:ascii="Arial" w:hAnsi="Arial" w:cs="Arial"/>
          <w:b/>
          <w:color w:val="000000" w:themeColor="text1"/>
        </w:rPr>
        <w:t>února</w:t>
      </w:r>
      <w:r w:rsidR="00E97EA5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FD095A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lastRenderedPageBreak/>
        <w:t>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93F57">
        <w:rPr>
          <w:rFonts w:ascii="Arial" w:hAnsi="Arial" w:cs="Arial"/>
          <w:b/>
          <w:color w:val="000000" w:themeColor="text1"/>
        </w:rPr>
        <w:t>vrchního 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D095A" w:rsidRPr="00FD095A">
        <w:rPr>
          <w:rFonts w:ascii="Arial" w:hAnsi="Arial" w:cs="Arial"/>
          <w:b/>
          <w:color w:val="000000" w:themeColor="text1"/>
        </w:rPr>
        <w:t xml:space="preserve">projektů </w:t>
      </w:r>
      <w:proofErr w:type="spellStart"/>
      <w:r w:rsidR="00FD095A" w:rsidRPr="00FD095A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A92124">
        <w:rPr>
          <w:rFonts w:ascii="Arial" w:hAnsi="Arial" w:cs="Arial"/>
          <w:b/>
          <w:color w:val="000000" w:themeColor="text1"/>
        </w:rPr>
        <w:t xml:space="preserve">, odboru </w:t>
      </w:r>
      <w:proofErr w:type="spellStart"/>
      <w:r w:rsidR="00FD095A" w:rsidRPr="00FD095A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FD095A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182BA2">
        <w:rPr>
          <w:rFonts w:ascii="Arial" w:hAnsi="Arial" w:cs="Arial"/>
          <w:b/>
          <w:color w:val="000000" w:themeColor="text1"/>
        </w:rPr>
        <w:t>30355638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FD095A" w:rsidRPr="00FD095A">
        <w:rPr>
          <w:rFonts w:ascii="Arial" w:hAnsi="Arial" w:cs="Arial"/>
          <w:b/>
          <w:color w:val="000000" w:themeColor="text1"/>
        </w:rPr>
        <w:t>98</w:t>
      </w:r>
      <w:r w:rsidR="00182BA2">
        <w:rPr>
          <w:rFonts w:ascii="Arial" w:hAnsi="Arial" w:cs="Arial"/>
          <w:b/>
          <w:color w:val="000000" w:themeColor="text1"/>
        </w:rPr>
        <w:t>53</w:t>
      </w:r>
      <w:r w:rsidR="0076037B">
        <w:rPr>
          <w:rFonts w:ascii="Arial" w:hAnsi="Arial" w:cs="Arial"/>
          <w:b/>
          <w:color w:val="000000" w:themeColor="text1"/>
        </w:rPr>
        <w:t>-3</w:t>
      </w:r>
      <w:r w:rsidR="00FD095A" w:rsidRPr="00FD095A">
        <w:rPr>
          <w:rFonts w:ascii="Arial" w:hAnsi="Arial" w:cs="Arial"/>
          <w:b/>
          <w:color w:val="000000" w:themeColor="text1"/>
        </w:rPr>
        <w:t>/SP-2019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D582F" w:rsidRDefault="00AB685A" w:rsidP="00AD582F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D582F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</w:t>
      </w:r>
      <w:bookmarkStart w:id="0" w:name="_GoBack"/>
      <w:bookmarkEnd w:id="0"/>
      <w:r w:rsidR="00025B9F" w:rsidRPr="00033C70">
        <w:rPr>
          <w:rFonts w:ascii="Arial" w:hAnsi="Arial" w:cs="Arial"/>
          <w:color w:val="000000" w:themeColor="text1"/>
        </w:rPr>
        <w:t>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D582F" w:rsidRDefault="00AD582F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D582F" w:rsidRDefault="00AD582F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D582F" w:rsidRDefault="00AD582F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D582F" w:rsidRDefault="00AD582F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FD095A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Odbor </w:t>
      </w:r>
      <w:proofErr w:type="spellStart"/>
      <w:r w:rsidR="00FD095A">
        <w:rPr>
          <w:rFonts w:ascii="Arial" w:hAnsi="Arial" w:cs="Arial"/>
          <w:color w:val="000000" w:themeColor="text1"/>
        </w:rPr>
        <w:t>eGovernmentu</w:t>
      </w:r>
      <w:proofErr w:type="spellEnd"/>
    </w:p>
    <w:p w:rsidR="001C4350" w:rsidRDefault="00FD095A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Petr Svoboda</w:t>
      </w:r>
      <w:r w:rsidR="001C4350" w:rsidRPr="001C4350">
        <w:rPr>
          <w:rFonts w:ascii="Arial" w:hAnsi="Arial" w:cs="Arial"/>
          <w:color w:val="000000" w:themeColor="text1"/>
        </w:rPr>
        <w:t xml:space="preserve">  </w:t>
      </w: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>tel.: +420 974</w:t>
      </w:r>
      <w:r w:rsidR="00FD095A">
        <w:rPr>
          <w:rFonts w:ascii="Arial" w:hAnsi="Arial" w:cs="Arial"/>
          <w:color w:val="000000" w:themeColor="text1"/>
        </w:rPr>
        <w:t> 817 547</w:t>
      </w: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D095A" w:rsidRPr="00911FDC">
          <w:rPr>
            <w:rStyle w:val="Hypertextovodkaz"/>
            <w:rFonts w:ascii="Arial" w:hAnsi="Arial" w:cs="Arial"/>
          </w:rPr>
          <w:t>petr.svoboda1@mvcr.cz</w:t>
        </w:r>
      </w:hyperlink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D095A" w:rsidRPr="00FD095A" w:rsidRDefault="00FD095A" w:rsidP="00FD095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095A">
        <w:rPr>
          <w:rFonts w:ascii="Arial" w:hAnsi="Arial" w:cs="Arial"/>
          <w:color w:val="000000" w:themeColor="text1"/>
        </w:rPr>
        <w:t>Odbor personální</w:t>
      </w:r>
    </w:p>
    <w:p w:rsidR="00FD095A" w:rsidRPr="00FD095A" w:rsidRDefault="00FD095A" w:rsidP="00FD095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095A">
        <w:rPr>
          <w:rFonts w:ascii="Arial" w:hAnsi="Arial" w:cs="Arial"/>
          <w:color w:val="000000" w:themeColor="text1"/>
        </w:rPr>
        <w:t xml:space="preserve">Ing. Milan Petržílek </w:t>
      </w:r>
    </w:p>
    <w:p w:rsidR="00FD095A" w:rsidRPr="00FD095A" w:rsidRDefault="00FD095A" w:rsidP="00FD095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095A">
        <w:rPr>
          <w:rFonts w:ascii="Arial" w:hAnsi="Arial" w:cs="Arial"/>
          <w:color w:val="000000" w:themeColor="text1"/>
        </w:rPr>
        <w:t xml:space="preserve">tel.: +420 974 832 295  </w:t>
      </w:r>
    </w:p>
    <w:p w:rsidR="001C4350" w:rsidRDefault="00FD095A" w:rsidP="00FD095A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FD095A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911FDC">
          <w:rPr>
            <w:rStyle w:val="Hypertextovodkaz"/>
            <w:rFonts w:ascii="Arial" w:hAnsi="Arial" w:cs="Arial"/>
          </w:rPr>
          <w:t>milan.petrzilek@mvcr.cz</w:t>
        </w:r>
      </w:hyperlink>
    </w:p>
    <w:p w:rsidR="00B7576B" w:rsidRDefault="00B7576B" w:rsidP="00FD095A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B7576B" w:rsidRPr="00B7576B" w:rsidRDefault="00B7576B" w:rsidP="00FD095A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  <w:r w:rsidRPr="00B7576B">
        <w:rPr>
          <w:rStyle w:val="Hypertextovodkaz"/>
          <w:rFonts w:ascii="Arial" w:hAnsi="Arial" w:cs="Arial"/>
          <w:color w:val="000000" w:themeColor="text1"/>
          <w:u w:val="none"/>
        </w:rPr>
        <w:t>Služební úřad Ministerstvo vnitra podporuje rovnost žen a mužů a proto vítá zájem žadatelek i žadatelů.</w:t>
      </w:r>
    </w:p>
    <w:p w:rsidR="00B7576B" w:rsidRDefault="00B7576B" w:rsidP="00FD095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C4350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D11AFF" w:rsidRPr="00033C70" w:rsidRDefault="00D11AFF" w:rsidP="001C4350">
      <w:pPr>
        <w:spacing w:after="0" w:line="360" w:lineRule="auto"/>
        <w:ind w:left="4956" w:firstLine="708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CDC" w:rsidRDefault="001D6CDC" w:rsidP="00276ED4">
      <w:pPr>
        <w:spacing w:after="0" w:line="240" w:lineRule="auto"/>
      </w:pPr>
      <w:r>
        <w:separator/>
      </w:r>
    </w:p>
  </w:endnote>
  <w:endnote w:type="continuationSeparator" w:id="0">
    <w:p w:rsidR="001D6CDC" w:rsidRDefault="001D6CD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6037B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CDC" w:rsidRDefault="001D6CDC" w:rsidP="00276ED4">
      <w:pPr>
        <w:spacing w:after="0" w:line="240" w:lineRule="auto"/>
      </w:pPr>
      <w:r>
        <w:separator/>
      </w:r>
    </w:p>
  </w:footnote>
  <w:footnote w:type="continuationSeparator" w:id="0">
    <w:p w:rsidR="001D6CDC" w:rsidRDefault="001D6CD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96B2A"/>
    <w:rsid w:val="000A227C"/>
    <w:rsid w:val="000D30E6"/>
    <w:rsid w:val="000E665F"/>
    <w:rsid w:val="000F0A97"/>
    <w:rsid w:val="000F2D84"/>
    <w:rsid w:val="00101AD6"/>
    <w:rsid w:val="001219CA"/>
    <w:rsid w:val="00133DA7"/>
    <w:rsid w:val="00144156"/>
    <w:rsid w:val="00153A84"/>
    <w:rsid w:val="001560CB"/>
    <w:rsid w:val="00182BA2"/>
    <w:rsid w:val="00183CAD"/>
    <w:rsid w:val="00186AA2"/>
    <w:rsid w:val="00186CF4"/>
    <w:rsid w:val="0019253D"/>
    <w:rsid w:val="001A353E"/>
    <w:rsid w:val="001C4350"/>
    <w:rsid w:val="001D537E"/>
    <w:rsid w:val="001D6CDC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B7AE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2E16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54B81"/>
    <w:rsid w:val="00487B5D"/>
    <w:rsid w:val="004A0C29"/>
    <w:rsid w:val="004B2025"/>
    <w:rsid w:val="004B700A"/>
    <w:rsid w:val="004C03D9"/>
    <w:rsid w:val="004C07B4"/>
    <w:rsid w:val="004E7286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6060F0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037B"/>
    <w:rsid w:val="00762427"/>
    <w:rsid w:val="00767D32"/>
    <w:rsid w:val="00776D02"/>
    <w:rsid w:val="0078045D"/>
    <w:rsid w:val="00790714"/>
    <w:rsid w:val="00793F57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10FFE"/>
    <w:rsid w:val="00A21A0F"/>
    <w:rsid w:val="00A34D3B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D582F"/>
    <w:rsid w:val="00AE2DF8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7576B"/>
    <w:rsid w:val="00B95806"/>
    <w:rsid w:val="00BA0D4D"/>
    <w:rsid w:val="00BA7FA6"/>
    <w:rsid w:val="00BC289E"/>
    <w:rsid w:val="00BE0997"/>
    <w:rsid w:val="00C0487A"/>
    <w:rsid w:val="00C11E99"/>
    <w:rsid w:val="00C13C1C"/>
    <w:rsid w:val="00C17CEA"/>
    <w:rsid w:val="00C31A8E"/>
    <w:rsid w:val="00C41FBC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C6E6A"/>
    <w:rsid w:val="00CD6DA3"/>
    <w:rsid w:val="00D11AFF"/>
    <w:rsid w:val="00D20E8C"/>
    <w:rsid w:val="00D44A1A"/>
    <w:rsid w:val="00D44EC6"/>
    <w:rsid w:val="00D773F0"/>
    <w:rsid w:val="00D85BE6"/>
    <w:rsid w:val="00DB7B5D"/>
    <w:rsid w:val="00DC47FE"/>
    <w:rsid w:val="00DC4BC9"/>
    <w:rsid w:val="00DD494D"/>
    <w:rsid w:val="00DE0518"/>
    <w:rsid w:val="00DE317A"/>
    <w:rsid w:val="00DF3DB3"/>
    <w:rsid w:val="00E127A8"/>
    <w:rsid w:val="00E166EF"/>
    <w:rsid w:val="00E51A93"/>
    <w:rsid w:val="00E55543"/>
    <w:rsid w:val="00E97EA5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095A"/>
    <w:rsid w:val="00FE139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etr.svoboda1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41DF5-2DC5-46D5-8017-98405494B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4</Pages>
  <Words>920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63</cp:revision>
  <cp:lastPrinted>2017-12-13T16:46:00Z</cp:lastPrinted>
  <dcterms:created xsi:type="dcterms:W3CDTF">2017-07-12T04:53:00Z</dcterms:created>
  <dcterms:modified xsi:type="dcterms:W3CDTF">2019-01-22T07:25:00Z</dcterms:modified>
</cp:coreProperties>
</file>