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60E9C">
        <w:rPr>
          <w:rFonts w:ascii="Arial" w:hAnsi="Arial" w:cs="Arial"/>
          <w:b/>
          <w:color w:val="000000" w:themeColor="text1"/>
          <w:sz w:val="24"/>
          <w:szCs w:val="24"/>
        </w:rPr>
        <w:t>majetkové účtárny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60E9C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60E9C">
        <w:rPr>
          <w:rFonts w:ascii="Arial" w:hAnsi="Arial" w:cs="Arial"/>
          <w:color w:val="000000" w:themeColor="text1"/>
        </w:rPr>
        <w:t>97474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475D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260E9C">
        <w:rPr>
          <w:rFonts w:ascii="Arial" w:hAnsi="Arial" w:cs="Arial"/>
          <w:color w:val="000000" w:themeColor="text1"/>
        </w:rPr>
        <w:t>15. července</w:t>
      </w:r>
      <w:r w:rsidR="00624EE0">
        <w:rPr>
          <w:rFonts w:ascii="Arial" w:hAnsi="Arial" w:cs="Arial"/>
          <w:color w:val="000000" w:themeColor="text1"/>
        </w:rPr>
        <w:t xml:space="preserve"> </w:t>
      </w:r>
      <w:r w:rsidR="005B475D">
        <w:rPr>
          <w:rFonts w:ascii="Arial" w:hAnsi="Arial" w:cs="Arial"/>
          <w:color w:val="000000" w:themeColor="text1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260E9C" w:rsidRPr="00260E9C">
        <w:rPr>
          <w:rFonts w:ascii="Arial" w:hAnsi="Arial" w:cs="Arial"/>
          <w:b/>
          <w:color w:val="000000" w:themeColor="text1"/>
        </w:rPr>
        <w:t>majetkové účtárny</w:t>
      </w:r>
      <w:r w:rsidR="008500C3">
        <w:rPr>
          <w:rFonts w:ascii="Arial" w:hAnsi="Arial" w:cs="Arial"/>
          <w:b/>
          <w:color w:val="000000" w:themeColor="text1"/>
        </w:rPr>
        <w:t>, ID</w:t>
      </w:r>
      <w:r w:rsidR="00260E9C">
        <w:rPr>
          <w:rFonts w:ascii="Arial" w:hAnsi="Arial" w:cs="Arial"/>
          <w:b/>
          <w:color w:val="000000" w:themeColor="text1"/>
        </w:rPr>
        <w:t xml:space="preserve"> 30286464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260E9C" w:rsidRDefault="00260E9C" w:rsidP="00260E9C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60E9C">
        <w:rPr>
          <w:rFonts w:ascii="Arial" w:hAnsi="Arial" w:cs="Arial"/>
          <w:b/>
          <w:color w:val="000000" w:themeColor="text1"/>
        </w:rPr>
        <w:t>listopad</w:t>
      </w:r>
      <w:r w:rsidR="00A43683">
        <w:rPr>
          <w:rFonts w:ascii="Arial" w:hAnsi="Arial" w:cs="Arial"/>
          <w:b/>
          <w:color w:val="000000" w:themeColor="text1"/>
        </w:rPr>
        <w:t xml:space="preserve"> 201</w:t>
      </w:r>
      <w:r w:rsidR="00FF67D8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60E9C" w:rsidRPr="00260E9C">
        <w:rPr>
          <w:rFonts w:ascii="Arial" w:hAnsi="Arial" w:cs="Arial"/>
          <w:color w:val="000000" w:themeColor="text1"/>
        </w:rPr>
        <w:t xml:space="preserve">shromažďování </w:t>
      </w:r>
      <w:r w:rsidR="00260E9C">
        <w:rPr>
          <w:rFonts w:ascii="Arial" w:hAnsi="Arial" w:cs="Arial"/>
          <w:color w:val="000000" w:themeColor="text1"/>
        </w:rPr>
        <w:br/>
      </w:r>
      <w:r w:rsidR="00260E9C" w:rsidRPr="00260E9C">
        <w:rPr>
          <w:rFonts w:ascii="Arial" w:hAnsi="Arial" w:cs="Arial"/>
          <w:color w:val="000000" w:themeColor="text1"/>
        </w:rPr>
        <w:t>a následné zpracovávání</w:t>
      </w:r>
      <w:r w:rsidR="00260E9C">
        <w:rPr>
          <w:rFonts w:ascii="Arial" w:hAnsi="Arial" w:cs="Arial"/>
          <w:color w:val="000000" w:themeColor="text1"/>
        </w:rPr>
        <w:t xml:space="preserve"> </w:t>
      </w:r>
      <w:r w:rsidR="00260E9C" w:rsidRPr="00260E9C">
        <w:rPr>
          <w:rFonts w:ascii="Arial" w:hAnsi="Arial" w:cs="Arial"/>
          <w:color w:val="000000" w:themeColor="text1"/>
        </w:rPr>
        <w:t>materiálových požadavků odboru</w:t>
      </w:r>
      <w:r w:rsidR="00260E9C">
        <w:rPr>
          <w:rFonts w:ascii="Arial" w:hAnsi="Arial" w:cs="Arial"/>
          <w:color w:val="000000" w:themeColor="text1"/>
        </w:rPr>
        <w:t xml:space="preserve">; </w:t>
      </w:r>
      <w:r w:rsidR="00260E9C" w:rsidRPr="00260E9C">
        <w:rPr>
          <w:rFonts w:ascii="Arial" w:hAnsi="Arial" w:cs="Arial"/>
          <w:color w:val="000000" w:themeColor="text1"/>
        </w:rPr>
        <w:t>kompletace podkladů k zaúčtování a provádění</w:t>
      </w:r>
      <w:r w:rsidR="00260E9C">
        <w:rPr>
          <w:rFonts w:ascii="Arial" w:hAnsi="Arial" w:cs="Arial"/>
          <w:color w:val="000000" w:themeColor="text1"/>
        </w:rPr>
        <w:t xml:space="preserve"> </w:t>
      </w:r>
      <w:r w:rsidR="00260E9C" w:rsidRPr="00260E9C">
        <w:rPr>
          <w:rFonts w:ascii="Arial" w:hAnsi="Arial" w:cs="Arial"/>
          <w:color w:val="000000" w:themeColor="text1"/>
        </w:rPr>
        <w:t>účetních operací</w:t>
      </w:r>
      <w:r w:rsidR="00260E9C">
        <w:rPr>
          <w:rFonts w:ascii="Arial" w:hAnsi="Arial" w:cs="Arial"/>
          <w:color w:val="000000" w:themeColor="text1"/>
        </w:rPr>
        <w:t xml:space="preserve">; </w:t>
      </w:r>
      <w:r w:rsidR="00260E9C" w:rsidRPr="00260E9C">
        <w:rPr>
          <w:rFonts w:ascii="Arial" w:hAnsi="Arial" w:cs="Arial"/>
          <w:color w:val="000000" w:themeColor="text1"/>
        </w:rPr>
        <w:t>vyhotovování účetních dokladů z titulu příjmu,</w:t>
      </w:r>
      <w:r w:rsidR="00260E9C">
        <w:rPr>
          <w:rFonts w:ascii="Arial" w:hAnsi="Arial" w:cs="Arial"/>
          <w:color w:val="000000" w:themeColor="text1"/>
        </w:rPr>
        <w:t xml:space="preserve"> </w:t>
      </w:r>
      <w:r w:rsidR="00260E9C" w:rsidRPr="00260E9C">
        <w:rPr>
          <w:rFonts w:ascii="Arial" w:hAnsi="Arial" w:cs="Arial"/>
          <w:color w:val="000000" w:themeColor="text1"/>
        </w:rPr>
        <w:t>vydání nebo převodu majetku</w:t>
      </w:r>
      <w:r w:rsidR="00260E9C">
        <w:rPr>
          <w:rFonts w:ascii="Arial" w:hAnsi="Arial" w:cs="Arial"/>
          <w:color w:val="000000" w:themeColor="text1"/>
        </w:rPr>
        <w:t xml:space="preserve">; </w:t>
      </w:r>
      <w:r w:rsidR="00260E9C" w:rsidRPr="00260E9C">
        <w:rPr>
          <w:rFonts w:ascii="Arial" w:hAnsi="Arial" w:cs="Arial"/>
          <w:color w:val="000000" w:themeColor="text1"/>
        </w:rPr>
        <w:t>zpracovávání podkladů pro inventarizaci majetku</w:t>
      </w:r>
      <w:r w:rsidR="00260E9C">
        <w:rPr>
          <w:rFonts w:ascii="Arial" w:hAnsi="Arial" w:cs="Arial"/>
          <w:color w:val="000000" w:themeColor="text1"/>
        </w:rPr>
        <w:t xml:space="preserve"> </w:t>
      </w:r>
      <w:r w:rsidR="00260E9C" w:rsidRPr="00260E9C">
        <w:rPr>
          <w:rFonts w:ascii="Arial" w:hAnsi="Arial" w:cs="Arial"/>
          <w:color w:val="000000" w:themeColor="text1"/>
        </w:rPr>
        <w:t>odboru</w:t>
      </w:r>
      <w:r w:rsidR="00260E9C">
        <w:rPr>
          <w:rFonts w:ascii="Arial" w:hAnsi="Arial" w:cs="Arial"/>
          <w:color w:val="000000" w:themeColor="text1"/>
        </w:rPr>
        <w:t>. Zn</w:t>
      </w:r>
      <w:r w:rsidR="00A43683" w:rsidRPr="00A43683">
        <w:rPr>
          <w:rFonts w:ascii="Arial" w:hAnsi="Arial" w:cs="Arial"/>
          <w:color w:val="000000" w:themeColor="text1"/>
        </w:rPr>
        <w:t xml:space="preserve">alost MS OFFICE </w:t>
      </w:r>
      <w:r w:rsidR="00260E9C">
        <w:rPr>
          <w:rFonts w:ascii="Arial" w:hAnsi="Arial" w:cs="Arial"/>
          <w:color w:val="000000" w:themeColor="text1"/>
        </w:rPr>
        <w:t>je</w:t>
      </w:r>
      <w:bookmarkStart w:id="0" w:name="_GoBack"/>
      <w:bookmarkEnd w:id="0"/>
      <w:r w:rsidR="00A43683" w:rsidRPr="00A43683">
        <w:rPr>
          <w:rFonts w:ascii="Arial" w:hAnsi="Arial" w:cs="Arial"/>
          <w:color w:val="000000" w:themeColor="text1"/>
        </w:rPr>
        <w:t xml:space="preserve"> 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60E9C">
        <w:rPr>
          <w:rFonts w:ascii="Arial" w:hAnsi="Arial" w:cs="Arial"/>
          <w:b/>
          <w:color w:val="000000" w:themeColor="text1"/>
        </w:rPr>
        <w:t>5. srpna</w:t>
      </w:r>
      <w:r w:rsidR="00400E08">
        <w:rPr>
          <w:rFonts w:ascii="Arial" w:hAnsi="Arial" w:cs="Arial"/>
          <w:b/>
          <w:color w:val="000000" w:themeColor="text1"/>
        </w:rPr>
        <w:t xml:space="preserve"> 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260E9C" w:rsidRPr="00260E9C">
        <w:rPr>
          <w:rFonts w:ascii="Arial" w:hAnsi="Arial" w:cs="Arial"/>
          <w:b/>
          <w:color w:val="000000" w:themeColor="text1"/>
        </w:rPr>
        <w:t>majetkové účtárny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260E9C" w:rsidRPr="00260E9C">
        <w:rPr>
          <w:rFonts w:ascii="Arial" w:hAnsi="Arial" w:cs="Arial"/>
          <w:b/>
          <w:color w:val="000000" w:themeColor="text1"/>
        </w:rPr>
        <w:t xml:space="preserve">účetnictví </w:t>
      </w:r>
      <w:r w:rsidR="00260E9C">
        <w:rPr>
          <w:rFonts w:ascii="Arial" w:hAnsi="Arial" w:cs="Arial"/>
          <w:b/>
          <w:color w:val="000000" w:themeColor="text1"/>
        </w:rPr>
        <w:br/>
      </w:r>
      <w:r w:rsidR="00260E9C" w:rsidRPr="00260E9C">
        <w:rPr>
          <w:rFonts w:ascii="Arial" w:hAnsi="Arial" w:cs="Arial"/>
          <w:b/>
          <w:color w:val="000000" w:themeColor="text1"/>
        </w:rPr>
        <w:t>a statistiky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60E9C">
        <w:rPr>
          <w:rFonts w:ascii="Arial" w:hAnsi="Arial" w:cs="Arial"/>
          <w:b/>
          <w:color w:val="000000" w:themeColor="text1"/>
        </w:rPr>
        <w:t>30286464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60E9C">
        <w:rPr>
          <w:rFonts w:ascii="Arial" w:hAnsi="Arial" w:cs="Arial"/>
          <w:b/>
          <w:color w:val="000000" w:themeColor="text1"/>
        </w:rPr>
        <w:t>97474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5B475D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60E9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Odbor </w:t>
      </w:r>
      <w:r w:rsidR="00260E9C" w:rsidRPr="00260E9C">
        <w:rPr>
          <w:rFonts w:ascii="Arial" w:hAnsi="Arial" w:cs="Arial"/>
          <w:color w:val="000000" w:themeColor="text1"/>
        </w:rPr>
        <w:t xml:space="preserve">účetnictví a statistiky 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Ing. </w:t>
      </w:r>
      <w:r w:rsidR="00260E9C">
        <w:rPr>
          <w:rFonts w:ascii="Arial" w:hAnsi="Arial" w:cs="Arial"/>
          <w:color w:val="000000" w:themeColor="text1"/>
        </w:rPr>
        <w:t>Lukáš Poutník</w:t>
      </w: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tel.: +420 974</w:t>
      </w:r>
      <w:r w:rsidR="00260E9C">
        <w:rPr>
          <w:rFonts w:ascii="Arial" w:hAnsi="Arial" w:cs="Arial"/>
          <w:color w:val="000000" w:themeColor="text1"/>
        </w:rPr>
        <w:t> 849 640</w:t>
      </w:r>
    </w:p>
    <w:p w:rsid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60E9C" w:rsidRPr="003B56DD">
          <w:rPr>
            <w:rStyle w:val="Hypertextovodkaz"/>
            <w:rFonts w:ascii="Arial" w:hAnsi="Arial" w:cs="Arial"/>
          </w:rPr>
          <w:t>lukas.poutnik@mvcr.cz</w:t>
        </w:r>
      </w:hyperlink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B388C" w:rsidRPr="007B388C" w:rsidRDefault="007B388C" w:rsidP="007B388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B388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60E9C" w:rsidRPr="00260E9C" w:rsidRDefault="00260E9C" w:rsidP="00260E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0E9C">
        <w:rPr>
          <w:rFonts w:ascii="Arial" w:hAnsi="Arial" w:cs="Arial"/>
          <w:color w:val="000000" w:themeColor="text1"/>
        </w:rPr>
        <w:t>Odbor personální</w:t>
      </w:r>
    </w:p>
    <w:p w:rsidR="00260E9C" w:rsidRPr="00260E9C" w:rsidRDefault="00260E9C" w:rsidP="00260E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0E9C">
        <w:rPr>
          <w:rFonts w:ascii="Arial" w:hAnsi="Arial" w:cs="Arial"/>
          <w:color w:val="000000" w:themeColor="text1"/>
        </w:rPr>
        <w:t>Mgr. Radka Kolářová</w:t>
      </w:r>
    </w:p>
    <w:p w:rsidR="00260E9C" w:rsidRPr="00260E9C" w:rsidRDefault="00260E9C" w:rsidP="00260E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0E9C">
        <w:rPr>
          <w:rFonts w:ascii="Arial" w:hAnsi="Arial" w:cs="Arial"/>
          <w:color w:val="000000" w:themeColor="text1"/>
        </w:rPr>
        <w:t>tel.: +420 974 849 021</w:t>
      </w:r>
    </w:p>
    <w:p w:rsidR="007B388C" w:rsidRDefault="00260E9C" w:rsidP="00260E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0E9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B56DD">
          <w:rPr>
            <w:rStyle w:val="Hypertextovodkaz"/>
            <w:rFonts w:ascii="Arial" w:hAnsi="Arial" w:cs="Arial"/>
          </w:rPr>
          <w:t>radka.kolarova@mvcr.cz</w:t>
        </w:r>
      </w:hyperlink>
    </w:p>
    <w:p w:rsidR="007B388C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388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388C" w:rsidRPr="00A43683" w:rsidRDefault="007B388C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C70" w:rsidRDefault="00750C70" w:rsidP="00276ED4">
      <w:pPr>
        <w:spacing w:after="0" w:line="240" w:lineRule="auto"/>
      </w:pPr>
      <w:r>
        <w:separator/>
      </w:r>
    </w:p>
  </w:endnote>
  <w:endnote w:type="continuationSeparator" w:id="0">
    <w:p w:rsidR="00750C70" w:rsidRDefault="00750C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0E9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C70" w:rsidRDefault="00750C70" w:rsidP="00276ED4">
      <w:pPr>
        <w:spacing w:after="0" w:line="240" w:lineRule="auto"/>
      </w:pPr>
      <w:r>
        <w:separator/>
      </w:r>
    </w:p>
  </w:footnote>
  <w:footnote w:type="continuationSeparator" w:id="0">
    <w:p w:rsidR="00750C70" w:rsidRDefault="00750C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383F3A"/>
    <w:multiLevelType w:val="hybridMultilevel"/>
    <w:tmpl w:val="6688C930"/>
    <w:lvl w:ilvl="0" w:tplc="BD2231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10B48"/>
    <w:rsid w:val="00117E53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60E9C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312D"/>
    <w:rsid w:val="00545139"/>
    <w:rsid w:val="005504EA"/>
    <w:rsid w:val="00550EF3"/>
    <w:rsid w:val="005544FC"/>
    <w:rsid w:val="00570BDE"/>
    <w:rsid w:val="0059150E"/>
    <w:rsid w:val="005B475D"/>
    <w:rsid w:val="005C4DC4"/>
    <w:rsid w:val="005D0B36"/>
    <w:rsid w:val="005E4B5E"/>
    <w:rsid w:val="005E7FC2"/>
    <w:rsid w:val="006060F0"/>
    <w:rsid w:val="0061716D"/>
    <w:rsid w:val="00624EE0"/>
    <w:rsid w:val="0064419A"/>
    <w:rsid w:val="006A3E69"/>
    <w:rsid w:val="006B208C"/>
    <w:rsid w:val="006C7AEF"/>
    <w:rsid w:val="006D0359"/>
    <w:rsid w:val="006F282E"/>
    <w:rsid w:val="00704D73"/>
    <w:rsid w:val="00704EFE"/>
    <w:rsid w:val="0070778B"/>
    <w:rsid w:val="00711659"/>
    <w:rsid w:val="0071306A"/>
    <w:rsid w:val="00726ACB"/>
    <w:rsid w:val="00750BDE"/>
    <w:rsid w:val="00750C70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8C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5DA4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27DA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A5FB8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B17AA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3834"/>
    <w:rsid w:val="00F65829"/>
    <w:rsid w:val="00F94686"/>
    <w:rsid w:val="00F94ECD"/>
    <w:rsid w:val="00FA1431"/>
    <w:rsid w:val="00FB1375"/>
    <w:rsid w:val="00FB415C"/>
    <w:rsid w:val="00FE1398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kas.pout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9699B-097B-47EC-BAAA-22629220F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882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2018-05-10T13:52:00Z</cp:lastPrinted>
  <dcterms:created xsi:type="dcterms:W3CDTF">2017-07-12T04:53:00Z</dcterms:created>
  <dcterms:modified xsi:type="dcterms:W3CDTF">2019-07-11T11:56:00Z</dcterms:modified>
</cp:coreProperties>
</file>