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B2360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E5DD1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9E5DD1">
        <w:rPr>
          <w:rFonts w:ascii="Arial" w:hAnsi="Arial" w:cs="Arial"/>
          <w:b/>
          <w:sz w:val="24"/>
          <w:szCs w:val="24"/>
        </w:rPr>
        <w:t xml:space="preserve"> </w:t>
      </w:r>
      <w:r w:rsidR="000233D0">
        <w:rPr>
          <w:rFonts w:ascii="Arial" w:hAnsi="Arial" w:cs="Arial"/>
          <w:b/>
          <w:sz w:val="24"/>
          <w:szCs w:val="24"/>
        </w:rPr>
        <w:t>dlouhodobých pobytů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233D0">
        <w:rPr>
          <w:rFonts w:ascii="Arial" w:hAnsi="Arial" w:cs="Arial"/>
        </w:rPr>
        <w:t>96399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9F04D5">
        <w:rPr>
          <w:rFonts w:ascii="Arial" w:hAnsi="Arial" w:cs="Arial"/>
        </w:rPr>
        <w:t>1</w:t>
      </w:r>
      <w:r w:rsidR="000233D0">
        <w:rPr>
          <w:rFonts w:ascii="Arial" w:hAnsi="Arial" w:cs="Arial"/>
        </w:rPr>
        <w:t>2</w:t>
      </w:r>
      <w:r w:rsidR="007B2360">
        <w:rPr>
          <w:rFonts w:ascii="Arial" w:hAnsi="Arial" w:cs="Arial"/>
        </w:rPr>
        <w:t xml:space="preserve">. </w:t>
      </w:r>
      <w:r w:rsidR="009E5DD1">
        <w:rPr>
          <w:rFonts w:ascii="Arial" w:hAnsi="Arial" w:cs="Arial"/>
        </w:rPr>
        <w:t>č</w:t>
      </w:r>
      <w:r w:rsidR="007B2360">
        <w:rPr>
          <w:rFonts w:ascii="Arial" w:hAnsi="Arial" w:cs="Arial"/>
        </w:rPr>
        <w:t>erv</w:t>
      </w:r>
      <w:r w:rsidR="009E5DD1">
        <w:rPr>
          <w:rFonts w:ascii="Arial" w:hAnsi="Arial" w:cs="Arial"/>
        </w:rPr>
        <w:t xml:space="preserve">ence </w:t>
      </w:r>
      <w:r w:rsidR="00B3674E">
        <w:rPr>
          <w:rFonts w:ascii="Arial" w:hAnsi="Arial" w:cs="Arial"/>
        </w:rPr>
        <w:t>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0233D0" w:rsidRPr="000233D0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233D0">
        <w:rPr>
          <w:rFonts w:ascii="Arial" w:hAnsi="Arial" w:cs="Arial"/>
          <w:b/>
          <w:color w:val="000000" w:themeColor="text1"/>
        </w:rPr>
        <w:t>30349814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0233D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E5DD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9F04D5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DA2459" w:rsidRPr="00DA2459">
        <w:rPr>
          <w:rFonts w:ascii="Arial" w:hAnsi="Arial" w:cs="Arial"/>
          <w:b/>
          <w:color w:val="000000" w:themeColor="text1"/>
        </w:rPr>
        <w:t>ne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7B2360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E5DD1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A2459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E5DD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233D0">
        <w:rPr>
          <w:rFonts w:ascii="Arial" w:hAnsi="Arial" w:cs="Arial"/>
          <w:color w:val="000000" w:themeColor="text1"/>
        </w:rPr>
        <w:t>vedení s</w:t>
      </w:r>
      <w:r w:rsidR="000233D0" w:rsidRPr="000233D0">
        <w:rPr>
          <w:rFonts w:ascii="Arial" w:hAnsi="Arial" w:cs="Arial"/>
          <w:color w:val="000000" w:themeColor="text1"/>
        </w:rPr>
        <w:t>právní ří</w:t>
      </w:r>
      <w:r w:rsidR="000233D0">
        <w:rPr>
          <w:rFonts w:ascii="Arial" w:hAnsi="Arial" w:cs="Arial"/>
          <w:color w:val="000000" w:themeColor="text1"/>
        </w:rPr>
        <w:t xml:space="preserve">zení dle zákona č. 326/1999 Sb., </w:t>
      </w:r>
      <w:r w:rsidR="000233D0" w:rsidRPr="000233D0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0233D0">
        <w:rPr>
          <w:rFonts w:ascii="Arial" w:hAnsi="Arial" w:cs="Arial"/>
          <w:color w:val="000000" w:themeColor="text1"/>
        </w:rPr>
        <w:t xml:space="preserve">; </w:t>
      </w:r>
      <w:r w:rsidR="000233D0" w:rsidRPr="000233D0">
        <w:rPr>
          <w:rFonts w:ascii="Arial" w:hAnsi="Arial" w:cs="Arial"/>
          <w:color w:val="000000" w:themeColor="text1"/>
        </w:rPr>
        <w:t>zadávání</w:t>
      </w:r>
      <w:r w:rsidR="000233D0">
        <w:rPr>
          <w:rFonts w:ascii="Arial" w:hAnsi="Arial" w:cs="Arial"/>
          <w:color w:val="000000" w:themeColor="text1"/>
        </w:rPr>
        <w:t xml:space="preserve"> žádostí do systémů; </w:t>
      </w:r>
      <w:r w:rsidR="000233D0" w:rsidRPr="000233D0">
        <w:rPr>
          <w:rFonts w:ascii="Arial" w:hAnsi="Arial" w:cs="Arial"/>
          <w:color w:val="000000" w:themeColor="text1"/>
        </w:rPr>
        <w:t>řízení v žádostech o vydání</w:t>
      </w:r>
      <w:r w:rsidR="000233D0">
        <w:rPr>
          <w:rFonts w:ascii="Arial" w:hAnsi="Arial" w:cs="Arial"/>
          <w:color w:val="000000" w:themeColor="text1"/>
        </w:rPr>
        <w:t xml:space="preserve"> </w:t>
      </w:r>
      <w:r w:rsidR="000233D0" w:rsidRPr="000233D0">
        <w:rPr>
          <w:rFonts w:ascii="Arial" w:hAnsi="Arial" w:cs="Arial"/>
          <w:color w:val="000000" w:themeColor="text1"/>
        </w:rPr>
        <w:t xml:space="preserve">povolení </w:t>
      </w:r>
      <w:r w:rsidR="000233D0">
        <w:rPr>
          <w:rFonts w:ascii="Arial" w:hAnsi="Arial" w:cs="Arial"/>
          <w:color w:val="000000" w:themeColor="text1"/>
        </w:rPr>
        <w:br/>
      </w:r>
      <w:r w:rsidR="000233D0" w:rsidRPr="000233D0">
        <w:rPr>
          <w:rFonts w:ascii="Arial" w:hAnsi="Arial" w:cs="Arial"/>
          <w:color w:val="000000" w:themeColor="text1"/>
        </w:rPr>
        <w:t xml:space="preserve">k </w:t>
      </w:r>
      <w:r w:rsidR="000233D0">
        <w:rPr>
          <w:rFonts w:ascii="Arial" w:hAnsi="Arial" w:cs="Arial"/>
          <w:color w:val="000000" w:themeColor="text1"/>
        </w:rPr>
        <w:t>dl</w:t>
      </w:r>
      <w:r w:rsidR="000233D0" w:rsidRPr="000233D0">
        <w:rPr>
          <w:rFonts w:ascii="Arial" w:hAnsi="Arial" w:cs="Arial"/>
          <w:color w:val="000000" w:themeColor="text1"/>
        </w:rPr>
        <w:t>ouhodobému pobytu podaných na</w:t>
      </w:r>
      <w:r w:rsidR="000233D0">
        <w:rPr>
          <w:rFonts w:ascii="Arial" w:hAnsi="Arial" w:cs="Arial"/>
          <w:color w:val="000000" w:themeColor="text1"/>
        </w:rPr>
        <w:t xml:space="preserve"> </w:t>
      </w:r>
      <w:r w:rsidR="000233D0" w:rsidRPr="000233D0">
        <w:rPr>
          <w:rFonts w:ascii="Arial" w:hAnsi="Arial" w:cs="Arial"/>
          <w:color w:val="000000" w:themeColor="text1"/>
        </w:rPr>
        <w:t>zastupitel</w:t>
      </w:r>
      <w:r w:rsidR="000233D0">
        <w:rPr>
          <w:rFonts w:ascii="Arial" w:hAnsi="Arial" w:cs="Arial"/>
          <w:color w:val="000000" w:themeColor="text1"/>
        </w:rPr>
        <w:t>ských úřadech ze</w:t>
      </w:r>
      <w:r w:rsidR="000233D0" w:rsidRPr="000233D0">
        <w:rPr>
          <w:rFonts w:ascii="Arial" w:hAnsi="Arial" w:cs="Arial"/>
          <w:color w:val="000000" w:themeColor="text1"/>
        </w:rPr>
        <w:t>jména za účelem</w:t>
      </w:r>
      <w:r w:rsidR="000233D0">
        <w:rPr>
          <w:rFonts w:ascii="Arial" w:hAnsi="Arial" w:cs="Arial"/>
          <w:color w:val="000000" w:themeColor="text1"/>
        </w:rPr>
        <w:t xml:space="preserve"> </w:t>
      </w:r>
      <w:r w:rsidR="000233D0" w:rsidRPr="000233D0">
        <w:rPr>
          <w:rFonts w:ascii="Arial" w:hAnsi="Arial" w:cs="Arial"/>
          <w:color w:val="000000" w:themeColor="text1"/>
        </w:rPr>
        <w:t>zaměstnání, sloučení rodiny a studia</w:t>
      </w:r>
      <w:r w:rsidR="000233D0">
        <w:rPr>
          <w:rFonts w:ascii="Arial" w:hAnsi="Arial" w:cs="Arial"/>
          <w:color w:val="000000" w:themeColor="text1"/>
        </w:rPr>
        <w:t>; spolupráce</w:t>
      </w:r>
      <w:r w:rsidR="000233D0" w:rsidRPr="000233D0">
        <w:rPr>
          <w:rFonts w:ascii="Arial" w:hAnsi="Arial" w:cs="Arial"/>
          <w:color w:val="000000" w:themeColor="text1"/>
        </w:rPr>
        <w:t xml:space="preserve"> s dalšími odděleními odboru azylové </w:t>
      </w:r>
      <w:r w:rsidR="000233D0">
        <w:rPr>
          <w:rFonts w:ascii="Arial" w:hAnsi="Arial" w:cs="Arial"/>
          <w:color w:val="000000" w:themeColor="text1"/>
        </w:rPr>
        <w:br/>
      </w:r>
      <w:r w:rsidR="000233D0" w:rsidRPr="000233D0">
        <w:rPr>
          <w:rFonts w:ascii="Arial" w:hAnsi="Arial" w:cs="Arial"/>
          <w:color w:val="000000" w:themeColor="text1"/>
        </w:rPr>
        <w:t xml:space="preserve"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</w:t>
      </w:r>
      <w:r w:rsidR="000233D0">
        <w:rPr>
          <w:rFonts w:ascii="Arial" w:hAnsi="Arial" w:cs="Arial"/>
          <w:color w:val="000000" w:themeColor="text1"/>
        </w:rPr>
        <w:br/>
      </w:r>
      <w:r w:rsidR="000233D0" w:rsidRPr="000233D0">
        <w:rPr>
          <w:rFonts w:ascii="Arial" w:hAnsi="Arial" w:cs="Arial"/>
          <w:color w:val="000000" w:themeColor="text1"/>
        </w:rPr>
        <w:t>a ze základních informací o Evropské unii a České republice</w:t>
      </w:r>
      <w:r w:rsidR="000233D0">
        <w:rPr>
          <w:rFonts w:ascii="Arial" w:hAnsi="Arial" w:cs="Arial"/>
          <w:color w:val="000000" w:themeColor="text1"/>
        </w:rPr>
        <w:t xml:space="preserve">. </w:t>
      </w:r>
      <w:r w:rsidR="00DA2459">
        <w:rPr>
          <w:rFonts w:ascii="Arial" w:hAnsi="Arial" w:cs="Arial"/>
          <w:color w:val="000000" w:themeColor="text1"/>
        </w:rPr>
        <w:t>Pokročilá znalost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br/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0233D0">
        <w:rPr>
          <w:rFonts w:ascii="Arial" w:hAnsi="Arial" w:cs="Arial"/>
          <w:color w:val="000000" w:themeColor="text1"/>
        </w:rPr>
        <w:t xml:space="preserve"> je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vhodné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0233D0">
        <w:rPr>
          <w:rFonts w:ascii="Arial" w:hAnsi="Arial" w:cs="Arial"/>
          <w:color w:val="000000" w:themeColor="text1"/>
        </w:rPr>
        <w:t xml:space="preserve">i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233D0">
        <w:rPr>
          <w:rFonts w:ascii="Arial" w:hAnsi="Arial" w:cs="Arial"/>
          <w:b/>
        </w:rPr>
        <w:t>1. srpna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="00312A72" w:rsidRPr="00980A06">
        <w:rPr>
          <w:rFonts w:ascii="Arial" w:hAnsi="Arial" w:cs="Arial"/>
          <w:b/>
          <w:color w:val="000000" w:themeColor="text1"/>
        </w:rPr>
        <w:t>inisterského rady v oddělení</w:t>
      </w:r>
      <w:r w:rsidR="009E5DD1" w:rsidRPr="009E5DD1">
        <w:t xml:space="preserve"> </w:t>
      </w:r>
      <w:r w:rsidR="000233D0" w:rsidRPr="000233D0">
        <w:rPr>
          <w:rFonts w:ascii="Arial" w:hAnsi="Arial" w:cs="Arial"/>
          <w:b/>
          <w:color w:val="000000" w:themeColor="text1"/>
        </w:rPr>
        <w:t>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9F04D5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233D0">
        <w:rPr>
          <w:rFonts w:ascii="Arial" w:hAnsi="Arial" w:cs="Arial"/>
          <w:b/>
          <w:color w:val="000000" w:themeColor="text1"/>
        </w:rPr>
        <w:t>30349814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233D0">
        <w:rPr>
          <w:rFonts w:ascii="Arial" w:hAnsi="Arial" w:cs="Arial"/>
          <w:b/>
          <w:color w:val="000000" w:themeColor="text1"/>
        </w:rPr>
        <w:t>96399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E5DD1" w:rsidRDefault="009E5DD1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E5DD1" w:rsidRPr="009E5DD1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>Odbor personální</w:t>
      </w:r>
    </w:p>
    <w:p w:rsidR="009E5DD1" w:rsidRPr="009E5DD1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>Bc. Lucie Maděrová</w:t>
      </w:r>
    </w:p>
    <w:p w:rsidR="009E5DD1" w:rsidRPr="009E5DD1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 xml:space="preserve">tel. +420 974 832 292    </w:t>
      </w:r>
    </w:p>
    <w:p w:rsidR="007B2360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32F43">
          <w:rPr>
            <w:rStyle w:val="Hypertextovodkaz"/>
            <w:rFonts w:ascii="Arial" w:hAnsi="Arial" w:cs="Arial"/>
          </w:rPr>
          <w:t>lucie.maderova@mvcr.cz</w:t>
        </w:r>
      </w:hyperlink>
    </w:p>
    <w:p w:rsidR="009E5DD1" w:rsidRPr="00767644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000" w:rsidRDefault="006A6000" w:rsidP="00276ED4">
      <w:pPr>
        <w:spacing w:after="0" w:line="240" w:lineRule="auto"/>
      </w:pPr>
      <w:r>
        <w:separator/>
      </w:r>
    </w:p>
  </w:endnote>
  <w:endnote w:type="continuationSeparator" w:id="0">
    <w:p w:rsidR="006A6000" w:rsidRDefault="006A600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33D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000" w:rsidRDefault="006A6000" w:rsidP="00276ED4">
      <w:pPr>
        <w:spacing w:after="0" w:line="240" w:lineRule="auto"/>
      </w:pPr>
      <w:r>
        <w:separator/>
      </w:r>
    </w:p>
  </w:footnote>
  <w:footnote w:type="continuationSeparator" w:id="0">
    <w:p w:rsidR="006A6000" w:rsidRDefault="006A600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33D0"/>
    <w:rsid w:val="00025B9F"/>
    <w:rsid w:val="00040479"/>
    <w:rsid w:val="000444CB"/>
    <w:rsid w:val="0004686D"/>
    <w:rsid w:val="00064C13"/>
    <w:rsid w:val="00073FE5"/>
    <w:rsid w:val="00084E8E"/>
    <w:rsid w:val="00084FFE"/>
    <w:rsid w:val="00085A0B"/>
    <w:rsid w:val="00092B0F"/>
    <w:rsid w:val="00097818"/>
    <w:rsid w:val="000A227C"/>
    <w:rsid w:val="000C26B0"/>
    <w:rsid w:val="000C5DB8"/>
    <w:rsid w:val="000D30E6"/>
    <w:rsid w:val="000D6320"/>
    <w:rsid w:val="000D7C99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A600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9598D"/>
    <w:rsid w:val="009A446B"/>
    <w:rsid w:val="009A732F"/>
    <w:rsid w:val="009D16A9"/>
    <w:rsid w:val="009D448E"/>
    <w:rsid w:val="009D4C86"/>
    <w:rsid w:val="009D7016"/>
    <w:rsid w:val="009E4EC8"/>
    <w:rsid w:val="009E5DD1"/>
    <w:rsid w:val="009F04D5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5660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53729-1605-4380-ACC2-CE30FC0A5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1061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87</cp:revision>
  <cp:lastPrinted>2018-07-31T04:43:00Z</cp:lastPrinted>
  <dcterms:created xsi:type="dcterms:W3CDTF">2017-07-10T12:08:00Z</dcterms:created>
  <dcterms:modified xsi:type="dcterms:W3CDTF">2019-07-10T07:21:00Z</dcterms:modified>
</cp:coreProperties>
</file>