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C4C38">
        <w:rPr>
          <w:rFonts w:ascii="Arial" w:hAnsi="Arial" w:cs="Arial"/>
          <w:b/>
          <w:sz w:val="24"/>
          <w:szCs w:val="24"/>
        </w:rPr>
        <w:t>odborného referenta</w:t>
      </w:r>
      <w:r w:rsidR="0018300E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41161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18300E">
        <w:rPr>
          <w:rFonts w:ascii="Arial" w:hAnsi="Arial" w:cs="Arial"/>
          <w:b/>
          <w:sz w:val="24"/>
          <w:szCs w:val="24"/>
        </w:rPr>
        <w:t>;</w:t>
      </w:r>
    </w:p>
    <w:p w:rsidR="0018300E" w:rsidRPr="00276ED4" w:rsidRDefault="0018300E" w:rsidP="0018300E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18300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r w:rsidR="00F15F52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F15F52">
        <w:rPr>
          <w:rFonts w:ascii="Arial" w:hAnsi="Arial" w:cs="Arial"/>
        </w:rPr>
        <w:t>94319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18300E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18300E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18300E">
        <w:rPr>
          <w:rFonts w:ascii="Arial" w:hAnsi="Arial" w:cs="Arial"/>
        </w:rPr>
        <w:t>2</w:t>
      </w:r>
      <w:r w:rsidR="00F15F52">
        <w:rPr>
          <w:rFonts w:ascii="Arial" w:hAnsi="Arial" w:cs="Arial"/>
        </w:rPr>
        <w:t>0</w:t>
      </w:r>
      <w:r w:rsidR="00FF66E8">
        <w:rPr>
          <w:rFonts w:ascii="Arial" w:hAnsi="Arial" w:cs="Arial"/>
        </w:rPr>
        <w:t xml:space="preserve">. </w:t>
      </w:r>
      <w:r w:rsidR="00F15F52">
        <w:rPr>
          <w:rFonts w:ascii="Arial" w:hAnsi="Arial" w:cs="Arial"/>
        </w:rPr>
        <w:t>srpna</w:t>
      </w:r>
      <w:r>
        <w:rPr>
          <w:rFonts w:ascii="Arial" w:hAnsi="Arial" w:cs="Arial"/>
        </w:rPr>
        <w:t xml:space="preserve"> 201</w:t>
      </w:r>
      <w:r w:rsidR="0018300E">
        <w:rPr>
          <w:rFonts w:ascii="Arial" w:hAnsi="Arial" w:cs="Arial"/>
        </w:rPr>
        <w:t>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</w:t>
      </w:r>
      <w:r w:rsidR="0018300E" w:rsidRPr="0018300E">
        <w:rPr>
          <w:rFonts w:ascii="Arial" w:hAnsi="Arial" w:cs="Arial"/>
          <w:b/>
          <w:color w:val="000000" w:themeColor="text1"/>
        </w:rPr>
        <w:t>/vrchního referenta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r w:rsidR="0018300E">
        <w:rPr>
          <w:rFonts w:ascii="Arial" w:hAnsi="Arial" w:cs="Arial"/>
          <w:b/>
          <w:color w:val="000000" w:themeColor="text1"/>
        </w:rPr>
        <w:br/>
      </w:r>
      <w:r w:rsidR="00DC4C38" w:rsidRPr="00DC4C38">
        <w:rPr>
          <w:rFonts w:ascii="Arial" w:hAnsi="Arial" w:cs="Arial"/>
          <w:b/>
          <w:color w:val="000000" w:themeColor="text1"/>
        </w:rPr>
        <w:t xml:space="preserve">v oddělení </w:t>
      </w:r>
      <w:r w:rsidR="00941161" w:rsidRPr="00941161">
        <w:rPr>
          <w:rFonts w:ascii="Arial" w:hAnsi="Arial" w:cs="Arial"/>
          <w:b/>
          <w:color w:val="000000" w:themeColor="text1"/>
        </w:rPr>
        <w:t>pobytového správního řízení Střední Čechy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9952EC">
        <w:rPr>
          <w:rFonts w:ascii="Arial" w:hAnsi="Arial" w:cs="Arial"/>
          <w:b/>
          <w:color w:val="000000" w:themeColor="text1"/>
        </w:rPr>
        <w:t>30349014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5F52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15F52">
        <w:rPr>
          <w:rFonts w:ascii="Arial" w:hAnsi="Arial" w:cs="Arial"/>
          <w:b/>
          <w:color w:val="000000" w:themeColor="text1"/>
        </w:rPr>
        <w:t>prosinec</w:t>
      </w:r>
      <w:r w:rsidR="0018300E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8300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DC4C38" w:rsidRDefault="004B2025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8300E" w:rsidRPr="0018300E">
        <w:rPr>
          <w:rFonts w:ascii="Arial" w:hAnsi="Arial" w:cs="Arial"/>
          <w:color w:val="000000" w:themeColor="text1"/>
        </w:rPr>
        <w:t xml:space="preserve">posuzování </w:t>
      </w:r>
      <w:r w:rsidR="0018300E">
        <w:rPr>
          <w:rFonts w:ascii="Arial" w:hAnsi="Arial" w:cs="Arial"/>
          <w:color w:val="000000" w:themeColor="text1"/>
        </w:rPr>
        <w:br/>
      </w:r>
      <w:r w:rsidR="0018300E" w:rsidRPr="0018300E">
        <w:rPr>
          <w:rFonts w:ascii="Arial" w:hAnsi="Arial" w:cs="Arial"/>
          <w:color w:val="000000" w:themeColor="text1"/>
        </w:rPr>
        <w:t>a vyhodnocování výsledků pohovorů s</w:t>
      </w:r>
      <w:r w:rsidR="0018300E">
        <w:rPr>
          <w:rFonts w:ascii="Arial" w:hAnsi="Arial" w:cs="Arial"/>
          <w:color w:val="000000" w:themeColor="text1"/>
        </w:rPr>
        <w:t xml:space="preserve"> </w:t>
      </w:r>
      <w:r w:rsidR="0018300E" w:rsidRPr="0018300E">
        <w:rPr>
          <w:rFonts w:ascii="Arial" w:hAnsi="Arial" w:cs="Arial"/>
          <w:color w:val="000000" w:themeColor="text1"/>
        </w:rPr>
        <w:t>účastníky řízení o udělení mezinárodní ochrany</w:t>
      </w:r>
      <w:r w:rsidR="0018300E">
        <w:rPr>
          <w:rFonts w:ascii="Arial" w:hAnsi="Arial" w:cs="Arial"/>
          <w:color w:val="000000" w:themeColor="text1"/>
        </w:rPr>
        <w:t xml:space="preserve"> </w:t>
      </w:r>
      <w:r w:rsidR="0018300E" w:rsidRPr="0018300E">
        <w:rPr>
          <w:rFonts w:ascii="Arial" w:hAnsi="Arial" w:cs="Arial"/>
          <w:color w:val="000000" w:themeColor="text1"/>
        </w:rPr>
        <w:t>nebo dočasné ochrany podle vnitrostátní situace a</w:t>
      </w:r>
      <w:r w:rsidR="0018300E">
        <w:rPr>
          <w:rFonts w:ascii="Arial" w:hAnsi="Arial" w:cs="Arial"/>
          <w:color w:val="000000" w:themeColor="text1"/>
        </w:rPr>
        <w:t xml:space="preserve"> </w:t>
      </w:r>
      <w:r w:rsidR="0018300E" w:rsidRPr="0018300E">
        <w:rPr>
          <w:rFonts w:ascii="Arial" w:hAnsi="Arial" w:cs="Arial"/>
          <w:color w:val="000000" w:themeColor="text1"/>
        </w:rPr>
        <w:t>vývoje problematiky v zemích původu</w:t>
      </w:r>
      <w:r w:rsidR="0018300E">
        <w:rPr>
          <w:rFonts w:ascii="Arial" w:hAnsi="Arial" w:cs="Arial"/>
          <w:color w:val="000000" w:themeColor="text1"/>
        </w:rPr>
        <w:t xml:space="preserve">; </w:t>
      </w:r>
      <w:r w:rsidR="0018300E" w:rsidRPr="0018300E">
        <w:rPr>
          <w:rFonts w:ascii="Arial" w:hAnsi="Arial" w:cs="Arial"/>
          <w:color w:val="000000" w:themeColor="text1"/>
        </w:rPr>
        <w:t>provádění pohovorů</w:t>
      </w:r>
      <w:r w:rsidR="0018300E">
        <w:rPr>
          <w:rFonts w:ascii="Arial" w:hAnsi="Arial" w:cs="Arial"/>
          <w:color w:val="000000" w:themeColor="text1"/>
        </w:rPr>
        <w:t xml:space="preserve"> a </w:t>
      </w:r>
      <w:r w:rsidR="0018300E" w:rsidRPr="0018300E">
        <w:rPr>
          <w:rFonts w:ascii="Arial" w:hAnsi="Arial" w:cs="Arial"/>
          <w:color w:val="000000" w:themeColor="text1"/>
        </w:rPr>
        <w:t>další s tím spojená administrativní činnost</w:t>
      </w:r>
      <w:r w:rsidR="0018300E">
        <w:rPr>
          <w:rFonts w:ascii="Arial" w:hAnsi="Arial" w:cs="Arial"/>
          <w:color w:val="000000" w:themeColor="text1"/>
        </w:rPr>
        <w:t xml:space="preserve">. </w:t>
      </w:r>
      <w:r w:rsidR="00DC4C38">
        <w:rPr>
          <w:rFonts w:ascii="Arial" w:hAnsi="Arial" w:cs="Arial"/>
          <w:color w:val="000000" w:themeColor="text1"/>
        </w:rPr>
        <w:t xml:space="preserve">Služební místo </w:t>
      </w:r>
      <w:r w:rsidR="00941161">
        <w:rPr>
          <w:rFonts w:ascii="Arial" w:hAnsi="Arial" w:cs="Arial"/>
          <w:color w:val="000000" w:themeColor="text1"/>
        </w:rPr>
        <w:t>je vhodné pro absolventy</w:t>
      </w:r>
      <w:r w:rsidR="00FF66E8">
        <w:rPr>
          <w:rFonts w:ascii="Arial" w:hAnsi="Arial" w:cs="Arial"/>
          <w:color w:val="000000" w:themeColor="text1"/>
        </w:rPr>
        <w:t xml:space="preserve"> </w:t>
      </w:r>
      <w:r w:rsidR="00941161">
        <w:rPr>
          <w:rFonts w:ascii="Arial" w:hAnsi="Arial" w:cs="Arial"/>
          <w:color w:val="000000" w:themeColor="text1"/>
        </w:rPr>
        <w:t xml:space="preserve">i pro </w:t>
      </w:r>
      <w:r w:rsidR="00DC4C38">
        <w:rPr>
          <w:rFonts w:ascii="Arial" w:hAnsi="Arial" w:cs="Arial"/>
          <w:color w:val="000000" w:themeColor="text1"/>
        </w:rPr>
        <w:t>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15F52">
        <w:rPr>
          <w:rFonts w:ascii="Arial" w:hAnsi="Arial" w:cs="Arial"/>
          <w:b/>
        </w:rPr>
        <w:t>10. září</w:t>
      </w:r>
      <w:r w:rsidR="0018300E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</w:t>
      </w:r>
      <w:r w:rsidR="0018300E" w:rsidRPr="0018300E">
        <w:rPr>
          <w:rFonts w:ascii="Arial" w:hAnsi="Arial" w:cs="Arial"/>
          <w:b/>
          <w:color w:val="000000" w:themeColor="text1"/>
        </w:rPr>
        <w:t>/vrchního referenta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 v oddělení </w:t>
      </w:r>
      <w:r w:rsidR="00941161" w:rsidRPr="00941161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312A72" w:rsidRPr="00980A06">
        <w:rPr>
          <w:rFonts w:ascii="Arial" w:hAnsi="Arial" w:cs="Arial"/>
          <w:b/>
          <w:color w:val="000000" w:themeColor="text1"/>
        </w:rPr>
        <w:t>, odbor</w:t>
      </w:r>
      <w:r w:rsidR="00DC4C38">
        <w:rPr>
          <w:rFonts w:ascii="Arial" w:hAnsi="Arial" w:cs="Arial"/>
          <w:b/>
          <w:color w:val="000000" w:themeColor="text1"/>
        </w:rPr>
        <w:t>u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>azylové</w:t>
      </w:r>
      <w:r w:rsidR="0018300E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941161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952EC">
        <w:rPr>
          <w:rFonts w:ascii="Arial" w:hAnsi="Arial" w:cs="Arial"/>
          <w:b/>
          <w:color w:val="000000" w:themeColor="text1"/>
        </w:rPr>
        <w:t>30349014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15F52">
        <w:rPr>
          <w:rFonts w:ascii="Arial" w:hAnsi="Arial" w:cs="Arial"/>
          <w:b/>
          <w:color w:val="000000" w:themeColor="text1"/>
        </w:rPr>
        <w:t>94319</w:t>
      </w:r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18300E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>
        <w:rPr>
          <w:rFonts w:ascii="Arial" w:hAnsi="Arial" w:cs="Arial"/>
          <w:color w:val="000000" w:themeColor="text1"/>
        </w:rPr>
        <w:t>střední vzdělání s maturitní zkouškou</w:t>
      </w:r>
      <w:r w:rsidR="0018300E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15F52" w:rsidRPr="00F15F52" w:rsidRDefault="00F15F52" w:rsidP="00F15F52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F15F52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F15F52" w:rsidRPr="00F15F52" w:rsidRDefault="00F15F52" w:rsidP="00F15F52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F15F52">
        <w:rPr>
          <w:rFonts w:ascii="Arial" w:hAnsi="Arial" w:cs="Arial"/>
          <w:color w:val="000000"/>
        </w:rPr>
        <w:t>Odbor azylové a migrační politiky</w:t>
      </w:r>
    </w:p>
    <w:p w:rsidR="00F15F52" w:rsidRPr="00F15F52" w:rsidRDefault="00F15F52" w:rsidP="00F15F52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F15F52">
        <w:rPr>
          <w:rFonts w:ascii="Arial" w:hAnsi="Arial" w:cs="Arial"/>
          <w:color w:val="000000"/>
        </w:rPr>
        <w:t>Mgr. Vu Mai</w:t>
      </w:r>
    </w:p>
    <w:p w:rsidR="00F15F52" w:rsidRPr="00F15F52" w:rsidRDefault="00F15F52" w:rsidP="00F15F52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F15F52">
        <w:rPr>
          <w:rFonts w:ascii="Arial" w:hAnsi="Arial" w:cs="Arial"/>
          <w:color w:val="000000"/>
        </w:rPr>
        <w:t>tel.: +420 974 832 422</w:t>
      </w:r>
    </w:p>
    <w:p w:rsidR="00F15F52" w:rsidRPr="00F15F52" w:rsidRDefault="00F15F52" w:rsidP="00F15F52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F15F52">
        <w:rPr>
          <w:rFonts w:ascii="Arial" w:hAnsi="Arial" w:cs="Arial"/>
          <w:color w:val="000000"/>
        </w:rPr>
        <w:t xml:space="preserve">e-mail: </w:t>
      </w:r>
      <w:hyperlink r:id="rId10" w:history="1">
        <w:r w:rsidRPr="00F15F52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F15F52" w:rsidRPr="00F15F52" w:rsidRDefault="00F15F52" w:rsidP="00F15F52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F15F52" w:rsidRPr="00F15F52" w:rsidRDefault="00F15F52" w:rsidP="00F15F52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F15F52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F15F52" w:rsidRDefault="00F15F52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>Mgr. Jana Douděrová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DC4C38">
        <w:rPr>
          <w:rFonts w:ascii="Arial" w:hAnsi="Arial" w:cs="Arial"/>
          <w:color w:val="000000" w:themeColor="text1"/>
        </w:rPr>
        <w:t xml:space="preserve">tel.: +420 974 833 297    </w:t>
      </w:r>
    </w:p>
    <w:p w:rsidR="00EB5034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630C7">
          <w:rPr>
            <w:rStyle w:val="Hypertextovodkaz"/>
            <w:rFonts w:ascii="Arial" w:hAnsi="Arial" w:cs="Arial"/>
          </w:rPr>
          <w:t>jana.douderova@mvcr.cz</w:t>
        </w:r>
      </w:hyperlink>
    </w:p>
    <w:p w:rsid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69A" w:rsidRDefault="0043569A" w:rsidP="00276ED4">
      <w:pPr>
        <w:spacing w:after="0" w:line="240" w:lineRule="auto"/>
      </w:pPr>
      <w:r>
        <w:separator/>
      </w:r>
    </w:p>
  </w:endnote>
  <w:endnote w:type="continuationSeparator" w:id="0">
    <w:p w:rsidR="0043569A" w:rsidRDefault="0043569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15F52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69A" w:rsidRDefault="0043569A" w:rsidP="00276ED4">
      <w:pPr>
        <w:spacing w:after="0" w:line="240" w:lineRule="auto"/>
      </w:pPr>
      <w:r>
        <w:separator/>
      </w:r>
    </w:p>
  </w:footnote>
  <w:footnote w:type="continuationSeparator" w:id="0">
    <w:p w:rsidR="0043569A" w:rsidRDefault="0043569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2F9"/>
    <w:rsid w:val="0018300E"/>
    <w:rsid w:val="00183CAD"/>
    <w:rsid w:val="0019253D"/>
    <w:rsid w:val="001A353E"/>
    <w:rsid w:val="001D537E"/>
    <w:rsid w:val="001E49AA"/>
    <w:rsid w:val="001E5E7C"/>
    <w:rsid w:val="00203F7F"/>
    <w:rsid w:val="00210F0F"/>
    <w:rsid w:val="00222141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03EF1"/>
    <w:rsid w:val="00417DD3"/>
    <w:rsid w:val="0043569A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5F2E5D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422A4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9043EE"/>
    <w:rsid w:val="009062CC"/>
    <w:rsid w:val="0092136A"/>
    <w:rsid w:val="00941161"/>
    <w:rsid w:val="00955869"/>
    <w:rsid w:val="00980A06"/>
    <w:rsid w:val="00982E4E"/>
    <w:rsid w:val="009952EC"/>
    <w:rsid w:val="009A732F"/>
    <w:rsid w:val="009C3440"/>
    <w:rsid w:val="009D4C86"/>
    <w:rsid w:val="00A0294A"/>
    <w:rsid w:val="00A10E8C"/>
    <w:rsid w:val="00A17D15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23D03"/>
    <w:rsid w:val="00B41DD1"/>
    <w:rsid w:val="00B63A65"/>
    <w:rsid w:val="00B74273"/>
    <w:rsid w:val="00B95806"/>
    <w:rsid w:val="00BD1669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15F5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F6BFF-17AD-447F-96F9-F9153C255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791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23</cp:revision>
  <cp:lastPrinted>2017-09-04T05:56:00Z</cp:lastPrinted>
  <dcterms:created xsi:type="dcterms:W3CDTF">2017-07-10T12:08:00Z</dcterms:created>
  <dcterms:modified xsi:type="dcterms:W3CDTF">2018-08-16T13:04:00Z</dcterms:modified>
</cp:coreProperties>
</file>