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2418B" w:rsidTr="0022418B">
              <w:trPr>
                <w:trHeight w:val="464"/>
              </w:trPr>
              <w:tc>
                <w:tcPr>
                  <w:tcW w:w="0" w:type="auto"/>
                  <w:hideMark/>
                </w:tcPr>
                <w:p w:rsidR="0022418B" w:rsidRDefault="0022418B" w:rsidP="006B11F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EDZ6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MVCRX052EDZ6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2418B" w:rsidTr="0022418B">
              <w:trPr>
                <w:trHeight w:val="114"/>
              </w:trPr>
              <w:tc>
                <w:tcPr>
                  <w:tcW w:w="0" w:type="auto"/>
                  <w:hideMark/>
                </w:tcPr>
                <w:p w:rsidR="0022418B" w:rsidRDefault="0022418B" w:rsidP="006B11F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EDZ6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MVCRX052EDZ6</w:t>
                  </w:r>
                  <w:r>
                    <w:fldChar w:fldCharType="end"/>
                  </w:r>
                  <w:bookmarkEnd w:id="1"/>
                </w:p>
              </w:tc>
            </w:tr>
            <w:tr w:rsidR="0022418B" w:rsidTr="0022418B">
              <w:trPr>
                <w:trHeight w:val="122"/>
              </w:trPr>
              <w:tc>
                <w:tcPr>
                  <w:tcW w:w="0" w:type="auto"/>
                  <w:hideMark/>
                </w:tcPr>
                <w:p w:rsidR="0022418B" w:rsidRDefault="0022418B" w:rsidP="006B11F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8F7AE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C2878">
        <w:rPr>
          <w:rFonts w:ascii="Arial" w:hAnsi="Arial" w:cs="Arial"/>
          <w:b/>
          <w:sz w:val="24"/>
          <w:szCs w:val="24"/>
        </w:rPr>
        <w:t>odborného/vrchního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6E5097">
        <w:rPr>
          <w:rFonts w:ascii="Arial" w:hAnsi="Arial" w:cs="Arial"/>
          <w:b/>
          <w:sz w:val="24"/>
          <w:szCs w:val="24"/>
        </w:rPr>
        <w:t xml:space="preserve"> pobytu cizinců 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2418B">
        <w:rPr>
          <w:rFonts w:ascii="Arial" w:hAnsi="Arial" w:cs="Arial"/>
        </w:rPr>
        <w:t>Č.j.</w:t>
      </w:r>
      <w:proofErr w:type="gramEnd"/>
      <w:r w:rsidR="00F94ECD" w:rsidRPr="0022418B">
        <w:rPr>
          <w:rFonts w:ascii="Arial" w:hAnsi="Arial" w:cs="Arial"/>
        </w:rPr>
        <w:t>:</w:t>
      </w:r>
      <w:r w:rsidR="00276ED4" w:rsidRPr="0022418B">
        <w:rPr>
          <w:rFonts w:ascii="Arial" w:hAnsi="Arial" w:cs="Arial"/>
        </w:rPr>
        <w:t xml:space="preserve"> </w:t>
      </w:r>
      <w:r w:rsidR="009D16A9" w:rsidRPr="0022418B">
        <w:rPr>
          <w:rFonts w:ascii="Arial" w:hAnsi="Arial" w:cs="Arial"/>
        </w:rPr>
        <w:t>MV-</w:t>
      </w:r>
      <w:r w:rsidR="0022418B" w:rsidRPr="0022418B">
        <w:rPr>
          <w:rFonts w:ascii="Arial" w:hAnsi="Arial" w:cs="Arial"/>
        </w:rPr>
        <w:t>94220</w:t>
      </w:r>
      <w:r w:rsidR="00AB7FFE" w:rsidRPr="0022418B">
        <w:rPr>
          <w:rFonts w:ascii="Arial" w:hAnsi="Arial" w:cs="Arial"/>
        </w:rPr>
        <w:t>-</w:t>
      </w:r>
      <w:r w:rsidR="00635249" w:rsidRPr="0022418B">
        <w:rPr>
          <w:rFonts w:ascii="Arial" w:hAnsi="Arial" w:cs="Arial"/>
        </w:rPr>
        <w:t>3</w:t>
      </w:r>
      <w:r w:rsidR="00B02CD2" w:rsidRPr="0022418B">
        <w:rPr>
          <w:rFonts w:ascii="Arial" w:hAnsi="Arial" w:cs="Arial"/>
        </w:rPr>
        <w:t>/</w:t>
      </w:r>
      <w:r w:rsidRPr="0022418B">
        <w:rPr>
          <w:rFonts w:ascii="Arial" w:hAnsi="Arial" w:cs="Arial"/>
        </w:rPr>
        <w:t>SP-20</w:t>
      </w:r>
      <w:r w:rsidR="00F0720D" w:rsidRPr="0022418B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57697">
        <w:rPr>
          <w:rFonts w:ascii="Arial" w:hAnsi="Arial" w:cs="Arial"/>
        </w:rPr>
        <w:t>17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E5097" w:rsidRDefault="0057691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6E5097">
        <w:rPr>
          <w:rFonts w:ascii="Arial" w:hAnsi="Arial" w:cs="Arial"/>
          <w:b/>
        </w:rPr>
        <w:t xml:space="preserve">odborného/vrchního referenta </w:t>
      </w:r>
      <w:r w:rsidRPr="00635249">
        <w:rPr>
          <w:rFonts w:ascii="Arial" w:hAnsi="Arial" w:cs="Arial"/>
          <w:b/>
        </w:rPr>
        <w:t>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6E5097" w:rsidRPr="006E5097">
        <w:rPr>
          <w:rFonts w:ascii="Arial" w:hAnsi="Arial" w:cs="Arial"/>
          <w:b/>
        </w:rPr>
        <w:t>pobytu cizinců Střední Čechy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6E5097">
        <w:rPr>
          <w:rFonts w:ascii="Arial" w:hAnsi="Arial" w:cs="Arial"/>
          <w:b/>
        </w:rPr>
        <w:t>30361820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E5097">
        <w:rPr>
          <w:rFonts w:ascii="Arial" w:hAnsi="Arial" w:cs="Arial"/>
          <w:b/>
        </w:rPr>
        <w:t>Kutná Hora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074CD0">
        <w:rPr>
          <w:rFonts w:ascii="Arial" w:hAnsi="Arial" w:cs="Arial"/>
        </w:rPr>
        <w:t xml:space="preserve">dobu </w:t>
      </w:r>
      <w:r w:rsidR="00074CD0">
        <w:rPr>
          <w:rFonts w:ascii="Arial" w:hAnsi="Arial" w:cs="Arial"/>
          <w:b/>
        </w:rPr>
        <w:t>určitou</w:t>
      </w:r>
      <w:r w:rsidR="00F10CC8">
        <w:rPr>
          <w:rFonts w:ascii="Arial" w:hAnsi="Arial" w:cs="Arial"/>
          <w:b/>
        </w:rPr>
        <w:t xml:space="preserve">, a to do 31. 12. 2021, dle platné systemizace služebních a pracovních míst.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10CC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F10CC8">
        <w:rPr>
          <w:rFonts w:ascii="Arial" w:hAnsi="Arial" w:cs="Arial"/>
        </w:rPr>
        <w:t xml:space="preserve"> o</w:t>
      </w:r>
      <w:r w:rsidR="00F10CC8" w:rsidRPr="00F10CC8">
        <w:rPr>
          <w:rFonts w:ascii="Arial" w:hAnsi="Arial" w:cs="Arial"/>
        </w:rPr>
        <w:t>dborné zpracováván</w:t>
      </w:r>
      <w:r w:rsidR="00F10CC8">
        <w:rPr>
          <w:rFonts w:ascii="Arial" w:hAnsi="Arial" w:cs="Arial"/>
        </w:rPr>
        <w:t xml:space="preserve">í podkladů pro správní řízení o </w:t>
      </w:r>
      <w:r w:rsidR="00F10CC8" w:rsidRPr="00F10CC8">
        <w:rPr>
          <w:rFonts w:ascii="Arial" w:hAnsi="Arial" w:cs="Arial"/>
        </w:rPr>
        <w:t xml:space="preserve">udělení a </w:t>
      </w:r>
      <w:r w:rsidR="00F10CC8">
        <w:rPr>
          <w:rFonts w:ascii="Arial" w:hAnsi="Arial" w:cs="Arial"/>
        </w:rPr>
        <w:t>odnětí mezinárodní ochrany nebo dočasné ochrany a </w:t>
      </w:r>
      <w:r w:rsidR="00F10CC8" w:rsidRPr="00F10CC8">
        <w:rPr>
          <w:rFonts w:ascii="Arial" w:hAnsi="Arial" w:cs="Arial"/>
        </w:rPr>
        <w:t>s</w:t>
      </w:r>
      <w:r w:rsidR="00F10CC8">
        <w:rPr>
          <w:rFonts w:ascii="Arial" w:hAnsi="Arial" w:cs="Arial"/>
        </w:rPr>
        <w:t xml:space="preserve">právní řízení na úseku vstupu a </w:t>
      </w:r>
      <w:r w:rsidR="00F10CC8" w:rsidRPr="00F10CC8">
        <w:rPr>
          <w:rFonts w:ascii="Arial" w:hAnsi="Arial" w:cs="Arial"/>
        </w:rPr>
        <w:t>pobytu c</w:t>
      </w:r>
      <w:r w:rsidR="00F10CC8">
        <w:rPr>
          <w:rFonts w:ascii="Arial" w:hAnsi="Arial" w:cs="Arial"/>
        </w:rPr>
        <w:t xml:space="preserve">izinců na území České republiky, další s tím spojená administrativa. </w:t>
      </w:r>
      <w:r w:rsidR="00F10CC8" w:rsidRPr="00F10CC8">
        <w:rPr>
          <w:rFonts w:ascii="Arial" w:hAnsi="Arial" w:cs="Arial"/>
        </w:rPr>
        <w:t>Na služebním místě je stanoven zvláštní příplatek podle nařízení vlády č</w:t>
      </w:r>
      <w:r w:rsidR="00F10CC8">
        <w:rPr>
          <w:rFonts w:ascii="Arial" w:hAnsi="Arial" w:cs="Arial"/>
        </w:rPr>
        <w:t>. </w:t>
      </w:r>
      <w:r w:rsidR="00F10CC8" w:rsidRPr="00F10CC8">
        <w:rPr>
          <w:rFonts w:ascii="Arial" w:hAnsi="Arial" w:cs="Arial"/>
        </w:rPr>
        <w:t xml:space="preserve">304/2014 Sb., o platových poměrech státních zaměstnanců. </w:t>
      </w:r>
      <w:r w:rsidR="00972F4D">
        <w:rPr>
          <w:rFonts w:ascii="Arial" w:hAnsi="Arial" w:cs="Arial"/>
        </w:rPr>
        <w:t>Služební místo je</w:t>
      </w:r>
      <w:r w:rsidR="006B3108">
        <w:rPr>
          <w:rFonts w:ascii="Arial" w:hAnsi="Arial" w:cs="Arial"/>
        </w:rPr>
        <w:t xml:space="preserve"> vhodné </w:t>
      </w:r>
      <w:r w:rsidR="00F10CC8">
        <w:rPr>
          <w:rFonts w:ascii="Arial" w:hAnsi="Arial" w:cs="Arial"/>
        </w:rPr>
        <w:t>i 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40767A">
        <w:rPr>
          <w:rFonts w:ascii="Arial" w:hAnsi="Arial" w:cs="Arial"/>
        </w:rPr>
        <w:t>ZZ</w:t>
      </w:r>
      <w:r w:rsidR="00F10CC8">
        <w:rPr>
          <w:rFonts w:ascii="Arial" w:hAnsi="Arial" w:cs="Arial"/>
        </w:rPr>
        <w:t xml:space="preserve">/OZP. Služební místo je vhodné i pro absolventy.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57697">
        <w:rPr>
          <w:rFonts w:ascii="Arial" w:hAnsi="Arial" w:cs="Arial"/>
          <w:b/>
        </w:rPr>
        <w:t>29</w:t>
      </w:r>
      <w:r w:rsidR="0022418B">
        <w:rPr>
          <w:rFonts w:ascii="Arial" w:hAnsi="Arial" w:cs="Arial"/>
          <w:b/>
        </w:rPr>
        <w:t>. června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986172">
        <w:rPr>
          <w:rFonts w:ascii="Arial" w:hAnsi="Arial" w:cs="Arial"/>
          <w:b/>
        </w:rPr>
        <w:t xml:space="preserve"> </w:t>
      </w:r>
      <w:r w:rsidR="00DE2CB3">
        <w:rPr>
          <w:rFonts w:ascii="Arial" w:hAnsi="Arial" w:cs="Arial"/>
          <w:b/>
        </w:rPr>
        <w:t>odborného/vrchního referenta</w:t>
      </w:r>
      <w:r w:rsidR="00986172">
        <w:rPr>
          <w:rFonts w:ascii="Arial" w:hAnsi="Arial" w:cs="Arial"/>
          <w:b/>
        </w:rPr>
        <w:t xml:space="preserve"> v oddělení </w:t>
      </w:r>
      <w:r w:rsidR="00DE2CB3">
        <w:rPr>
          <w:rFonts w:ascii="Arial" w:hAnsi="Arial" w:cs="Arial"/>
          <w:b/>
        </w:rPr>
        <w:t>pobytu cizinců Střední Čechy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73C7A">
        <w:rPr>
          <w:rFonts w:ascii="Arial" w:hAnsi="Arial" w:cs="Arial"/>
          <w:b/>
        </w:rPr>
        <w:t xml:space="preserve"> azylové a 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DE2CB3">
        <w:rPr>
          <w:rFonts w:ascii="Arial" w:hAnsi="Arial" w:cs="Arial"/>
          <w:b/>
        </w:rPr>
        <w:t>ID 30361820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213A33">
        <w:rPr>
          <w:rFonts w:ascii="Arial" w:hAnsi="Arial" w:cs="Arial"/>
          <w:b/>
        </w:rPr>
        <w:t>MV-94220</w:t>
      </w:r>
      <w:r w:rsidR="00F0720D" w:rsidRPr="00B26BF6">
        <w:rPr>
          <w:rFonts w:ascii="Arial" w:hAnsi="Arial" w:cs="Arial"/>
          <w:b/>
        </w:rPr>
        <w:t>-3/SP-2020</w:t>
      </w:r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514E">
        <w:rPr>
          <w:rFonts w:ascii="Arial" w:hAnsi="Arial" w:cs="Arial"/>
          <w:color w:val="000000" w:themeColor="text1"/>
        </w:rPr>
        <w:t>středního vzdělání s maturitní zkouškou nebo vyššího odborného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724A3" w:rsidRPr="00B724A3" w:rsidRDefault="00B724A3" w:rsidP="00B724A3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="00AD36BD">
        <w:rPr>
          <w:rFonts w:ascii="Arial" w:hAnsi="Arial" w:cs="Arial"/>
        </w:rPr>
        <w:t>“ v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B724A3" w:rsidRDefault="00B724A3" w:rsidP="00B724A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92FF6" w:rsidRPr="00781AA1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A57697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A57697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A5769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A5769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A57697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560B40" w:rsidRDefault="00560B40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560B4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2A4" w:rsidRDefault="00BB72A4" w:rsidP="00276ED4">
      <w:pPr>
        <w:spacing w:after="0" w:line="240" w:lineRule="auto"/>
      </w:pPr>
      <w:r>
        <w:separator/>
      </w:r>
    </w:p>
  </w:endnote>
  <w:endnote w:type="continuationSeparator" w:id="0">
    <w:p w:rsidR="00BB72A4" w:rsidRDefault="00BB72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0B4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2A4" w:rsidRDefault="00BB72A4" w:rsidP="00276ED4">
      <w:pPr>
        <w:spacing w:after="0" w:line="240" w:lineRule="auto"/>
      </w:pPr>
      <w:r>
        <w:separator/>
      </w:r>
    </w:p>
  </w:footnote>
  <w:footnote w:type="continuationSeparator" w:id="0">
    <w:p w:rsidR="00BB72A4" w:rsidRDefault="00BB72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92FF6"/>
    <w:rsid w:val="001A353E"/>
    <w:rsid w:val="001A376B"/>
    <w:rsid w:val="001B6E87"/>
    <w:rsid w:val="001C0842"/>
    <w:rsid w:val="001D13FE"/>
    <w:rsid w:val="001D537E"/>
    <w:rsid w:val="001D718F"/>
    <w:rsid w:val="001E2CF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A33"/>
    <w:rsid w:val="00220078"/>
    <w:rsid w:val="0022346E"/>
    <w:rsid w:val="0022418B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D0150"/>
    <w:rsid w:val="003D29E5"/>
    <w:rsid w:val="003D433F"/>
    <w:rsid w:val="003D57A9"/>
    <w:rsid w:val="003E5DEB"/>
    <w:rsid w:val="003E630C"/>
    <w:rsid w:val="00400EC8"/>
    <w:rsid w:val="0040767A"/>
    <w:rsid w:val="004101C0"/>
    <w:rsid w:val="00413383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0B4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C0897"/>
    <w:rsid w:val="006C097B"/>
    <w:rsid w:val="006C2878"/>
    <w:rsid w:val="006C7AEF"/>
    <w:rsid w:val="006D0359"/>
    <w:rsid w:val="006D380C"/>
    <w:rsid w:val="006E4E72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30CF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57697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B72A4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4283B"/>
    <w:rsid w:val="00C5359A"/>
    <w:rsid w:val="00C5656D"/>
    <w:rsid w:val="00C57A25"/>
    <w:rsid w:val="00C63E1F"/>
    <w:rsid w:val="00C73302"/>
    <w:rsid w:val="00C75DF2"/>
    <w:rsid w:val="00C8078F"/>
    <w:rsid w:val="00C91D1D"/>
    <w:rsid w:val="00C95778"/>
    <w:rsid w:val="00C9672E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516ED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24F2"/>
    <w:rsid w:val="00E127A8"/>
    <w:rsid w:val="00E35A68"/>
    <w:rsid w:val="00E71FA8"/>
    <w:rsid w:val="00E82334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62EB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840D9-1BB4-44BF-8F42-F4D8FDE7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1029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HERIANOVÁ Markéta</cp:lastModifiedBy>
  <cp:revision>69</cp:revision>
  <cp:lastPrinted>2018-07-31T04:43:00Z</cp:lastPrinted>
  <dcterms:created xsi:type="dcterms:W3CDTF">2019-10-05T11:15:00Z</dcterms:created>
  <dcterms:modified xsi:type="dcterms:W3CDTF">2020-06-15T08:47:00Z</dcterms:modified>
</cp:coreProperties>
</file>