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5671EEBE"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6207E0">
        <w:rPr>
          <w:rFonts w:ascii="Arial" w:hAnsi="Arial" w:cs="Arial"/>
        </w:rPr>
        <w:t>900</w:t>
      </w:r>
      <w:r w:rsidR="007D76F5">
        <w:rPr>
          <w:rFonts w:ascii="Arial" w:hAnsi="Arial" w:cs="Arial"/>
        </w:rPr>
        <w:t>79</w:t>
      </w:r>
      <w:r w:rsidR="00111211">
        <w:rPr>
          <w:rFonts w:ascii="Arial" w:hAnsi="Arial" w:cs="Arial"/>
        </w:rPr>
        <w:t>-</w:t>
      </w:r>
      <w:r w:rsidR="00930033">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35FF7CAE"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F0276C">
        <w:rPr>
          <w:rFonts w:ascii="Arial" w:hAnsi="Arial" w:cs="Arial"/>
          <w:b/>
        </w:rPr>
        <w:t>2</w:t>
      </w:r>
      <w:r w:rsidR="00CF11CD">
        <w:rPr>
          <w:rFonts w:ascii="Arial" w:hAnsi="Arial" w:cs="Arial"/>
          <w:b/>
        </w:rPr>
        <w:t>1</w:t>
      </w:r>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716447">
        <w:rPr>
          <w:rFonts w:ascii="Arial" w:hAnsi="Arial" w:cs="Arial"/>
          <w:b/>
        </w:rPr>
        <w:t xml:space="preserve">vedoucí oddělení </w:t>
      </w:r>
      <w:r w:rsidR="007D76F5">
        <w:rPr>
          <w:rFonts w:ascii="Arial" w:hAnsi="Arial" w:cs="Arial"/>
          <w:b/>
        </w:rPr>
        <w:t>koordinace schengenské spolupráce a ochrany hranic</w:t>
      </w:r>
      <w:r w:rsidR="00716447">
        <w:rPr>
          <w:rFonts w:ascii="Arial" w:hAnsi="Arial" w:cs="Arial"/>
          <w:b/>
        </w:rPr>
        <w:t>; služební místo je zařazeno v odboru azylové 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03F33BB0" w14:textId="77777777" w:rsidR="00F0276C" w:rsidRDefault="000E1EA8" w:rsidP="0070546F">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4EB19725" w:rsidR="006E1422" w:rsidRPr="0070546F" w:rsidRDefault="008178EB" w:rsidP="0070546F">
      <w:pPr>
        <w:spacing w:after="0" w:line="240" w:lineRule="auto"/>
        <w:jc w:val="center"/>
        <w:rPr>
          <w:rFonts w:ascii="Arial" w:eastAsia="Times New Roman" w:hAnsi="Arial" w:cs="Arial"/>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16447">
        <w:rPr>
          <w:rFonts w:ascii="Arial" w:eastAsia="Times New Roman" w:hAnsi="Arial" w:cs="Arial"/>
          <w:b/>
          <w:i/>
          <w:lang w:eastAsia="cs-CZ"/>
        </w:rPr>
        <w:t xml:space="preserve">vedoucí oddělení </w:t>
      </w:r>
      <w:r w:rsidR="007D76F5">
        <w:rPr>
          <w:rFonts w:ascii="Arial" w:eastAsia="Times New Roman" w:hAnsi="Arial" w:cs="Arial"/>
          <w:b/>
          <w:i/>
          <w:lang w:eastAsia="cs-CZ"/>
        </w:rPr>
        <w:t>koordinace schengenské spolupráce a ochrany hranic</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FE2EEF">
        <w:rPr>
          <w:rFonts w:ascii="Arial" w:eastAsia="Times New Roman" w:hAnsi="Arial" w:cs="Arial"/>
          <w:b/>
          <w:i/>
          <w:lang w:eastAsia="cs-CZ"/>
        </w:rPr>
        <w:t xml:space="preserve"> </w:t>
      </w:r>
      <w:r w:rsidR="00FE2EEF">
        <w:rPr>
          <w:rFonts w:ascii="Arial" w:eastAsia="Times New Roman" w:hAnsi="Arial" w:cs="Arial"/>
          <w:b/>
          <w:i/>
          <w:lang w:eastAsia="cs-CZ"/>
        </w:rPr>
        <w:br/>
        <w:t>(dále jen „zákon</w:t>
      </w:r>
      <w:r w:rsidR="00D31D5F" w:rsidRPr="006E1422">
        <w:rPr>
          <w:rFonts w:ascii="Arial" w:eastAsia="Times New Roman" w:hAnsi="Arial" w:cs="Arial"/>
          <w:b/>
          <w:i/>
          <w:lang w:eastAsia="cs-CZ"/>
        </w:rPr>
        <w:t xml:space="preserve"> o státní službě“)</w:t>
      </w:r>
      <w:r w:rsidR="00E77186">
        <w:rPr>
          <w:rFonts w:ascii="Arial" w:eastAsia="Times New Roman" w:hAnsi="Arial" w:cs="Arial"/>
          <w:b/>
          <w:i/>
          <w:lang w:eastAsia="cs-CZ"/>
        </w:rPr>
        <w:t>.</w:t>
      </w:r>
    </w:p>
    <w:p w14:paraId="0085E767" w14:textId="77777777" w:rsidR="0070546F" w:rsidRDefault="0070546F" w:rsidP="00111211">
      <w:pPr>
        <w:spacing w:after="0" w:line="240" w:lineRule="auto"/>
        <w:jc w:val="both"/>
        <w:rPr>
          <w:rFonts w:ascii="Arial" w:hAnsi="Arial" w:cs="Arial"/>
          <w:b/>
        </w:rPr>
      </w:pPr>
    </w:p>
    <w:p w14:paraId="45C1DDBF" w14:textId="24300E1C"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716447">
        <w:rPr>
          <w:rFonts w:ascii="Arial" w:hAnsi="Arial" w:cs="Arial"/>
        </w:rPr>
        <w:t xml:space="preserve">vedoucí oddělení </w:t>
      </w:r>
      <w:r w:rsidR="00743827">
        <w:rPr>
          <w:rFonts w:ascii="Arial" w:hAnsi="Arial" w:cs="Arial"/>
        </w:rPr>
        <w:t>koordinace schengenské spolupráce a ochrany hranic</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 xml:space="preserve">u na služebním místě ve </w:t>
      </w:r>
      <w:r w:rsidR="00E46472">
        <w:rPr>
          <w:rFonts w:ascii="Arial" w:eastAsia="Times New Roman" w:hAnsi="Arial" w:cs="Arial"/>
          <w:lang w:eastAsia="cs-CZ"/>
        </w:rPr>
        <w:t>stejných</w:t>
      </w:r>
      <w:r w:rsidR="00072713">
        <w:rPr>
          <w:rFonts w:ascii="Arial" w:eastAsia="Times New Roman" w:hAnsi="Arial" w:cs="Arial"/>
          <w:lang w:eastAsia="cs-CZ"/>
        </w:rPr>
        <w:t xml:space="preserve"> </w:t>
      </w:r>
      <w:r w:rsidR="00E46472">
        <w:rPr>
          <w:rFonts w:ascii="Arial" w:eastAsia="Times New Roman" w:hAnsi="Arial" w:cs="Arial"/>
          <w:lang w:eastAsia="cs-CZ"/>
        </w:rPr>
        <w:t>oborech</w:t>
      </w:r>
      <w:r>
        <w:rPr>
          <w:rFonts w:ascii="Arial" w:eastAsia="Times New Roman" w:hAnsi="Arial" w:cs="Arial"/>
          <w:lang w:eastAsia="cs-CZ"/>
        </w:rPr>
        <w:t xml:space="preserve"> služby</w:t>
      </w:r>
      <w:r w:rsidR="00E46472">
        <w:rPr>
          <w:rFonts w:ascii="Arial" w:eastAsia="Times New Roman" w:hAnsi="Arial" w:cs="Arial"/>
          <w:lang w:eastAsia="cs-CZ"/>
        </w:rPr>
        <w:t xml:space="preserve"> (alespoň v jednom z níže uvedených)</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47C10911"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5852D9">
        <w:rPr>
          <w:rFonts w:ascii="Arial" w:hAnsi="Arial" w:cs="Arial"/>
        </w:rPr>
        <w:t xml:space="preserve">vedoucí oddělení </w:t>
      </w:r>
      <w:r w:rsidR="00743827">
        <w:rPr>
          <w:rFonts w:ascii="Arial" w:hAnsi="Arial" w:cs="Arial"/>
        </w:rPr>
        <w:t>koordinace schengenské spolupráce a ochrany hranic</w:t>
      </w:r>
      <w:r w:rsidR="00202E84">
        <w:rPr>
          <w:rFonts w:ascii="Arial" w:hAnsi="Arial" w:cs="Arial"/>
        </w:rPr>
        <w:t xml:space="preserve">, </w:t>
      </w:r>
      <w:r w:rsidR="009C74EA">
        <w:rPr>
          <w:rFonts w:ascii="Arial" w:hAnsi="Arial" w:cs="Arial"/>
        </w:rPr>
        <w:t xml:space="preserve">ID </w:t>
      </w:r>
      <w:r w:rsidR="006207E0">
        <w:rPr>
          <w:rFonts w:ascii="Arial" w:hAnsi="Arial" w:cs="Arial"/>
        </w:rPr>
        <w:t>1700</w:t>
      </w:r>
      <w:r w:rsidR="00743827">
        <w:rPr>
          <w:rFonts w:ascii="Arial" w:hAnsi="Arial" w:cs="Arial"/>
        </w:rPr>
        <w:t>5047</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BB46B8">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BB46B8">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BB46B8">
        <w:rPr>
          <w:rFonts w:ascii="Arial" w:eastAsia="Times New Roman" w:hAnsi="Arial" w:cs="Arial"/>
          <w:lang w:eastAsia="cs-CZ"/>
        </w:rPr>
        <w:t>y</w:t>
      </w:r>
      <w:r w:rsidR="00253DA9">
        <w:rPr>
          <w:rFonts w:ascii="Arial" w:eastAsia="Times New Roman" w:hAnsi="Arial" w:cs="Arial"/>
          <w:lang w:eastAsia="cs-CZ"/>
        </w:rPr>
        <w:t xml:space="preserve"> služby</w:t>
      </w:r>
      <w:r w:rsidR="00F0276C">
        <w:rPr>
          <w:rFonts w:ascii="Arial" w:eastAsia="Times New Roman" w:hAnsi="Arial" w:cs="Arial"/>
          <w:lang w:eastAsia="cs-CZ"/>
        </w:rPr>
        <w:t xml:space="preserve">: </w:t>
      </w:r>
      <w:r w:rsidR="006207E0">
        <w:rPr>
          <w:rFonts w:ascii="Arial" w:eastAsia="Times New Roman" w:hAnsi="Arial" w:cs="Arial"/>
          <w:b/>
          <w:lang w:eastAsia="cs-CZ"/>
        </w:rPr>
        <w:t xml:space="preserve">9. Zahraniční vztahy a služba, </w:t>
      </w:r>
      <w:r w:rsidR="00AA276C">
        <w:rPr>
          <w:rFonts w:ascii="Arial" w:eastAsia="Times New Roman" w:hAnsi="Arial" w:cs="Arial"/>
          <w:b/>
          <w:lang w:eastAsia="cs-CZ"/>
        </w:rPr>
        <w:t>2</w:t>
      </w:r>
      <w:r w:rsidR="00A33B66">
        <w:rPr>
          <w:rFonts w:ascii="Arial" w:eastAsia="Times New Roman" w:hAnsi="Arial" w:cs="Arial"/>
          <w:b/>
          <w:lang w:eastAsia="cs-CZ"/>
        </w:rPr>
        <w:t>9. Legislativa a právní činnost</w:t>
      </w:r>
      <w:r w:rsidR="0045147A">
        <w:rPr>
          <w:rFonts w:ascii="Arial" w:eastAsia="Times New Roman" w:hAnsi="Arial" w:cs="Arial"/>
          <w:b/>
          <w:lang w:eastAsia="cs-CZ"/>
        </w:rPr>
        <w:t xml:space="preserve"> a</w:t>
      </w:r>
      <w:r w:rsidR="00AA276C">
        <w:rPr>
          <w:rFonts w:ascii="Arial" w:eastAsia="Times New Roman" w:hAnsi="Arial" w:cs="Arial"/>
          <w:b/>
          <w:lang w:eastAsia="cs-CZ"/>
        </w:rPr>
        <w:t xml:space="preserve"> </w:t>
      </w:r>
      <w:r w:rsidR="005852D9" w:rsidRPr="00AA276C">
        <w:rPr>
          <w:rFonts w:ascii="Arial" w:eastAsia="Times New Roman" w:hAnsi="Arial" w:cs="Arial"/>
          <w:b/>
          <w:lang w:eastAsia="cs-CZ"/>
        </w:rPr>
        <w:t>31</w:t>
      </w:r>
      <w:r w:rsidR="00FB4075">
        <w:rPr>
          <w:rFonts w:ascii="Arial" w:eastAsia="Times New Roman" w:hAnsi="Arial" w:cs="Arial"/>
          <w:b/>
          <w:lang w:eastAsia="cs-CZ"/>
        </w:rPr>
        <w:t>.</w:t>
      </w:r>
      <w:r w:rsidR="00A33B66">
        <w:rPr>
          <w:rFonts w:ascii="Arial" w:eastAsia="Times New Roman" w:hAnsi="Arial" w:cs="Arial"/>
          <w:b/>
          <w:lang w:eastAsia="cs-CZ"/>
        </w:rPr>
        <w:t xml:space="preserve"> </w:t>
      </w:r>
      <w:r w:rsidR="00AA276C">
        <w:rPr>
          <w:rFonts w:ascii="Arial" w:eastAsia="Times New Roman" w:hAnsi="Arial" w:cs="Arial"/>
          <w:b/>
          <w:lang w:eastAsia="cs-CZ"/>
        </w:rPr>
        <w:t>Vnitřní pořádek</w:t>
      </w:r>
      <w:r w:rsidR="0045147A">
        <w:rPr>
          <w:rFonts w:ascii="Arial" w:eastAsia="Times New Roman" w:hAnsi="Arial" w:cs="Arial"/>
          <w:b/>
          <w:lang w:eastAsia="cs-CZ"/>
        </w:rPr>
        <w:t>.</w:t>
      </w:r>
    </w:p>
    <w:p w14:paraId="0E98632B" w14:textId="77777777" w:rsidR="00F0276C" w:rsidRDefault="00F0276C" w:rsidP="0070546F">
      <w:pPr>
        <w:widowControl w:val="0"/>
        <w:autoSpaceDE w:val="0"/>
        <w:autoSpaceDN w:val="0"/>
        <w:adjustRightInd w:val="0"/>
        <w:spacing w:after="0"/>
        <w:ind w:firstLine="708"/>
        <w:jc w:val="both"/>
        <w:rPr>
          <w:rFonts w:ascii="Arial" w:eastAsia="Times New Roman" w:hAnsi="Arial" w:cs="Arial"/>
          <w:lang w:eastAsia="cs-CZ"/>
        </w:rPr>
      </w:pPr>
    </w:p>
    <w:p w14:paraId="64AC86E1" w14:textId="1A211291" w:rsidR="009B58AD" w:rsidRPr="00580EFD" w:rsidRDefault="00580EFD" w:rsidP="00580EFD">
      <w:pPr>
        <w:ind w:firstLine="708"/>
        <w:rPr>
          <w:rFonts w:ascii="Arial" w:hAnsi="Arial" w:cs="Arial"/>
        </w:rPr>
      </w:pPr>
      <w:r w:rsidRPr="00580EFD">
        <w:rPr>
          <w:rFonts w:ascii="Arial" w:hAnsi="Arial" w:cs="Arial"/>
        </w:rPr>
        <w:t xml:space="preserve">Výkon služby zahrnuje tvorbu návrhů nejsložitějších systémů právních úprav včetně systémů právních úprav mezinárodního práva a práva Evropské unie, tvorbu koncepce bezpečnostní politiky státu a ochrany státních hranic. </w:t>
      </w:r>
    </w:p>
    <w:p w14:paraId="10E8126F" w14:textId="75FB233A" w:rsidR="009B58AD" w:rsidRDefault="009B58AD" w:rsidP="009B58AD">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 souladu s § 25 odst. 5 písm. a) zákona o státní službě a </w:t>
      </w:r>
      <w:r>
        <w:rPr>
          <w:rFonts w:ascii="Arial" w:hAnsi="Arial" w:cs="Arial"/>
        </w:rPr>
        <w:t xml:space="preserve">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vedoucí oddělení </w:t>
      </w:r>
      <w:r w:rsidR="00743827">
        <w:rPr>
          <w:rFonts w:ascii="Arial" w:hAnsi="Arial" w:cs="Arial"/>
        </w:rPr>
        <w:t>koordinace schengenské spolupráce a ochrany hranic</w:t>
      </w:r>
      <w:r>
        <w:rPr>
          <w:rFonts w:ascii="Arial" w:hAnsi="Arial" w:cs="Arial"/>
        </w:rPr>
        <w:t xml:space="preserve"> </w:t>
      </w:r>
      <w:r>
        <w:rPr>
          <w:rFonts w:ascii="Arial" w:eastAsia="Times New Roman" w:hAnsi="Arial" w:cs="Arial"/>
          <w:lang w:eastAsia="cs-CZ"/>
        </w:rPr>
        <w:t xml:space="preserve">požadavek znalosti cizího jazyka  - </w:t>
      </w:r>
      <w:r>
        <w:rPr>
          <w:rFonts w:ascii="Arial" w:eastAsia="Times New Roman" w:hAnsi="Arial" w:cs="Arial"/>
          <w:b/>
          <w:lang w:eastAsia="cs-CZ"/>
        </w:rPr>
        <w:t xml:space="preserve">anglického jazyka, odpovídající úrovni </w:t>
      </w:r>
      <w:r w:rsidR="006207E0">
        <w:rPr>
          <w:rFonts w:ascii="Arial" w:eastAsia="Times New Roman" w:hAnsi="Arial" w:cs="Arial"/>
          <w:b/>
          <w:lang w:eastAsia="cs-CZ"/>
        </w:rPr>
        <w:t>2</w:t>
      </w:r>
      <w:r>
        <w:rPr>
          <w:rFonts w:ascii="Arial" w:eastAsia="Times New Roman" w:hAnsi="Arial" w:cs="Arial"/>
          <w:lang w:eastAsia="cs-CZ"/>
        </w:rPr>
        <w:t xml:space="preserve"> standardizované jazykové zkoušky stanovené rozhodnutím</w:t>
      </w:r>
      <w:r w:rsidRPr="00E128A6">
        <w:rPr>
          <w:rFonts w:ascii="Arial" w:eastAsia="Times New Roman" w:hAnsi="Arial" w:cs="Arial"/>
          <w:lang w:eastAsia="cs-CZ"/>
        </w:rPr>
        <w:t xml:space="preserve"> </w:t>
      </w:r>
      <w:r>
        <w:rPr>
          <w:rFonts w:ascii="Arial" w:eastAsia="Times New Roman" w:hAnsi="Arial" w:cs="Arial"/>
          <w:lang w:eastAsia="cs-CZ"/>
        </w:rPr>
        <w:t>Ministerstva školství, mládeže a tělovýchovy</w:t>
      </w:r>
      <w:r>
        <w:rPr>
          <w:rStyle w:val="Znakapoznpodarou"/>
          <w:rFonts w:ascii="Arial" w:eastAsia="Times New Roman" w:hAnsi="Arial" w:cs="Arial"/>
          <w:lang w:eastAsia="cs-CZ"/>
        </w:rPr>
        <w:footnoteReference w:id="3"/>
      </w:r>
      <w:r>
        <w:rPr>
          <w:rFonts w:ascii="Arial" w:eastAsia="Times New Roman" w:hAnsi="Arial" w:cs="Arial"/>
          <w:lang w:eastAsia="cs-CZ"/>
        </w:rPr>
        <w:t>.</w:t>
      </w:r>
    </w:p>
    <w:p w14:paraId="665F43AA" w14:textId="77777777" w:rsidR="00741ADE" w:rsidRDefault="00741ADE" w:rsidP="00D90642">
      <w:pPr>
        <w:widowControl w:val="0"/>
        <w:autoSpaceDE w:val="0"/>
        <w:autoSpaceDN w:val="0"/>
        <w:adjustRightInd w:val="0"/>
        <w:spacing w:after="0"/>
        <w:jc w:val="both"/>
        <w:rPr>
          <w:rFonts w:ascii="Arial" w:eastAsia="Times New Roman" w:hAnsi="Arial" w:cs="Arial"/>
          <w:lang w:eastAsia="cs-CZ"/>
        </w:rPr>
      </w:pPr>
    </w:p>
    <w:p w14:paraId="219CAE10" w14:textId="09C1B7CB" w:rsidR="000E1EA8" w:rsidRDefault="000E1EA8" w:rsidP="00D90642">
      <w:pPr>
        <w:widowControl w:val="0"/>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lastRenderedPageBreak/>
        <w:t xml:space="preserve">v Ministerstvu vnitra č. 9/2016, kterým se stanoví požadavky na služební a pracovní místa </w:t>
      </w:r>
      <w:r w:rsidR="00C25522">
        <w:rPr>
          <w:rFonts w:ascii="Arial" w:hAnsi="Arial" w:cs="Arial"/>
        </w:rPr>
        <w:br/>
      </w:r>
      <w:r w:rsidR="0055279E">
        <w:rPr>
          <w:rFonts w:ascii="Arial" w:hAnsi="Arial" w:cs="Arial"/>
        </w:rPr>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047C3">
        <w:rPr>
          <w:rFonts w:ascii="Arial" w:hAnsi="Arial" w:cs="Arial"/>
        </w:rPr>
        <w:t xml:space="preserve">vedoucí oddělení </w:t>
      </w:r>
      <w:r w:rsidR="00743827">
        <w:rPr>
          <w:rFonts w:ascii="Arial" w:hAnsi="Arial" w:cs="Arial"/>
        </w:rPr>
        <w:t>koordinace schengenské spolupráce a ochrany hranic</w:t>
      </w:r>
      <w:r w:rsidR="00111211">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sidR="00AA276C">
        <w:rPr>
          <w:rFonts w:ascii="Arial" w:hAnsi="Arial" w:cs="Arial"/>
          <w:b/>
        </w:rPr>
        <w:t>Důvěrné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5FC6E6C" w:rsidR="0062398C" w:rsidRPr="004A4776" w:rsidRDefault="004A4776" w:rsidP="00C25522">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5C9900F" w14:textId="77777777" w:rsidR="00F0276C" w:rsidRDefault="00F0276C" w:rsidP="00133E3A">
      <w:pPr>
        <w:spacing w:after="0"/>
        <w:jc w:val="both"/>
        <w:rPr>
          <w:rFonts w:ascii="Arial" w:eastAsia="Times New Roman" w:hAnsi="Arial" w:cs="Arial"/>
          <w:lang w:eastAsia="cs-CZ"/>
        </w:rPr>
      </w:pPr>
    </w:p>
    <w:p w14:paraId="6BE1A3A8" w14:textId="046F5DF5" w:rsidR="008178EB" w:rsidRPr="00133E3A" w:rsidRDefault="00133E3A" w:rsidP="00133E3A">
      <w:pPr>
        <w:spacing w:after="0"/>
        <w:jc w:val="both"/>
        <w:rPr>
          <w:rFonts w:ascii="Arial" w:eastAsia="Times New Roman" w:hAnsi="Arial" w:cs="Arial"/>
          <w:lang w:eastAsia="cs-CZ"/>
        </w:rPr>
      </w:pPr>
      <w:r>
        <w:rPr>
          <w:rFonts w:ascii="Arial" w:eastAsia="Times New Roman" w:hAnsi="Arial" w:cs="Arial"/>
          <w:lang w:eastAsia="cs-CZ"/>
        </w:rPr>
        <w:t>1.</w:t>
      </w:r>
      <w:r w:rsidR="00FF3800">
        <w:rPr>
          <w:rFonts w:ascii="Arial" w:eastAsia="Times New Roman" w:hAnsi="Arial" w:cs="Arial"/>
          <w:lang w:eastAsia="cs-CZ"/>
        </w:rPr>
        <w:t xml:space="preserve"> </w:t>
      </w:r>
      <w:r w:rsidR="002D4294" w:rsidRPr="00133E3A">
        <w:rPr>
          <w:rFonts w:ascii="Arial" w:eastAsia="Times New Roman" w:hAnsi="Arial" w:cs="Arial"/>
          <w:lang w:eastAsia="cs-CZ"/>
        </w:rPr>
        <w:t>Uchazeč</w:t>
      </w:r>
      <w:r w:rsidR="00041C7A" w:rsidRPr="00133E3A">
        <w:rPr>
          <w:rFonts w:ascii="Arial" w:eastAsia="Times New Roman" w:hAnsi="Arial" w:cs="Arial"/>
          <w:lang w:eastAsia="cs-CZ"/>
        </w:rPr>
        <w:t>/</w:t>
      </w:r>
      <w:proofErr w:type="spellStart"/>
      <w:r w:rsidR="00041C7A" w:rsidRPr="00133E3A">
        <w:rPr>
          <w:rFonts w:ascii="Arial" w:eastAsia="Times New Roman" w:hAnsi="Arial" w:cs="Arial"/>
          <w:lang w:eastAsia="cs-CZ"/>
        </w:rPr>
        <w:t>ka</w:t>
      </w:r>
      <w:proofErr w:type="spellEnd"/>
      <w:r w:rsidR="002D4294" w:rsidRPr="00133E3A">
        <w:rPr>
          <w:rFonts w:ascii="Arial" w:eastAsia="Times New Roman" w:hAnsi="Arial" w:cs="Arial"/>
          <w:lang w:eastAsia="cs-CZ"/>
        </w:rPr>
        <w:t xml:space="preserve"> p</w:t>
      </w:r>
      <w:r w:rsidR="008178EB" w:rsidRPr="00133E3A">
        <w:rPr>
          <w:rFonts w:ascii="Arial" w:eastAsia="Times New Roman" w:hAnsi="Arial" w:cs="Arial"/>
          <w:lang w:eastAsia="cs-CZ"/>
        </w:rPr>
        <w:t xml:space="preserve">ředloží osvědčení podle § 4 odst. 1 zákona č. 451/1991 Sb., kterým </w:t>
      </w:r>
      <w:r w:rsidR="00290F92" w:rsidRPr="00133E3A">
        <w:rPr>
          <w:rFonts w:ascii="Arial" w:eastAsia="Times New Roman" w:hAnsi="Arial" w:cs="Arial"/>
          <w:lang w:eastAsia="cs-CZ"/>
        </w:rPr>
        <w:br/>
      </w:r>
      <w:r w:rsidR="008178EB" w:rsidRPr="00133E3A">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sidRPr="00133E3A">
        <w:rPr>
          <w:rFonts w:ascii="Arial" w:eastAsia="Times New Roman" w:hAnsi="Arial" w:cs="Arial"/>
          <w:lang w:eastAsia="cs-CZ"/>
        </w:rPr>
        <w:t>/a</w:t>
      </w:r>
      <w:r w:rsidR="008178EB" w:rsidRPr="00133E3A">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3AB667C2" w:rsidR="008178EB" w:rsidRDefault="00FF3800" w:rsidP="00FF3800">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 xml:space="preserve">2. </w:t>
      </w:r>
      <w:r w:rsidR="009C29C3">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w:t>
      </w:r>
      <w:r w:rsidR="008178EB" w:rsidRPr="00643303">
        <w:rPr>
          <w:rFonts w:ascii="Arial" w:hAnsi="Arial" w:cs="Arial"/>
          <w:sz w:val="22"/>
          <w:szCs w:val="22"/>
        </w:rPr>
        <w:lastRenderedPageBreak/>
        <w:t xml:space="preserve">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7CB1AF8" w:rsidR="0055279E" w:rsidRPr="00FF3800" w:rsidRDefault="00FF3800" w:rsidP="00FF3800">
      <w:pPr>
        <w:autoSpaceDE w:val="0"/>
        <w:autoSpaceDN w:val="0"/>
        <w:adjustRightInd w:val="0"/>
        <w:spacing w:after="0"/>
        <w:jc w:val="both"/>
        <w:rPr>
          <w:rFonts w:ascii="Arial" w:hAnsi="Arial" w:cs="Arial"/>
        </w:rPr>
      </w:pPr>
      <w:r>
        <w:rPr>
          <w:rFonts w:ascii="Arial" w:hAnsi="Arial" w:cs="Arial"/>
        </w:rPr>
        <w:t xml:space="preserve">3. </w:t>
      </w:r>
      <w:r w:rsidR="0055279E" w:rsidRPr="00FF3800">
        <w:rPr>
          <w:rFonts w:ascii="Arial" w:hAnsi="Arial" w:cs="Arial"/>
        </w:rPr>
        <w:t>Uchazeč</w:t>
      </w:r>
      <w:r w:rsidR="00041C7A" w:rsidRPr="00FF3800">
        <w:rPr>
          <w:rFonts w:ascii="Arial" w:hAnsi="Arial" w:cs="Arial"/>
        </w:rPr>
        <w:t>/</w:t>
      </w:r>
      <w:proofErr w:type="spellStart"/>
      <w:r w:rsidR="00041C7A" w:rsidRPr="00FF3800">
        <w:rPr>
          <w:rFonts w:ascii="Arial" w:hAnsi="Arial" w:cs="Arial"/>
        </w:rPr>
        <w:t>ka</w:t>
      </w:r>
      <w:proofErr w:type="spellEnd"/>
      <w:r w:rsidR="0055279E" w:rsidRPr="00FF3800">
        <w:rPr>
          <w:rFonts w:ascii="Arial" w:hAnsi="Arial" w:cs="Arial"/>
        </w:rPr>
        <w:t xml:space="preserve"> předloží platné osvědčení podle zákona č. 412/2005 Sb., o ochraně utajovaných informací a o bezpečnostní způsobilosti, ve znění pozdějších předpisů, </w:t>
      </w:r>
      <w:r w:rsidR="00290F92" w:rsidRPr="00FF3800">
        <w:rPr>
          <w:rFonts w:ascii="Arial" w:hAnsi="Arial" w:cs="Arial"/>
        </w:rPr>
        <w:br/>
      </w:r>
      <w:r w:rsidR="00C25522" w:rsidRPr="00FF3800">
        <w:rPr>
          <w:rFonts w:ascii="Arial" w:hAnsi="Arial" w:cs="Arial"/>
        </w:rPr>
        <w:t xml:space="preserve">alespoň </w:t>
      </w:r>
      <w:r w:rsidR="0055279E" w:rsidRPr="00FF3800">
        <w:rPr>
          <w:rFonts w:ascii="Arial" w:hAnsi="Arial" w:cs="Arial"/>
        </w:rPr>
        <w:t>na stupeň utajení „</w:t>
      </w:r>
      <w:r w:rsidR="003E001A" w:rsidRPr="00FF3800">
        <w:rPr>
          <w:rFonts w:ascii="Arial" w:hAnsi="Arial" w:cs="Arial"/>
        </w:rPr>
        <w:t>Důvěrné</w:t>
      </w:r>
      <w:r w:rsidR="0055279E" w:rsidRPr="00FF3800">
        <w:rPr>
          <w:rFonts w:ascii="Arial" w:hAnsi="Arial" w:cs="Arial"/>
        </w:rPr>
        <w:t>“. Splnění tohoto požadavku se dokládá kopií příslušného osvědčení přiloženého k žádosti. V případě, že uchazeč</w:t>
      </w:r>
      <w:r w:rsidR="00041C7A" w:rsidRPr="00FF3800">
        <w:rPr>
          <w:rFonts w:ascii="Arial" w:hAnsi="Arial" w:cs="Arial"/>
        </w:rPr>
        <w:t>/</w:t>
      </w:r>
      <w:proofErr w:type="spellStart"/>
      <w:r w:rsidR="00041C7A" w:rsidRPr="00FF3800">
        <w:rPr>
          <w:rFonts w:ascii="Arial" w:hAnsi="Arial" w:cs="Arial"/>
        </w:rPr>
        <w:t>ka</w:t>
      </w:r>
      <w:proofErr w:type="spellEnd"/>
      <w:r w:rsidR="0055279E" w:rsidRPr="00FF3800">
        <w:rPr>
          <w:rFonts w:ascii="Arial" w:hAnsi="Arial" w:cs="Arial"/>
        </w:rPr>
        <w:t xml:space="preserve"> nedisponuje příslušným osvědčením a zároveň jeho</w:t>
      </w:r>
      <w:r w:rsidR="00D2202E" w:rsidRPr="00FF3800">
        <w:rPr>
          <w:rFonts w:ascii="Arial" w:hAnsi="Arial" w:cs="Arial"/>
        </w:rPr>
        <w:t>/jí</w:t>
      </w:r>
      <w:r w:rsidR="0055279E" w:rsidRPr="00FF3800">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sidRPr="00FF3800">
        <w:rPr>
          <w:rFonts w:ascii="Arial" w:hAnsi="Arial" w:cs="Arial"/>
        </w:rPr>
        <w:t>/</w:t>
      </w:r>
      <w:proofErr w:type="spellStart"/>
      <w:r w:rsidR="00041C7A" w:rsidRPr="00FF3800">
        <w:rPr>
          <w:rFonts w:ascii="Arial" w:hAnsi="Arial" w:cs="Arial"/>
        </w:rPr>
        <w:t>ka</w:t>
      </w:r>
      <w:proofErr w:type="spellEnd"/>
      <w:r w:rsidR="0055279E" w:rsidRPr="00FF3800">
        <w:rPr>
          <w:rFonts w:ascii="Arial" w:hAnsi="Arial" w:cs="Arial"/>
        </w:rPr>
        <w:t xml:space="preserve"> vyzván</w:t>
      </w:r>
      <w:r w:rsidR="00D409EE" w:rsidRPr="00FF3800">
        <w:rPr>
          <w:rFonts w:ascii="Arial" w:hAnsi="Arial" w:cs="Arial"/>
        </w:rPr>
        <w:t>/a</w:t>
      </w:r>
      <w:r w:rsidR="0055279E" w:rsidRPr="00FF3800">
        <w:rPr>
          <w:rFonts w:ascii="Arial" w:hAnsi="Arial" w:cs="Arial"/>
        </w:rPr>
        <w:t xml:space="preserve"> služeb</w:t>
      </w:r>
      <w:r w:rsidR="001F7547" w:rsidRPr="00FF3800">
        <w:rPr>
          <w:rFonts w:ascii="Arial" w:hAnsi="Arial" w:cs="Arial"/>
        </w:rPr>
        <w:t>ním orgánem poté, co o něm</w:t>
      </w:r>
      <w:r w:rsidR="00D2202E" w:rsidRPr="00FF3800">
        <w:rPr>
          <w:rFonts w:ascii="Arial" w:hAnsi="Arial" w:cs="Arial"/>
        </w:rPr>
        <w:t>/ní</w:t>
      </w:r>
      <w:r w:rsidR="001F7547" w:rsidRPr="00FF3800">
        <w:rPr>
          <w:rFonts w:ascii="Arial" w:hAnsi="Arial" w:cs="Arial"/>
        </w:rPr>
        <w:t xml:space="preserve"> bude </w:t>
      </w:r>
      <w:r w:rsidR="0055279E" w:rsidRPr="00FF3800">
        <w:rPr>
          <w:rFonts w:ascii="Arial" w:hAnsi="Arial" w:cs="Arial"/>
        </w:rPr>
        <w:t>jako o nejvhodnějším uchazeči</w:t>
      </w:r>
      <w:r w:rsidR="00041C7A" w:rsidRPr="00FF3800">
        <w:rPr>
          <w:rFonts w:ascii="Arial" w:hAnsi="Arial" w:cs="Arial"/>
        </w:rPr>
        <w:t>/</w:t>
      </w:r>
      <w:proofErr w:type="spellStart"/>
      <w:r w:rsidR="00041C7A" w:rsidRPr="00FF3800">
        <w:rPr>
          <w:rFonts w:ascii="Arial" w:hAnsi="Arial" w:cs="Arial"/>
        </w:rPr>
        <w:t>ce</w:t>
      </w:r>
      <w:proofErr w:type="spellEnd"/>
      <w:r w:rsidR="0055279E" w:rsidRPr="00FF3800">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4103C460" w14:textId="19C7E78B"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 xml:space="preserve">ké </w:t>
            </w:r>
            <w:proofErr w:type="gramStart"/>
            <w:r w:rsidR="000E1EA8">
              <w:rPr>
                <w:rFonts w:ascii="Arial" w:hAnsi="Arial" w:cs="Arial"/>
              </w:rPr>
              <w:t xml:space="preserve">republiky, </w:t>
            </w:r>
            <w:r>
              <w:rPr>
                <w:rFonts w:ascii="Arial" w:eastAsia="Times New Roman" w:hAnsi="Arial" w:cs="Arial"/>
                <w:lang w:eastAsia="cs-CZ"/>
              </w:rPr>
              <w:t xml:space="preserve">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5"/>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448E1A73"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 xml:space="preserve">terý nesmí být starší 3 </w:t>
            </w:r>
            <w:proofErr w:type="gramStart"/>
            <w:r>
              <w:rPr>
                <w:rFonts w:ascii="Arial" w:eastAsia="Times New Roman" w:hAnsi="Arial" w:cs="Arial"/>
                <w:lang w:eastAsia="cs-CZ"/>
              </w:rPr>
              <w:t>měsíců,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57F57E7C" w14:textId="6FD91874" w:rsidR="00454627" w:rsidRDefault="00454627"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 25 odst. 5 písm. a, zákona o </w:t>
            </w:r>
            <w:proofErr w:type="gramStart"/>
            <w:r>
              <w:rPr>
                <w:rFonts w:ascii="Arial" w:eastAsia="Times New Roman" w:hAnsi="Arial" w:cs="Arial"/>
                <w:lang w:eastAsia="cs-CZ"/>
              </w:rPr>
              <w:t>státní  službě</w:t>
            </w:r>
            <w:proofErr w:type="gramEnd"/>
            <w:r>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336639AC"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B862D0">
              <w:rPr>
                <w:rFonts w:ascii="Arial" w:eastAsia="Times New Roman" w:hAnsi="Arial" w:cs="Arial"/>
                <w:b/>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6B15FA56" w14:textId="01D1FFA6" w:rsidR="004068B6" w:rsidRPr="00D21D74" w:rsidRDefault="0047434B" w:rsidP="00D21D74">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 xml:space="preserve">písemnou </w:t>
            </w:r>
            <w:proofErr w:type="gramStart"/>
            <w:r w:rsidRPr="00806C37">
              <w:rPr>
                <w:rFonts w:ascii="Arial" w:eastAsia="Times New Roman" w:hAnsi="Arial" w:cs="Arial"/>
                <w:lang w:eastAsia="cs-CZ"/>
              </w:rPr>
              <w:t xml:space="preserve">práci </w:t>
            </w:r>
            <w:r w:rsidR="00D21D74">
              <w:rPr>
                <w:rFonts w:ascii="Arial" w:eastAsia="Times New Roman" w:hAnsi="Arial" w:cs="Arial"/>
                <w:lang w:eastAsia="cs-CZ"/>
              </w:rPr>
              <w:t xml:space="preserve"> </w:t>
            </w:r>
            <w:r w:rsidRPr="00806C37">
              <w:rPr>
                <w:rFonts w:ascii="Arial" w:eastAsia="Times New Roman" w:hAnsi="Arial" w:cs="Arial"/>
                <w:lang w:eastAsia="cs-CZ"/>
              </w:rPr>
              <w:t>v </w:t>
            </w:r>
            <w:r w:rsidR="00C072C9">
              <w:rPr>
                <w:rFonts w:ascii="Arial" w:eastAsia="Times New Roman" w:hAnsi="Arial" w:cs="Arial"/>
                <w:lang w:eastAsia="cs-CZ"/>
              </w:rPr>
              <w:t xml:space="preserve"> </w:t>
            </w:r>
            <w:r w:rsidRPr="00806C37">
              <w:rPr>
                <w:rFonts w:ascii="Arial" w:eastAsia="Times New Roman" w:hAnsi="Arial" w:cs="Arial"/>
                <w:lang w:eastAsia="cs-CZ"/>
              </w:rPr>
              <w:t>maximálním</w:t>
            </w:r>
            <w:proofErr w:type="gramEnd"/>
            <w:r w:rsidRPr="00806C37">
              <w:rPr>
                <w:rFonts w:ascii="Arial" w:eastAsia="Times New Roman" w:hAnsi="Arial" w:cs="Arial"/>
                <w:lang w:eastAsia="cs-CZ"/>
              </w:rPr>
              <w:t xml:space="preserve"> rozsahu </w:t>
            </w:r>
            <w:r w:rsidR="00D21D74">
              <w:rPr>
                <w:rFonts w:ascii="Arial" w:eastAsia="Times New Roman" w:hAnsi="Arial" w:cs="Arial"/>
                <w:lang w:eastAsia="cs-CZ"/>
              </w:rPr>
              <w:t xml:space="preserve"> </w:t>
            </w:r>
            <w:r w:rsidR="00634F25">
              <w:rPr>
                <w:rFonts w:ascii="Arial" w:eastAsia="Times New Roman" w:hAnsi="Arial" w:cs="Arial"/>
                <w:lang w:eastAsia="cs-CZ"/>
              </w:rPr>
              <w:t>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00D21D74">
              <w:rPr>
                <w:rFonts w:ascii="Arial" w:eastAsia="Times New Roman" w:hAnsi="Arial" w:cs="Arial"/>
                <w:lang w:eastAsia="cs-CZ"/>
              </w:rPr>
              <w:t xml:space="preserve"> </w:t>
            </w:r>
            <w:r w:rsidRPr="00806C3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A73183">
              <w:rPr>
                <w:rFonts w:ascii="Arial" w:eastAsia="Times New Roman" w:hAnsi="Arial" w:cs="Arial"/>
                <w:b/>
                <w:lang w:eastAsia="cs-CZ"/>
              </w:rPr>
              <w:t xml:space="preserve">Další </w:t>
            </w:r>
            <w:r w:rsidR="001234F9">
              <w:rPr>
                <w:rFonts w:ascii="Arial" w:eastAsia="Times New Roman" w:hAnsi="Arial" w:cs="Arial"/>
                <w:b/>
                <w:lang w:eastAsia="cs-CZ"/>
              </w:rPr>
              <w:t>směřování</w:t>
            </w:r>
            <w:r w:rsidR="00FE2EEF">
              <w:rPr>
                <w:rFonts w:ascii="Arial" w:eastAsia="Times New Roman" w:hAnsi="Arial" w:cs="Arial"/>
                <w:b/>
                <w:lang w:eastAsia="cs-CZ"/>
              </w:rPr>
              <w:t xml:space="preserve"> </w:t>
            </w:r>
            <w:proofErr w:type="gramStart"/>
            <w:r w:rsidR="00BB2CC9">
              <w:rPr>
                <w:rFonts w:ascii="Arial" w:eastAsia="Times New Roman" w:hAnsi="Arial" w:cs="Arial"/>
                <w:b/>
                <w:lang w:eastAsia="cs-CZ"/>
              </w:rPr>
              <w:t xml:space="preserve">oddělení </w:t>
            </w:r>
            <w:r w:rsidR="00580EFD">
              <w:rPr>
                <w:rFonts w:ascii="Arial" w:eastAsia="Times New Roman" w:hAnsi="Arial" w:cs="Arial"/>
                <w:b/>
                <w:lang w:eastAsia="cs-CZ"/>
              </w:rPr>
              <w:t xml:space="preserve"> </w:t>
            </w:r>
            <w:bookmarkStart w:id="0" w:name="_GoBack"/>
            <w:bookmarkEnd w:id="0"/>
            <w:r w:rsidR="00FE2EEF">
              <w:rPr>
                <w:rFonts w:ascii="Arial" w:eastAsia="Times New Roman" w:hAnsi="Arial" w:cs="Arial"/>
                <w:b/>
                <w:lang w:eastAsia="cs-CZ"/>
              </w:rPr>
              <w:t xml:space="preserve"> </w:t>
            </w:r>
            <w:r w:rsidR="00743827">
              <w:rPr>
                <w:rFonts w:ascii="Arial" w:eastAsia="Times New Roman" w:hAnsi="Arial" w:cs="Arial"/>
                <w:b/>
                <w:lang w:eastAsia="cs-CZ"/>
              </w:rPr>
              <w:t>koordinace</w:t>
            </w:r>
            <w:proofErr w:type="gramEnd"/>
            <w:r w:rsidR="00743827">
              <w:rPr>
                <w:rFonts w:ascii="Arial" w:eastAsia="Times New Roman" w:hAnsi="Arial" w:cs="Arial"/>
                <w:b/>
                <w:lang w:eastAsia="cs-CZ"/>
              </w:rPr>
              <w:t xml:space="preserve"> schengenské spolupráce a ochrany hranic</w:t>
            </w:r>
            <w:r w:rsidR="00FE2EEF">
              <w:rPr>
                <w:rFonts w:ascii="Arial" w:eastAsia="Times New Roman" w:hAnsi="Arial" w:cs="Arial"/>
                <w:b/>
                <w:lang w:eastAsia="cs-CZ"/>
              </w:rPr>
              <w:t xml:space="preserve"> v</w:t>
            </w:r>
            <w:r w:rsidR="00F0276C">
              <w:rPr>
                <w:rFonts w:ascii="Arial" w:eastAsia="Times New Roman" w:hAnsi="Arial" w:cs="Arial"/>
                <w:b/>
                <w:lang w:eastAsia="cs-CZ"/>
              </w:rPr>
              <w:t xml:space="preserve"> o</w:t>
            </w:r>
            <w:r w:rsidR="00FE2EEF">
              <w:rPr>
                <w:rFonts w:ascii="Arial" w:eastAsia="Times New Roman" w:hAnsi="Arial" w:cs="Arial"/>
                <w:b/>
                <w:lang w:eastAsia="cs-CZ"/>
              </w:rPr>
              <w:t>dboru azylové a migrační politiky</w:t>
            </w:r>
            <w:r w:rsidR="001234F9" w:rsidRPr="00D21D74">
              <w:rPr>
                <w:rFonts w:ascii="Arial" w:eastAsia="Times New Roman" w:hAnsi="Arial" w:cs="Arial"/>
                <w:b/>
                <w:lang w:eastAsia="cs-CZ"/>
              </w:rPr>
              <w:t>.</w:t>
            </w:r>
            <w:r w:rsidR="001234F9" w:rsidRPr="00D21D74">
              <w:rPr>
                <w:rFonts w:ascii="Arial" w:eastAsia="Times New Roman" w:hAnsi="Arial" w:cs="Arial"/>
                <w:lang w:eastAsia="cs-CZ"/>
              </w:rPr>
              <w:t>“</w:t>
            </w:r>
            <w:r w:rsidR="004068B6" w:rsidRPr="00D21D74">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1D4CFDB4" w14:textId="193311C4" w:rsidR="00634F25" w:rsidRDefault="00634F25" w:rsidP="00634F25">
            <w:pPr>
              <w:spacing w:before="100" w:beforeAutospacing="1" w:after="100" w:afterAutospacing="1"/>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proofErr w:type="spellStart"/>
            <w:r>
              <w:rPr>
                <w:rFonts w:ascii="Arial" w:eastAsia="Times New Roman" w:hAnsi="Arial" w:cs="Arial"/>
                <w:lang w:eastAsia="cs-CZ"/>
              </w:rPr>
              <w:t>ky</w:t>
            </w:r>
            <w:proofErr w:type="spellEnd"/>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Pr>
                <w:rFonts w:ascii="Arial" w:eastAsia="Times New Roman" w:hAnsi="Arial" w:cs="Arial"/>
                <w:lang w:eastAsia="cs-CZ"/>
              </w:rPr>
              <w:t xml:space="preserve">státního tajemníka v Ministerstvu vnitra, </w:t>
            </w:r>
            <w:r w:rsidRPr="00434A4A">
              <w:rPr>
                <w:rFonts w:ascii="Arial" w:eastAsia="Times New Roman" w:hAnsi="Arial" w:cs="Arial"/>
                <w:lang w:eastAsia="cs-CZ"/>
              </w:rPr>
              <w:t xml:space="preserve">Ministerstvo vnitra, Nad Štolou 3, P. O. BOX </w:t>
            </w:r>
            <w:r>
              <w:rPr>
                <w:rFonts w:ascii="Arial" w:eastAsia="Times New Roman" w:hAnsi="Arial" w:cs="Arial"/>
                <w:lang w:eastAsia="cs-CZ"/>
              </w:rPr>
              <w:t>95</w:t>
            </w:r>
            <w:r w:rsidRPr="00434A4A">
              <w:rPr>
                <w:rFonts w:ascii="Arial" w:eastAsia="Times New Roman" w:hAnsi="Arial" w:cs="Arial"/>
                <w:lang w:eastAsia="cs-CZ"/>
              </w:rPr>
              <w:t xml:space="preserve">, Praha 7, </w:t>
            </w:r>
            <w:r>
              <w:rPr>
                <w:rFonts w:ascii="Arial" w:eastAsia="Times New Roman" w:hAnsi="Arial" w:cs="Arial"/>
                <w:lang w:eastAsia="cs-CZ"/>
              </w:rPr>
              <w:t xml:space="preserve">PSČ </w:t>
            </w:r>
            <w:r w:rsidRPr="00434A4A">
              <w:rPr>
                <w:rFonts w:ascii="Arial" w:eastAsia="Times New Roman" w:hAnsi="Arial" w:cs="Arial"/>
                <w:lang w:eastAsia="cs-CZ"/>
              </w:rPr>
              <w:t xml:space="preserve">170 34,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Pr>
                <w:rFonts w:ascii="Arial" w:eastAsia="Times New Roman" w:hAnsi="Arial" w:cs="Arial"/>
                <w:b/>
                <w:lang w:eastAsia="cs-CZ"/>
              </w:rPr>
              <w:t>1</w:t>
            </w:r>
            <w:r w:rsidR="00CF11CD">
              <w:rPr>
                <w:rFonts w:ascii="Arial" w:eastAsia="Times New Roman" w:hAnsi="Arial" w:cs="Arial"/>
                <w:b/>
                <w:lang w:eastAsia="cs-CZ"/>
              </w:rPr>
              <w:t>8</w:t>
            </w:r>
            <w:r>
              <w:rPr>
                <w:rFonts w:ascii="Arial" w:eastAsia="Times New Roman" w:hAnsi="Arial" w:cs="Arial"/>
                <w:b/>
                <w:lang w:eastAsia="cs-CZ"/>
              </w:rPr>
              <w:t>. července 2016</w:t>
            </w:r>
            <w:r w:rsidRPr="00355DAE">
              <w:rPr>
                <w:rFonts w:ascii="Arial" w:eastAsia="Times New Roman" w:hAnsi="Arial" w:cs="Arial"/>
                <w:lang w:eastAsia="cs-CZ"/>
              </w:rPr>
              <w:t>.</w:t>
            </w:r>
            <w:r w:rsidRPr="00C113F0">
              <w:rPr>
                <w:rFonts w:ascii="Arial" w:eastAsia="Times New Roman" w:hAnsi="Arial" w:cs="Arial"/>
                <w:lang w:eastAsia="cs-CZ"/>
              </w:rPr>
              <w:t xml:space="preserve"> </w:t>
            </w:r>
          </w:p>
          <w:p w14:paraId="6A1973DD" w14:textId="77777777" w:rsidR="00634F25" w:rsidRPr="009D21DE" w:rsidRDefault="00634F25" w:rsidP="00634F25">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Pr>
                <w:rFonts w:ascii="Arial" w:eastAsia="Times New Roman" w:hAnsi="Arial" w:cs="Arial"/>
                <w:lang w:eastAsia="cs-CZ"/>
              </w:rPr>
              <w:b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14:paraId="6D7EE69C" w14:textId="4AB9D4EB" w:rsidR="00634F25" w:rsidRDefault="00634F25" w:rsidP="00634F25">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lastRenderedPageBreak/>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Pr>
                <w:rFonts w:ascii="Arial" w:eastAsia="Times New Roman" w:hAnsi="Arial" w:cs="Arial"/>
                <w:lang w:eastAsia="cs-CZ"/>
              </w:rPr>
              <w:t xml:space="preserve">vedoucí oddělení </w:t>
            </w:r>
            <w:r w:rsidR="00085B49">
              <w:rPr>
                <w:rFonts w:ascii="Arial" w:eastAsia="Times New Roman" w:hAnsi="Arial" w:cs="Arial"/>
                <w:lang w:eastAsia="cs-CZ"/>
              </w:rPr>
              <w:t>koordinace schengenské spolupráce a ochrany hranic</w:t>
            </w:r>
            <w:r>
              <w:rPr>
                <w:rFonts w:ascii="Arial" w:eastAsia="Times New Roman" w:hAnsi="Arial" w:cs="Arial"/>
                <w:lang w:eastAsia="cs-CZ"/>
              </w:rPr>
              <w:t xml:space="preserve"> v odboru azylové a migrační politiky“.</w:t>
            </w:r>
            <w:r>
              <w:rPr>
                <w:rStyle w:val="Znakapoznpodarou"/>
                <w:rFonts w:ascii="Arial" w:eastAsia="Times New Roman" w:hAnsi="Arial" w:cs="Arial"/>
                <w:lang w:eastAsia="cs-CZ"/>
              </w:rPr>
              <w:footnoteReference w:id="9"/>
            </w:r>
          </w:p>
          <w:p w14:paraId="1F694621" w14:textId="6C9F12BB"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71292899" w14:textId="4683B9EB"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BA3936">
        <w:rPr>
          <w:rFonts w:ascii="Arial" w:eastAsia="Times New Roman" w:hAnsi="Arial" w:cs="Arial"/>
          <w:lang w:eastAsia="cs-CZ"/>
        </w:rPr>
        <w:t>září</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7D599F" w14:textId="77777777" w:rsidR="00DF7BD5" w:rsidRDefault="00DF7BD5">
      <w:pPr>
        <w:spacing w:after="0" w:line="240" w:lineRule="auto"/>
      </w:pPr>
      <w:r>
        <w:separator/>
      </w:r>
    </w:p>
  </w:endnote>
  <w:endnote w:type="continuationSeparator" w:id="0">
    <w:p w14:paraId="59E5415B" w14:textId="77777777" w:rsidR="00DF7BD5" w:rsidRDefault="00DF7BD5">
      <w:pPr>
        <w:spacing w:after="0" w:line="240" w:lineRule="auto"/>
      </w:pPr>
      <w:r>
        <w:continuationSeparator/>
      </w:r>
    </w:p>
  </w:endnote>
  <w:endnote w:type="continuationNotice" w:id="1">
    <w:p w14:paraId="3658E80E" w14:textId="77777777" w:rsidR="00DF7BD5" w:rsidRDefault="00DF7B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580EFD">
          <w:rPr>
            <w:noProof/>
          </w:rPr>
          <w:t>4</w:t>
        </w:r>
        <w:r>
          <w:fldChar w:fldCharType="end"/>
        </w:r>
      </w:p>
    </w:sdtContent>
  </w:sdt>
  <w:p w14:paraId="52375868" w14:textId="77777777" w:rsidR="001873E3" w:rsidRDefault="00DF7BD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424411" w14:textId="77777777" w:rsidR="00DF7BD5" w:rsidRDefault="00DF7BD5">
      <w:pPr>
        <w:spacing w:after="0" w:line="240" w:lineRule="auto"/>
      </w:pPr>
      <w:r>
        <w:separator/>
      </w:r>
    </w:p>
  </w:footnote>
  <w:footnote w:type="continuationSeparator" w:id="0">
    <w:p w14:paraId="51F346E1" w14:textId="77777777" w:rsidR="00DF7BD5" w:rsidRDefault="00DF7BD5">
      <w:pPr>
        <w:spacing w:after="0" w:line="240" w:lineRule="auto"/>
      </w:pPr>
      <w:r>
        <w:continuationSeparator/>
      </w:r>
    </w:p>
  </w:footnote>
  <w:footnote w:type="continuationNotice" w:id="1">
    <w:p w14:paraId="1434CEF1" w14:textId="77777777" w:rsidR="00DF7BD5" w:rsidRDefault="00DF7BD5">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3217EFB0" w14:textId="77777777" w:rsidR="009B58AD" w:rsidRPr="002A183B" w:rsidRDefault="009B58AD" w:rsidP="009B58AD">
      <w:pPr>
        <w:pStyle w:val="Textpoznpodarou"/>
        <w:jc w:val="both"/>
        <w:rPr>
          <w:rFonts w:ascii="Arial" w:hAnsi="Arial" w:cs="Arial"/>
          <w:sz w:val="18"/>
          <w:szCs w:val="18"/>
        </w:rPr>
      </w:pPr>
      <w:r w:rsidRPr="002A183B">
        <w:rPr>
          <w:rStyle w:val="Znakapoznpodarou"/>
          <w:rFonts w:ascii="Arial" w:hAnsi="Arial" w:cs="Arial"/>
          <w:sz w:val="18"/>
          <w:szCs w:val="18"/>
        </w:rPr>
        <w:footnoteRef/>
      </w:r>
      <w:r w:rsidRPr="002A183B">
        <w:rPr>
          <w:rFonts w:ascii="Arial" w:hAnsi="Arial" w:cs="Arial"/>
          <w:sz w:val="18"/>
          <w:szCs w:val="18"/>
        </w:rPr>
        <w:t xml:space="preserve"> Rozhodnutí č. j. MSMT- 24195/2013 ze dne 24. 7. 2013, kterým se stanoví Seznam standardizovaných jazykových zkoušek pro účely systému jazykové kvalifikace zaměstnanců ve správních úřadech. </w:t>
      </w: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3861DC25" w14:textId="77777777" w:rsidR="00634F25" w:rsidRPr="007F7894" w:rsidRDefault="00634F25" w:rsidP="00634F25">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Totéž platí pro případ označení přihlášek zaslaných na uvedenou emailovou adresu nebo do datové schránky.</w:t>
      </w:r>
    </w:p>
    <w:p w14:paraId="1D473975" w14:textId="77777777" w:rsidR="00634F25" w:rsidRPr="00104029" w:rsidRDefault="00634F25" w:rsidP="00634F25">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47C3"/>
    <w:rsid w:val="00006F7A"/>
    <w:rsid w:val="00021133"/>
    <w:rsid w:val="00037BE2"/>
    <w:rsid w:val="00040C9D"/>
    <w:rsid w:val="00041C7A"/>
    <w:rsid w:val="000429B7"/>
    <w:rsid w:val="00042E2F"/>
    <w:rsid w:val="0005056C"/>
    <w:rsid w:val="00051CAF"/>
    <w:rsid w:val="00051DC9"/>
    <w:rsid w:val="000537AB"/>
    <w:rsid w:val="000537EF"/>
    <w:rsid w:val="00056161"/>
    <w:rsid w:val="000622C0"/>
    <w:rsid w:val="00066422"/>
    <w:rsid w:val="000664EE"/>
    <w:rsid w:val="0006697C"/>
    <w:rsid w:val="00067C42"/>
    <w:rsid w:val="00067CD5"/>
    <w:rsid w:val="00070549"/>
    <w:rsid w:val="00072713"/>
    <w:rsid w:val="00073E71"/>
    <w:rsid w:val="00077543"/>
    <w:rsid w:val="0007762F"/>
    <w:rsid w:val="00083CEC"/>
    <w:rsid w:val="00085B49"/>
    <w:rsid w:val="00094410"/>
    <w:rsid w:val="000949C6"/>
    <w:rsid w:val="00095114"/>
    <w:rsid w:val="00096ABA"/>
    <w:rsid w:val="000A006F"/>
    <w:rsid w:val="000A45C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3E3A"/>
    <w:rsid w:val="001373AB"/>
    <w:rsid w:val="0014201F"/>
    <w:rsid w:val="001438F7"/>
    <w:rsid w:val="00143BC8"/>
    <w:rsid w:val="00155791"/>
    <w:rsid w:val="00181E17"/>
    <w:rsid w:val="00185649"/>
    <w:rsid w:val="00191B93"/>
    <w:rsid w:val="001A06B3"/>
    <w:rsid w:val="001A1833"/>
    <w:rsid w:val="001B076D"/>
    <w:rsid w:val="001B0CAC"/>
    <w:rsid w:val="001B2BAA"/>
    <w:rsid w:val="001B7F42"/>
    <w:rsid w:val="001C021C"/>
    <w:rsid w:val="001C1C73"/>
    <w:rsid w:val="001C3321"/>
    <w:rsid w:val="001C6D73"/>
    <w:rsid w:val="001C7DEB"/>
    <w:rsid w:val="001D72CF"/>
    <w:rsid w:val="001D7427"/>
    <w:rsid w:val="001E0825"/>
    <w:rsid w:val="001E19AD"/>
    <w:rsid w:val="001E4F4B"/>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0CB9"/>
    <w:rsid w:val="00261DA4"/>
    <w:rsid w:val="00264DA8"/>
    <w:rsid w:val="002672C5"/>
    <w:rsid w:val="00267A9D"/>
    <w:rsid w:val="00271B1A"/>
    <w:rsid w:val="00273BEB"/>
    <w:rsid w:val="00274B87"/>
    <w:rsid w:val="0027520D"/>
    <w:rsid w:val="00277402"/>
    <w:rsid w:val="00277D6F"/>
    <w:rsid w:val="002859CA"/>
    <w:rsid w:val="00286C61"/>
    <w:rsid w:val="00290F92"/>
    <w:rsid w:val="00291817"/>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76E5"/>
    <w:rsid w:val="0031120F"/>
    <w:rsid w:val="00316B72"/>
    <w:rsid w:val="00337D2C"/>
    <w:rsid w:val="00340BA0"/>
    <w:rsid w:val="00352B7F"/>
    <w:rsid w:val="00355DAE"/>
    <w:rsid w:val="00355F2F"/>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A60C4"/>
    <w:rsid w:val="003B0C16"/>
    <w:rsid w:val="003B3478"/>
    <w:rsid w:val="003B54A8"/>
    <w:rsid w:val="003C709C"/>
    <w:rsid w:val="003C7326"/>
    <w:rsid w:val="003D157F"/>
    <w:rsid w:val="003D1DA1"/>
    <w:rsid w:val="003D2339"/>
    <w:rsid w:val="003D2ADC"/>
    <w:rsid w:val="003D525C"/>
    <w:rsid w:val="003D621B"/>
    <w:rsid w:val="003E001A"/>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47A"/>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3CA4"/>
    <w:rsid w:val="004B4D56"/>
    <w:rsid w:val="004C6270"/>
    <w:rsid w:val="004D75ED"/>
    <w:rsid w:val="004E0DB0"/>
    <w:rsid w:val="004E1292"/>
    <w:rsid w:val="004E728B"/>
    <w:rsid w:val="004F1A8B"/>
    <w:rsid w:val="004F21B3"/>
    <w:rsid w:val="005012C5"/>
    <w:rsid w:val="00504BF3"/>
    <w:rsid w:val="00505F95"/>
    <w:rsid w:val="005062DA"/>
    <w:rsid w:val="00507B8A"/>
    <w:rsid w:val="00520CF2"/>
    <w:rsid w:val="005255EB"/>
    <w:rsid w:val="0053752D"/>
    <w:rsid w:val="0054187D"/>
    <w:rsid w:val="00544F02"/>
    <w:rsid w:val="00550077"/>
    <w:rsid w:val="00550F9F"/>
    <w:rsid w:val="0055134D"/>
    <w:rsid w:val="0055171A"/>
    <w:rsid w:val="0055279E"/>
    <w:rsid w:val="00554B84"/>
    <w:rsid w:val="00555E61"/>
    <w:rsid w:val="005727AF"/>
    <w:rsid w:val="00580EFD"/>
    <w:rsid w:val="0058231B"/>
    <w:rsid w:val="005852D9"/>
    <w:rsid w:val="00592C4C"/>
    <w:rsid w:val="00593908"/>
    <w:rsid w:val="00594A84"/>
    <w:rsid w:val="0059556A"/>
    <w:rsid w:val="00595F71"/>
    <w:rsid w:val="005A57AE"/>
    <w:rsid w:val="005B27EA"/>
    <w:rsid w:val="005C4C99"/>
    <w:rsid w:val="005D6FD5"/>
    <w:rsid w:val="005D7B98"/>
    <w:rsid w:val="005E11B9"/>
    <w:rsid w:val="005E4EE7"/>
    <w:rsid w:val="005E6486"/>
    <w:rsid w:val="005E6945"/>
    <w:rsid w:val="005F05E3"/>
    <w:rsid w:val="005F075D"/>
    <w:rsid w:val="005F37CA"/>
    <w:rsid w:val="005F5951"/>
    <w:rsid w:val="005F6679"/>
    <w:rsid w:val="005F6789"/>
    <w:rsid w:val="0060107C"/>
    <w:rsid w:val="006046B4"/>
    <w:rsid w:val="0061057D"/>
    <w:rsid w:val="00615751"/>
    <w:rsid w:val="00617CC2"/>
    <w:rsid w:val="00620414"/>
    <w:rsid w:val="006207E0"/>
    <w:rsid w:val="0062398C"/>
    <w:rsid w:val="006253B1"/>
    <w:rsid w:val="006340D1"/>
    <w:rsid w:val="00634F25"/>
    <w:rsid w:val="0063664E"/>
    <w:rsid w:val="00636EB0"/>
    <w:rsid w:val="006406DD"/>
    <w:rsid w:val="00646828"/>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95F"/>
    <w:rsid w:val="00700E19"/>
    <w:rsid w:val="00704A82"/>
    <w:rsid w:val="00704D5A"/>
    <w:rsid w:val="0070546F"/>
    <w:rsid w:val="00713CCB"/>
    <w:rsid w:val="00716447"/>
    <w:rsid w:val="007200A7"/>
    <w:rsid w:val="00723D37"/>
    <w:rsid w:val="00724C9B"/>
    <w:rsid w:val="00730A6E"/>
    <w:rsid w:val="00730BEF"/>
    <w:rsid w:val="00730FA2"/>
    <w:rsid w:val="00741ADE"/>
    <w:rsid w:val="0074320A"/>
    <w:rsid w:val="00743827"/>
    <w:rsid w:val="007464CE"/>
    <w:rsid w:val="00754BBB"/>
    <w:rsid w:val="007635C3"/>
    <w:rsid w:val="00770483"/>
    <w:rsid w:val="007707C1"/>
    <w:rsid w:val="00771AF2"/>
    <w:rsid w:val="00772061"/>
    <w:rsid w:val="00782834"/>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D76F5"/>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732A5"/>
    <w:rsid w:val="00873D84"/>
    <w:rsid w:val="00873F2A"/>
    <w:rsid w:val="0087506E"/>
    <w:rsid w:val="008828D2"/>
    <w:rsid w:val="00884908"/>
    <w:rsid w:val="00890E5B"/>
    <w:rsid w:val="00895D22"/>
    <w:rsid w:val="008A101D"/>
    <w:rsid w:val="008A254A"/>
    <w:rsid w:val="008A5BDE"/>
    <w:rsid w:val="008A658E"/>
    <w:rsid w:val="008B01DB"/>
    <w:rsid w:val="008B0BC6"/>
    <w:rsid w:val="008C0646"/>
    <w:rsid w:val="008D7E1B"/>
    <w:rsid w:val="008E0F9B"/>
    <w:rsid w:val="008F341F"/>
    <w:rsid w:val="008F50ED"/>
    <w:rsid w:val="008F7673"/>
    <w:rsid w:val="009173CF"/>
    <w:rsid w:val="0092007C"/>
    <w:rsid w:val="00921D26"/>
    <w:rsid w:val="0092533E"/>
    <w:rsid w:val="0092675E"/>
    <w:rsid w:val="00930033"/>
    <w:rsid w:val="009313B2"/>
    <w:rsid w:val="009465D2"/>
    <w:rsid w:val="0096457C"/>
    <w:rsid w:val="009702DD"/>
    <w:rsid w:val="00972E3A"/>
    <w:rsid w:val="00975E6D"/>
    <w:rsid w:val="009802F3"/>
    <w:rsid w:val="00984B03"/>
    <w:rsid w:val="00987D16"/>
    <w:rsid w:val="00993984"/>
    <w:rsid w:val="009A1A81"/>
    <w:rsid w:val="009A3146"/>
    <w:rsid w:val="009A60DE"/>
    <w:rsid w:val="009B177E"/>
    <w:rsid w:val="009B58AD"/>
    <w:rsid w:val="009B7835"/>
    <w:rsid w:val="009C29C3"/>
    <w:rsid w:val="009C74EA"/>
    <w:rsid w:val="009C753B"/>
    <w:rsid w:val="009D21DE"/>
    <w:rsid w:val="009D35BF"/>
    <w:rsid w:val="009D41BB"/>
    <w:rsid w:val="009D6895"/>
    <w:rsid w:val="009E1A02"/>
    <w:rsid w:val="009E5E5E"/>
    <w:rsid w:val="009F1BCF"/>
    <w:rsid w:val="009F301E"/>
    <w:rsid w:val="009F54F5"/>
    <w:rsid w:val="00A02D7C"/>
    <w:rsid w:val="00A208C9"/>
    <w:rsid w:val="00A20BCC"/>
    <w:rsid w:val="00A24F37"/>
    <w:rsid w:val="00A33B66"/>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3183"/>
    <w:rsid w:val="00A7560C"/>
    <w:rsid w:val="00A775B7"/>
    <w:rsid w:val="00A80764"/>
    <w:rsid w:val="00A81AC7"/>
    <w:rsid w:val="00A83238"/>
    <w:rsid w:val="00A8516F"/>
    <w:rsid w:val="00A955E1"/>
    <w:rsid w:val="00AA0516"/>
    <w:rsid w:val="00AA1AC2"/>
    <w:rsid w:val="00AA1CA6"/>
    <w:rsid w:val="00AA276C"/>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403C1"/>
    <w:rsid w:val="00B40F0C"/>
    <w:rsid w:val="00B50D72"/>
    <w:rsid w:val="00B52D20"/>
    <w:rsid w:val="00B56F4F"/>
    <w:rsid w:val="00B72FA2"/>
    <w:rsid w:val="00B74C97"/>
    <w:rsid w:val="00B80390"/>
    <w:rsid w:val="00B841EA"/>
    <w:rsid w:val="00B862D0"/>
    <w:rsid w:val="00B86742"/>
    <w:rsid w:val="00B95BCA"/>
    <w:rsid w:val="00B9607F"/>
    <w:rsid w:val="00B96A4B"/>
    <w:rsid w:val="00B97A86"/>
    <w:rsid w:val="00BA00C5"/>
    <w:rsid w:val="00BA21D8"/>
    <w:rsid w:val="00BA2E6E"/>
    <w:rsid w:val="00BA3936"/>
    <w:rsid w:val="00BB2CC9"/>
    <w:rsid w:val="00BB37D9"/>
    <w:rsid w:val="00BB46B8"/>
    <w:rsid w:val="00BC0549"/>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45B0"/>
    <w:rsid w:val="00C66C4F"/>
    <w:rsid w:val="00C75BB0"/>
    <w:rsid w:val="00C80F04"/>
    <w:rsid w:val="00C829F2"/>
    <w:rsid w:val="00C83EE3"/>
    <w:rsid w:val="00C846EB"/>
    <w:rsid w:val="00CA226D"/>
    <w:rsid w:val="00CA2A14"/>
    <w:rsid w:val="00CA5F91"/>
    <w:rsid w:val="00CA7F05"/>
    <w:rsid w:val="00CC0F17"/>
    <w:rsid w:val="00CC758B"/>
    <w:rsid w:val="00CD37C6"/>
    <w:rsid w:val="00CD46D8"/>
    <w:rsid w:val="00CD7089"/>
    <w:rsid w:val="00CE1C9F"/>
    <w:rsid w:val="00CE6DAF"/>
    <w:rsid w:val="00CF11CD"/>
    <w:rsid w:val="00CF6800"/>
    <w:rsid w:val="00CF7C91"/>
    <w:rsid w:val="00D0138B"/>
    <w:rsid w:val="00D024DB"/>
    <w:rsid w:val="00D04D78"/>
    <w:rsid w:val="00D16B5E"/>
    <w:rsid w:val="00D21D74"/>
    <w:rsid w:val="00D2202E"/>
    <w:rsid w:val="00D26567"/>
    <w:rsid w:val="00D3029B"/>
    <w:rsid w:val="00D31D5F"/>
    <w:rsid w:val="00D32386"/>
    <w:rsid w:val="00D409EE"/>
    <w:rsid w:val="00D44379"/>
    <w:rsid w:val="00D60FAD"/>
    <w:rsid w:val="00D722B9"/>
    <w:rsid w:val="00D74309"/>
    <w:rsid w:val="00D75EBC"/>
    <w:rsid w:val="00D86436"/>
    <w:rsid w:val="00D875B2"/>
    <w:rsid w:val="00D90350"/>
    <w:rsid w:val="00D90642"/>
    <w:rsid w:val="00D90D46"/>
    <w:rsid w:val="00D91521"/>
    <w:rsid w:val="00D9292D"/>
    <w:rsid w:val="00D92E6C"/>
    <w:rsid w:val="00D92F1D"/>
    <w:rsid w:val="00D95206"/>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F672F"/>
    <w:rsid w:val="00DF7BD5"/>
    <w:rsid w:val="00DF7E69"/>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4629B"/>
    <w:rsid w:val="00E46472"/>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B3837"/>
    <w:rsid w:val="00EB549F"/>
    <w:rsid w:val="00EB66FC"/>
    <w:rsid w:val="00ED5F48"/>
    <w:rsid w:val="00EE18FA"/>
    <w:rsid w:val="00EE47EE"/>
    <w:rsid w:val="00EE5A38"/>
    <w:rsid w:val="00EE753C"/>
    <w:rsid w:val="00EF17FB"/>
    <w:rsid w:val="00EF5ED6"/>
    <w:rsid w:val="00EF7D6A"/>
    <w:rsid w:val="00F0276C"/>
    <w:rsid w:val="00F06E54"/>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73C7"/>
    <w:rsid w:val="00F94C28"/>
    <w:rsid w:val="00F971D1"/>
    <w:rsid w:val="00FA4DF8"/>
    <w:rsid w:val="00FA7C3E"/>
    <w:rsid w:val="00FB332D"/>
    <w:rsid w:val="00FB4075"/>
    <w:rsid w:val="00FC50D9"/>
    <w:rsid w:val="00FC5C12"/>
    <w:rsid w:val="00FC7590"/>
    <w:rsid w:val="00FC75C0"/>
    <w:rsid w:val="00FD0406"/>
    <w:rsid w:val="00FE2EEF"/>
    <w:rsid w:val="00FE6FA3"/>
    <w:rsid w:val="00FF38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004275">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22EC5-3019-44AA-8474-DE549249A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1498</Words>
  <Characters>8844</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2016-06-17T06:38:00Z</cp:lastPrinted>
  <dcterms:created xsi:type="dcterms:W3CDTF">2016-06-20T09:18:00Z</dcterms:created>
  <dcterms:modified xsi:type="dcterms:W3CDTF">2016-06-20T12:00:00Z</dcterms:modified>
</cp:coreProperties>
</file>