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3AE6F18B"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bookmarkStart w:id="0" w:name="_GoBack"/>
      <w:bookmarkEnd w:id="0"/>
      <w:r w:rsidR="00AE48B4">
        <w:rPr>
          <w:rFonts w:ascii="Arial" w:hAnsi="Arial" w:cs="Arial"/>
        </w:rPr>
        <w:t>90028</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0AB34087"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885BE1">
        <w:rPr>
          <w:rFonts w:ascii="Arial" w:hAnsi="Arial" w:cs="Arial"/>
          <w:b/>
        </w:rPr>
        <w:t>21</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D42B77">
        <w:rPr>
          <w:rFonts w:ascii="Arial" w:hAnsi="Arial" w:cs="Arial"/>
          <w:b/>
        </w:rPr>
        <w:t>poby</w:t>
      </w:r>
      <w:r w:rsidR="00885BE1">
        <w:rPr>
          <w:rFonts w:ascii="Arial" w:hAnsi="Arial" w:cs="Arial"/>
          <w:b/>
        </w:rPr>
        <w:t>tového spr</w:t>
      </w:r>
      <w:r w:rsidR="00AE48B4">
        <w:rPr>
          <w:rFonts w:ascii="Arial" w:hAnsi="Arial" w:cs="Arial"/>
          <w:b/>
        </w:rPr>
        <w:t>ávního řízení Praha</w:t>
      </w:r>
      <w:r w:rsidR="00DF5330">
        <w:rPr>
          <w:rFonts w:ascii="Arial" w:hAnsi="Arial" w:cs="Arial"/>
          <w:b/>
        </w:rPr>
        <w:t xml:space="preserve"> I.</w:t>
      </w:r>
      <w:r w:rsidR="0040575D">
        <w:rPr>
          <w:rFonts w:ascii="Arial" w:hAnsi="Arial" w:cs="Arial"/>
          <w:b/>
        </w:rPr>
        <w:t>; služební míst</w:t>
      </w:r>
      <w:r w:rsidR="00D82DDB">
        <w:rPr>
          <w:rFonts w:ascii="Arial" w:hAnsi="Arial" w:cs="Arial"/>
          <w:b/>
        </w:rPr>
        <w:t xml:space="preserve">o je zařazeno v odboru azylové </w:t>
      </w:r>
      <w:r w:rsidR="0040575D">
        <w:rPr>
          <w:rFonts w:ascii="Arial" w:hAnsi="Arial" w:cs="Arial"/>
          <w:b/>
        </w:rP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558DFFD1"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D42B77" w:rsidRPr="00D42B77">
        <w:rPr>
          <w:rFonts w:ascii="Arial" w:hAnsi="Arial" w:cs="Arial"/>
          <w:b/>
          <w:i/>
        </w:rPr>
        <w:t>pob</w:t>
      </w:r>
      <w:r w:rsidR="00B673A9">
        <w:rPr>
          <w:rFonts w:ascii="Arial" w:hAnsi="Arial" w:cs="Arial"/>
          <w:b/>
          <w:i/>
        </w:rPr>
        <w:t xml:space="preserve">ytového správního řízení </w:t>
      </w:r>
      <w:r w:rsidR="00DF5330">
        <w:rPr>
          <w:rFonts w:ascii="Arial" w:hAnsi="Arial" w:cs="Arial"/>
          <w:b/>
          <w:i/>
        </w:rPr>
        <w:t>Praha I.</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D42B77">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4C383CCA"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vedoucí oddělení</w:t>
      </w:r>
      <w:r w:rsidR="0034642D">
        <w:rPr>
          <w:rFonts w:ascii="Arial" w:hAnsi="Arial" w:cs="Arial"/>
        </w:rPr>
        <w:t xml:space="preserve"> </w:t>
      </w:r>
      <w:r w:rsidR="00D42B77" w:rsidRPr="00D42B77">
        <w:rPr>
          <w:rFonts w:ascii="Arial" w:hAnsi="Arial" w:cs="Arial"/>
        </w:rPr>
        <w:t xml:space="preserve">pobytového správního řízení </w:t>
      </w:r>
      <w:r w:rsidR="00DF5330">
        <w:rPr>
          <w:rFonts w:ascii="Arial" w:hAnsi="Arial" w:cs="Arial"/>
        </w:rPr>
        <w:t>Praha I.</w:t>
      </w:r>
      <w:r w:rsidR="004111B9">
        <w:rPr>
          <w:rFonts w:ascii="Arial" w:hAnsi="Arial" w:cs="Arial"/>
        </w:rPr>
        <w:t xml:space="preserve">, </w:t>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D42B77">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D42B77">
        <w:rPr>
          <w:rFonts w:ascii="Arial" w:eastAsia="Times New Roman" w:hAnsi="Arial" w:cs="Arial"/>
          <w:lang w:eastAsia="cs-CZ"/>
        </w:rPr>
        <w:br/>
      </w:r>
      <w:r w:rsidR="001438F7">
        <w:rPr>
          <w:rFonts w:ascii="Arial" w:eastAsia="Times New Roman" w:hAnsi="Arial" w:cs="Arial"/>
          <w:lang w:eastAsia="cs-CZ"/>
        </w:rPr>
        <w:t>ve stejn</w:t>
      </w:r>
      <w:r w:rsidR="0034642D">
        <w:rPr>
          <w:rFonts w:ascii="Arial" w:eastAsia="Times New Roman" w:hAnsi="Arial" w:cs="Arial"/>
          <w:lang w:eastAsia="cs-CZ"/>
        </w:rPr>
        <w:t>ých</w:t>
      </w:r>
      <w:r w:rsidR="00072713">
        <w:rPr>
          <w:rFonts w:ascii="Arial" w:eastAsia="Times New Roman" w:hAnsi="Arial" w:cs="Arial"/>
          <w:lang w:eastAsia="cs-CZ"/>
        </w:rPr>
        <w:t xml:space="preserve"> </w:t>
      </w:r>
      <w:r w:rsidR="0034642D">
        <w:rPr>
          <w:rFonts w:ascii="Arial" w:eastAsia="Times New Roman" w:hAnsi="Arial" w:cs="Arial"/>
          <w:lang w:eastAsia="cs-CZ"/>
        </w:rPr>
        <w:t>oborech</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34642D">
        <w:rPr>
          <w:rFonts w:ascii="Arial" w:eastAsia="Times New Roman" w:hAnsi="Arial" w:cs="Arial"/>
          <w:lang w:eastAsia="cs-CZ"/>
        </w:rPr>
        <w:t>v jakých</w:t>
      </w:r>
      <w:r>
        <w:rPr>
          <w:rFonts w:ascii="Arial" w:eastAsia="Times New Roman" w:hAnsi="Arial" w:cs="Arial"/>
          <w:lang w:eastAsia="cs-CZ"/>
        </w:rPr>
        <w:t xml:space="preserve"> je služební místo představeného, které má být obsazeno</w:t>
      </w:r>
      <w:r w:rsidR="0034642D">
        <w:rPr>
          <w:rFonts w:ascii="Arial" w:eastAsia="Times New Roman" w:hAnsi="Arial" w:cs="Arial"/>
          <w:lang w:eastAsia="cs-CZ"/>
        </w:rPr>
        <w:t xml:space="preserve"> (alespoň v jednom z níže uvedených)</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0DE2929C"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D42B77" w:rsidRPr="00D42B77">
        <w:rPr>
          <w:rFonts w:ascii="Arial" w:hAnsi="Arial" w:cs="Arial"/>
        </w:rPr>
        <w:t>po</w:t>
      </w:r>
      <w:r w:rsidR="00CC14AC">
        <w:rPr>
          <w:rFonts w:ascii="Arial" w:hAnsi="Arial" w:cs="Arial"/>
        </w:rPr>
        <w:t xml:space="preserve">bytového správního </w:t>
      </w:r>
      <w:proofErr w:type="gramStart"/>
      <w:r w:rsidR="00CC14AC">
        <w:rPr>
          <w:rFonts w:ascii="Arial" w:hAnsi="Arial" w:cs="Arial"/>
        </w:rPr>
        <w:t xml:space="preserve">řízení </w:t>
      </w:r>
      <w:r w:rsidR="00885BE1" w:rsidRPr="00885BE1">
        <w:rPr>
          <w:rFonts w:ascii="Arial" w:hAnsi="Arial" w:cs="Arial"/>
          <w:b/>
          <w:i/>
        </w:rPr>
        <w:t xml:space="preserve"> </w:t>
      </w:r>
      <w:r w:rsidR="00DF5330">
        <w:rPr>
          <w:rFonts w:ascii="Arial" w:hAnsi="Arial" w:cs="Arial"/>
        </w:rPr>
        <w:t>Praha</w:t>
      </w:r>
      <w:proofErr w:type="gramEnd"/>
      <w:r w:rsidR="00DF5330">
        <w:rPr>
          <w:rFonts w:ascii="Arial" w:hAnsi="Arial" w:cs="Arial"/>
        </w:rPr>
        <w:t xml:space="preserve"> I.</w:t>
      </w:r>
      <w:r w:rsidR="00202E84">
        <w:rPr>
          <w:rFonts w:ascii="Arial" w:hAnsi="Arial" w:cs="Arial"/>
        </w:rPr>
        <w:t xml:space="preserve">, </w:t>
      </w:r>
      <w:r w:rsidR="00D82DDB">
        <w:rPr>
          <w:rFonts w:ascii="Arial" w:hAnsi="Arial" w:cs="Arial"/>
        </w:rPr>
        <w:t xml:space="preserve">ID </w:t>
      </w:r>
      <w:r w:rsidR="00DF5330">
        <w:rPr>
          <w:rFonts w:ascii="Arial" w:hAnsi="Arial" w:cs="Arial"/>
        </w:rPr>
        <w:t>30266288</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B72905">
        <w:rPr>
          <w:rFonts w:ascii="Arial" w:eastAsia="Times New Roman" w:hAnsi="Arial" w:cs="Arial"/>
          <w:lang w:eastAsia="cs-CZ"/>
        </w:rPr>
        <w:t>v</w:t>
      </w:r>
      <w:r w:rsidR="00D42B77">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DF5330">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D630BA">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D630BA">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B72905" w:rsidRPr="00B72905">
        <w:rPr>
          <w:rFonts w:ascii="Arial" w:eastAsia="Times New Roman" w:hAnsi="Arial" w:cs="Arial"/>
          <w:b/>
          <w:lang w:eastAsia="cs-CZ"/>
        </w:rPr>
        <w:t xml:space="preserve">29. Legislativa </w:t>
      </w:r>
      <w:r w:rsidR="00D42B77">
        <w:rPr>
          <w:rFonts w:ascii="Arial" w:eastAsia="Times New Roman" w:hAnsi="Arial" w:cs="Arial"/>
          <w:b/>
          <w:lang w:eastAsia="cs-CZ"/>
        </w:rPr>
        <w:br/>
      </w:r>
      <w:r w:rsidR="00B72905" w:rsidRPr="00B72905">
        <w:rPr>
          <w:rFonts w:ascii="Arial" w:eastAsia="Times New Roman" w:hAnsi="Arial" w:cs="Arial"/>
          <w:b/>
          <w:lang w:eastAsia="cs-CZ"/>
        </w:rPr>
        <w:t xml:space="preserve">a právní činnost, </w:t>
      </w:r>
      <w:r w:rsidR="0040575D">
        <w:rPr>
          <w:rFonts w:ascii="Arial" w:eastAsia="Times New Roman" w:hAnsi="Arial" w:cs="Arial"/>
          <w:b/>
          <w:lang w:eastAsia="cs-CZ"/>
        </w:rPr>
        <w:t>31. Vnitřní pořádek a bezpečnost státu</w:t>
      </w:r>
      <w:r w:rsidR="00111211">
        <w:rPr>
          <w:rFonts w:ascii="Arial" w:eastAsia="Times New Roman" w:hAnsi="Arial" w:cs="Arial"/>
          <w:b/>
          <w:lang w:eastAsia="cs-CZ"/>
        </w:rPr>
        <w:t>.</w:t>
      </w:r>
    </w:p>
    <w:p w14:paraId="1A7822FA" w14:textId="77777777" w:rsidR="00D630BA" w:rsidRDefault="00D630BA" w:rsidP="00490511">
      <w:pPr>
        <w:widowControl w:val="0"/>
        <w:autoSpaceDE w:val="0"/>
        <w:autoSpaceDN w:val="0"/>
        <w:adjustRightInd w:val="0"/>
        <w:spacing w:after="0"/>
        <w:ind w:firstLine="709"/>
        <w:jc w:val="both"/>
        <w:rPr>
          <w:rFonts w:ascii="Arial" w:eastAsia="Times New Roman" w:hAnsi="Arial" w:cs="Arial"/>
          <w:b/>
          <w:lang w:eastAsia="cs-CZ"/>
        </w:rPr>
      </w:pPr>
    </w:p>
    <w:p w14:paraId="11D7AF98" w14:textId="77777777" w:rsidR="00D630BA" w:rsidRDefault="00D630BA" w:rsidP="00D630BA">
      <w:pPr>
        <w:widowControl w:val="0"/>
        <w:autoSpaceDE w:val="0"/>
        <w:autoSpaceDN w:val="0"/>
        <w:adjustRightInd w:val="0"/>
        <w:spacing w:after="0"/>
        <w:ind w:firstLine="709"/>
        <w:jc w:val="both"/>
        <w:rPr>
          <w:rFonts w:ascii="Arial" w:eastAsia="Times New Roman" w:hAnsi="Arial" w:cs="Arial"/>
          <w:b/>
          <w:lang w:eastAsia="cs-CZ"/>
        </w:rPr>
      </w:pPr>
      <w:r>
        <w:rPr>
          <w:rFonts w:ascii="Arial" w:hAnsi="Arial" w:cs="Arial"/>
        </w:rPr>
        <w:t>Výkon služby zahrnuje mimo jiné celostátní koordinaci a metodické usměrňování migrační politiky včetně integrační politiky vůči cizincům podílení se na  vytváření metodiky v oblasti správních činností pobytových agend.</w:t>
      </w:r>
    </w:p>
    <w:p w14:paraId="1BF8C9E2" w14:textId="77777777" w:rsidR="00286D50" w:rsidRDefault="00286D50" w:rsidP="00D630BA">
      <w:pPr>
        <w:spacing w:after="0"/>
        <w:jc w:val="both"/>
        <w:rPr>
          <w:rFonts w:ascii="Arial" w:hAnsi="Arial" w:cs="Arial"/>
          <w:color w:val="0D0D0D" w:themeColor="text1" w:themeTint="F2"/>
        </w:rPr>
      </w:pPr>
    </w:p>
    <w:p w14:paraId="645AA424" w14:textId="40FEAEB3" w:rsidR="00286D50" w:rsidRDefault="00286D50" w:rsidP="00286D50">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Pr>
          <w:rFonts w:ascii="Arial" w:hAnsi="Arial" w:cs="Arial"/>
          <w:lang w:eastAsia="cs-CZ"/>
        </w:rPr>
        <w:t xml:space="preserve">vedoucí oddělení </w:t>
      </w:r>
      <w:r>
        <w:rPr>
          <w:rFonts w:ascii="Arial" w:hAnsi="Arial" w:cs="Arial"/>
        </w:rPr>
        <w:t>pob</w:t>
      </w:r>
      <w:r w:rsidR="003B5BB8">
        <w:rPr>
          <w:rFonts w:ascii="Arial" w:hAnsi="Arial" w:cs="Arial"/>
        </w:rPr>
        <w:t xml:space="preserve">ytového správního řízení </w:t>
      </w:r>
      <w:r w:rsidR="00DF5330">
        <w:rPr>
          <w:rFonts w:ascii="Arial" w:hAnsi="Arial" w:cs="Arial"/>
        </w:rPr>
        <w:t>Praha I.</w:t>
      </w:r>
      <w:r w:rsidR="00DF5330">
        <w:rPr>
          <w:rFonts w:ascii="Arial" w:hAnsi="Arial" w:cs="Arial"/>
        </w:rPr>
        <w:br/>
      </w:r>
      <w:r>
        <w:rPr>
          <w:rFonts w:ascii="Arial" w:hAnsi="Arial" w:cs="Arial"/>
          <w:lang w:eastAsia="cs-CZ"/>
        </w:rPr>
        <w:t>je stanoven</w:t>
      </w:r>
      <w:r>
        <w:rPr>
          <w:rFonts w:ascii="Arial" w:hAnsi="Arial" w:cs="Arial"/>
          <w:b/>
          <w:bCs/>
          <w:lang w:eastAsia="cs-CZ"/>
        </w:rPr>
        <w:t xml:space="preserve"> zvláštní příplatek dle nařízení vlády č. 304/2014 Sb.</w:t>
      </w:r>
    </w:p>
    <w:p w14:paraId="52001BDB" w14:textId="77777777" w:rsidR="00EF543D" w:rsidRDefault="00EF543D" w:rsidP="002E4ABF">
      <w:pPr>
        <w:widowControl w:val="0"/>
        <w:autoSpaceDE w:val="0"/>
        <w:autoSpaceDN w:val="0"/>
        <w:adjustRightInd w:val="0"/>
        <w:spacing w:after="0"/>
        <w:jc w:val="both"/>
        <w:rPr>
          <w:rFonts w:ascii="Arial" w:eastAsia="Times New Roman" w:hAnsi="Arial" w:cs="Arial"/>
          <w:b/>
          <w:lang w:eastAsia="cs-CZ"/>
        </w:rPr>
      </w:pPr>
    </w:p>
    <w:p w14:paraId="3C56F3C0" w14:textId="3E9D1886" w:rsidR="00B72905" w:rsidRDefault="00D42B77" w:rsidP="002E4ABF">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530C24">
        <w:rPr>
          <w:rFonts w:ascii="Arial" w:hAnsi="Arial" w:cs="Arial"/>
        </w:rPr>
        <w:t xml:space="preserve">pobytového správního řízení </w:t>
      </w:r>
      <w:r w:rsidR="00DF5330">
        <w:rPr>
          <w:rFonts w:ascii="Arial" w:hAnsi="Arial" w:cs="Arial"/>
        </w:rPr>
        <w:t>Praha I.</w:t>
      </w:r>
      <w:r w:rsidR="003B5BB8">
        <w:rPr>
          <w:rFonts w:ascii="Arial" w:hAnsi="Arial" w:cs="Arial"/>
          <w:lang w:eastAsia="cs-CZ"/>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k utajované informaci podle zákona č. 412/2005 Sb., o</w:t>
      </w:r>
      <w:r w:rsidR="00842D16">
        <w:rPr>
          <w:rFonts w:ascii="Arial" w:hAnsi="Arial" w:cs="Arial"/>
        </w:rPr>
        <w:t xml:space="preserve"> ochraně utajovaných informací </w:t>
      </w:r>
      <w:r w:rsidR="0055279E">
        <w:rPr>
          <w:rFonts w:ascii="Arial" w:hAnsi="Arial" w:cs="Arial"/>
        </w:rPr>
        <w:t>a o bezpečnostní způsobilosti</w:t>
      </w:r>
      <w:r w:rsidR="00B72905">
        <w:rPr>
          <w:rFonts w:ascii="Arial" w:hAnsi="Arial" w:cs="Arial"/>
        </w:rPr>
        <w:t>,</w:t>
      </w:r>
      <w:r w:rsidR="00530C24">
        <w:rPr>
          <w:rFonts w:ascii="Arial" w:hAnsi="Arial" w:cs="Arial"/>
        </w:rPr>
        <w:t xml:space="preserve"> </w:t>
      </w:r>
      <w:r w:rsidR="00530C24">
        <w:rPr>
          <w:rFonts w:ascii="Arial" w:hAnsi="Arial" w:cs="Arial"/>
        </w:rPr>
        <w:br/>
        <w:t xml:space="preserve">ve znění pozdějších předpisů, </w:t>
      </w:r>
      <w:r w:rsidR="0055279E">
        <w:rPr>
          <w:rFonts w:ascii="Arial" w:hAnsi="Arial" w:cs="Arial"/>
        </w:rPr>
        <w:t>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14:paraId="3A17D856" w14:textId="77777777" w:rsidR="00777FEB" w:rsidRDefault="00777FEB" w:rsidP="002E4ABF">
      <w:pPr>
        <w:autoSpaceDE w:val="0"/>
        <w:autoSpaceDN w:val="0"/>
        <w:adjustRightInd w:val="0"/>
        <w:spacing w:after="0"/>
        <w:ind w:firstLine="708"/>
        <w:jc w:val="both"/>
        <w:rPr>
          <w:rFonts w:ascii="Arial" w:hAnsi="Arial" w:cs="Arial"/>
        </w:rPr>
      </w:pPr>
    </w:p>
    <w:p w14:paraId="7982150A" w14:textId="77777777" w:rsidR="00D82DDB" w:rsidRDefault="00D82DDB" w:rsidP="008D45AB">
      <w:pPr>
        <w:spacing w:after="0"/>
        <w:rPr>
          <w:rFonts w:ascii="Arial" w:hAnsi="Arial" w:cs="Arial"/>
        </w:rPr>
      </w:pPr>
    </w:p>
    <w:p w14:paraId="1706C5BB" w14:textId="77777777" w:rsidR="00286D50" w:rsidRPr="008D45AB" w:rsidRDefault="00286D50"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055CEE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4C648085"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071C0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F43F18">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lastRenderedPageBreak/>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10B74CD"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37299DBD" w:rsidR="004068B6" w:rsidRPr="00E93CBB" w:rsidRDefault="0047434B" w:rsidP="00E93CBB">
            <w:pPr>
              <w:pStyle w:val="Odstavecseseznamem"/>
              <w:numPr>
                <w:ilvl w:val="0"/>
                <w:numId w:val="5"/>
              </w:numPr>
              <w:spacing w:after="0"/>
              <w:ind w:left="851" w:hanging="436"/>
              <w:jc w:val="both"/>
              <w:rPr>
                <w:rFonts w:ascii="Arial" w:eastAsia="Times New Roman" w:hAnsi="Arial" w:cs="Arial"/>
                <w:lang w:eastAsia="cs-CZ"/>
              </w:rPr>
            </w:pPr>
            <w:r w:rsidRPr="00E93CBB">
              <w:rPr>
                <w:rFonts w:ascii="Arial" w:eastAsia="Times New Roman" w:hAnsi="Arial" w:cs="Arial"/>
                <w:lang w:eastAsia="cs-CZ"/>
              </w:rPr>
              <w:t>písemnou práci v </w:t>
            </w:r>
            <w:r w:rsidR="00C072C9" w:rsidRPr="00E93CBB">
              <w:rPr>
                <w:rFonts w:ascii="Arial" w:eastAsia="Times New Roman" w:hAnsi="Arial" w:cs="Arial"/>
                <w:lang w:eastAsia="cs-CZ"/>
              </w:rPr>
              <w:t xml:space="preserve"> </w:t>
            </w:r>
            <w:r w:rsidR="008D6472">
              <w:rPr>
                <w:rFonts w:ascii="Arial" w:eastAsia="Times New Roman" w:hAnsi="Arial" w:cs="Arial"/>
                <w:lang w:eastAsia="cs-CZ"/>
              </w:rPr>
              <w:t xml:space="preserve">maximálním </w:t>
            </w:r>
            <w:proofErr w:type="gramStart"/>
            <w:r w:rsidR="008D6472">
              <w:rPr>
                <w:rFonts w:ascii="Arial" w:eastAsia="Times New Roman" w:hAnsi="Arial" w:cs="Arial"/>
                <w:lang w:eastAsia="cs-CZ"/>
              </w:rPr>
              <w:t>rozsahu 5</w:t>
            </w:r>
            <w:r w:rsidRPr="00E93CBB">
              <w:rPr>
                <w:rFonts w:ascii="Arial" w:eastAsia="Times New Roman" w:hAnsi="Arial" w:cs="Arial"/>
                <w:lang w:eastAsia="cs-CZ"/>
              </w:rPr>
              <w:t xml:space="preserve">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E93CBB">
              <w:rPr>
                <w:rFonts w:ascii="Arial" w:eastAsia="Times New Roman" w:hAnsi="Arial" w:cs="Arial"/>
                <w:lang w:eastAsia="cs-CZ"/>
              </w:rPr>
              <w:t xml:space="preserve">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 xml:space="preserve">na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téma: "</w:t>
            </w:r>
            <w:r w:rsidR="004068B6" w:rsidRPr="00E93CBB">
              <w:rPr>
                <w:rFonts w:ascii="Arial" w:eastAsia="Times New Roman" w:hAnsi="Arial" w:cs="Arial"/>
                <w:b/>
                <w:lang w:eastAsia="cs-CZ"/>
              </w:rPr>
              <w:t xml:space="preserve">Další směřování  </w:t>
            </w:r>
          </w:p>
          <w:p w14:paraId="1F694621" w14:textId="66C2BF3E" w:rsidR="0047434B" w:rsidRPr="00885BE1" w:rsidRDefault="00F909FB" w:rsidP="00885BE1">
            <w:pPr>
              <w:pStyle w:val="Odstavecseseznamem"/>
              <w:spacing w:after="0"/>
              <w:jc w:val="both"/>
              <w:rPr>
                <w:rFonts w:ascii="Arial" w:hAnsi="Arial" w:cs="Arial"/>
                <w:b/>
              </w:rPr>
            </w:pPr>
            <w:r>
              <w:rPr>
                <w:rFonts w:ascii="Arial" w:hAnsi="Arial" w:cs="Arial"/>
                <w:b/>
              </w:rPr>
              <w:t xml:space="preserve">  </w:t>
            </w:r>
            <w:r w:rsidR="00491FFC">
              <w:rPr>
                <w:rFonts w:ascii="Arial" w:hAnsi="Arial" w:cs="Arial"/>
                <w:b/>
              </w:rPr>
              <w:t xml:space="preserve">oddělení </w:t>
            </w:r>
            <w:r w:rsidR="00D42B77">
              <w:rPr>
                <w:rFonts w:ascii="Arial" w:hAnsi="Arial" w:cs="Arial"/>
                <w:b/>
              </w:rPr>
              <w:t>poby</w:t>
            </w:r>
            <w:r w:rsidR="003B5BB8">
              <w:rPr>
                <w:rFonts w:ascii="Arial" w:hAnsi="Arial" w:cs="Arial"/>
                <w:b/>
              </w:rPr>
              <w:t xml:space="preserve">tového </w:t>
            </w:r>
            <w:proofErr w:type="gramStart"/>
            <w:r w:rsidR="003B5BB8">
              <w:rPr>
                <w:rFonts w:ascii="Arial" w:hAnsi="Arial" w:cs="Arial"/>
                <w:b/>
              </w:rPr>
              <w:t>správního  řízení</w:t>
            </w:r>
            <w:proofErr w:type="gramEnd"/>
            <w:r w:rsidR="003B5BB8">
              <w:rPr>
                <w:rFonts w:ascii="Arial" w:hAnsi="Arial" w:cs="Arial"/>
                <w:b/>
              </w:rPr>
              <w:t xml:space="preserve"> </w:t>
            </w:r>
            <w:r w:rsidR="00DF5330">
              <w:rPr>
                <w:rFonts w:ascii="Arial" w:hAnsi="Arial" w:cs="Arial"/>
                <w:b/>
              </w:rPr>
              <w:t>Praha I.</w:t>
            </w:r>
            <w:r w:rsidR="005E227C">
              <w:rPr>
                <w:rFonts w:ascii="Arial" w:hAnsi="Arial" w:cs="Arial"/>
                <w:lang w:eastAsia="cs-CZ"/>
              </w:rPr>
              <w:t xml:space="preserve"> </w:t>
            </w:r>
            <w:r w:rsidR="00491FFC">
              <w:rPr>
                <w:rFonts w:ascii="Arial" w:hAnsi="Arial" w:cs="Arial"/>
                <w:b/>
              </w:rPr>
              <w:t>v</w:t>
            </w:r>
            <w:r w:rsidR="00B817B4">
              <w:rPr>
                <w:rFonts w:ascii="Arial" w:hAnsi="Arial" w:cs="Arial"/>
                <w:b/>
              </w:rPr>
              <w:t xml:space="preserve"> </w:t>
            </w:r>
            <w:r w:rsidR="00D42B77">
              <w:rPr>
                <w:rFonts w:ascii="Arial" w:hAnsi="Arial" w:cs="Arial"/>
                <w:b/>
              </w:rPr>
              <w:t xml:space="preserve"> </w:t>
            </w:r>
            <w:r w:rsidR="000A4CFE">
              <w:rPr>
                <w:rFonts w:ascii="Arial" w:hAnsi="Arial" w:cs="Arial"/>
                <w:b/>
              </w:rPr>
              <w:t xml:space="preserve">odboru azylové </w:t>
            </w:r>
            <w:r w:rsidR="00885BE1">
              <w:rPr>
                <w:rFonts w:ascii="Arial" w:hAnsi="Arial" w:cs="Arial"/>
                <w:b/>
              </w:rPr>
              <w:br/>
              <w:t xml:space="preserve">  </w:t>
            </w:r>
            <w:r w:rsidR="000A4CFE">
              <w:rPr>
                <w:rFonts w:ascii="Arial" w:hAnsi="Arial" w:cs="Arial"/>
                <w:b/>
              </w:rPr>
              <w:t xml:space="preserve">a </w:t>
            </w:r>
            <w:r w:rsidR="00B817B4">
              <w:rPr>
                <w:rFonts w:ascii="Arial" w:hAnsi="Arial" w:cs="Arial"/>
                <w:b/>
              </w:rPr>
              <w:t xml:space="preserve"> </w:t>
            </w:r>
            <w:r w:rsidR="000A4CFE">
              <w:rPr>
                <w:rFonts w:ascii="Arial" w:hAnsi="Arial" w:cs="Arial"/>
                <w:b/>
              </w:rPr>
              <w:t xml:space="preserve">migrační </w:t>
            </w:r>
            <w:r w:rsidR="000A4CFE" w:rsidRPr="00885BE1">
              <w:rPr>
                <w:rFonts w:ascii="Arial" w:hAnsi="Arial" w:cs="Arial"/>
                <w:b/>
              </w:rPr>
              <w:t>politiky</w:t>
            </w:r>
            <w:r w:rsidR="0047434B" w:rsidRPr="00885BE1">
              <w:rPr>
                <w:rFonts w:ascii="Arial" w:eastAsia="Times New Roman" w:hAnsi="Arial" w:cs="Arial"/>
                <w:b/>
                <w:lang w:eastAsia="cs-CZ"/>
              </w:rPr>
              <w:t>.</w:t>
            </w:r>
            <w:r w:rsidR="0047434B" w:rsidRPr="00885BE1">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24996FE2"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885BE1">
        <w:rPr>
          <w:rFonts w:ascii="Arial" w:eastAsia="Times New Roman" w:hAnsi="Arial" w:cs="Arial"/>
          <w:b/>
          <w:lang w:eastAsia="cs-CZ"/>
        </w:rPr>
        <w:t>11</w:t>
      </w:r>
      <w:r w:rsidR="002E4ABF">
        <w:rPr>
          <w:rFonts w:ascii="Arial" w:eastAsia="Times New Roman" w:hAnsi="Arial" w:cs="Arial"/>
          <w:b/>
          <w:lang w:eastAsia="cs-CZ"/>
        </w:rPr>
        <w:t>. 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7215A20E" w14:textId="36AD1B50" w:rsidR="00D42B77" w:rsidRDefault="008178EB" w:rsidP="00D42B77">
      <w:pPr>
        <w:spacing w:after="0"/>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w:t>
      </w:r>
      <w:r w:rsidRPr="00D42B77">
        <w:rPr>
          <w:rFonts w:ascii="Arial" w:eastAsia="Times New Roman" w:hAnsi="Arial" w:cs="Arial"/>
          <w:lang w:eastAsia="cs-CZ"/>
        </w:rPr>
        <w:t xml:space="preserve">a slovy „Výběrové řízení na služební místo </w:t>
      </w:r>
      <w:r w:rsidR="000A4CFE" w:rsidRPr="00D42B77">
        <w:rPr>
          <w:rFonts w:ascii="Arial" w:hAnsi="Arial" w:cs="Arial"/>
        </w:rPr>
        <w:t xml:space="preserve">vedoucí </w:t>
      </w:r>
      <w:r w:rsidR="004D2ED1" w:rsidRPr="00D42B77">
        <w:rPr>
          <w:rFonts w:ascii="Arial" w:hAnsi="Arial" w:cs="Arial"/>
        </w:rPr>
        <w:t xml:space="preserve">oddělení </w:t>
      </w:r>
      <w:r w:rsidR="00D42B77" w:rsidRPr="00D42B77">
        <w:rPr>
          <w:rFonts w:ascii="Arial" w:hAnsi="Arial" w:cs="Arial"/>
        </w:rPr>
        <w:t>pob</w:t>
      </w:r>
      <w:r w:rsidR="003B5BB8">
        <w:rPr>
          <w:rFonts w:ascii="Arial" w:hAnsi="Arial" w:cs="Arial"/>
        </w:rPr>
        <w:t xml:space="preserve">ytového správního řízení </w:t>
      </w:r>
      <w:r w:rsidR="00DF5330">
        <w:rPr>
          <w:rFonts w:ascii="Arial" w:hAnsi="Arial" w:cs="Arial"/>
        </w:rPr>
        <w:t>Praha I.</w:t>
      </w:r>
      <w:r w:rsidR="00EC3643" w:rsidRPr="00D42B77">
        <w:rPr>
          <w:rFonts w:ascii="Arial" w:hAnsi="Arial" w:cs="Arial"/>
        </w:rPr>
        <w:t xml:space="preserve"> </w:t>
      </w:r>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5C0BC91" w14:textId="77777777" w:rsidR="00D42B77" w:rsidRDefault="00D42B77" w:rsidP="00D42B77">
      <w:pPr>
        <w:spacing w:after="0"/>
        <w:jc w:val="both"/>
        <w:rPr>
          <w:rFonts w:ascii="Arial" w:eastAsia="Times New Roman" w:hAnsi="Arial" w:cs="Arial"/>
          <w:lang w:eastAsia="cs-CZ"/>
        </w:rPr>
      </w:pPr>
    </w:p>
    <w:p w14:paraId="5C80A649" w14:textId="77777777" w:rsidR="0051254E" w:rsidRDefault="0051254E" w:rsidP="00D42B77">
      <w:pPr>
        <w:spacing w:after="0"/>
        <w:jc w:val="both"/>
        <w:rPr>
          <w:rFonts w:ascii="Arial" w:eastAsia="Times New Roman" w:hAnsi="Arial" w:cs="Arial"/>
          <w:b/>
          <w:lang w:eastAsia="cs-CZ"/>
        </w:rPr>
      </w:pPr>
    </w:p>
    <w:p w14:paraId="1B59FDE6" w14:textId="77777777" w:rsidR="0051254E" w:rsidRDefault="0051254E" w:rsidP="00D42B77">
      <w:pPr>
        <w:spacing w:after="0"/>
        <w:jc w:val="both"/>
        <w:rPr>
          <w:rFonts w:ascii="Arial" w:eastAsia="Times New Roman" w:hAnsi="Arial" w:cs="Arial"/>
          <w:b/>
          <w:lang w:eastAsia="cs-CZ"/>
        </w:rPr>
      </w:pPr>
    </w:p>
    <w:p w14:paraId="666E1527" w14:textId="77777777" w:rsidR="0051254E" w:rsidRDefault="0051254E" w:rsidP="00D42B77">
      <w:pPr>
        <w:spacing w:after="0"/>
        <w:jc w:val="both"/>
        <w:rPr>
          <w:rFonts w:ascii="Arial" w:eastAsia="Times New Roman" w:hAnsi="Arial" w:cs="Arial"/>
          <w:b/>
          <w:lang w:eastAsia="cs-CZ"/>
        </w:rPr>
      </w:pPr>
    </w:p>
    <w:p w14:paraId="282E66A4" w14:textId="77777777" w:rsidR="0051254E" w:rsidRDefault="0051254E" w:rsidP="00D42B77">
      <w:pPr>
        <w:spacing w:after="0"/>
        <w:jc w:val="both"/>
        <w:rPr>
          <w:rFonts w:ascii="Arial" w:eastAsia="Times New Roman" w:hAnsi="Arial" w:cs="Arial"/>
          <w:b/>
          <w:lang w:eastAsia="cs-CZ"/>
        </w:rPr>
      </w:pPr>
    </w:p>
    <w:p w14:paraId="17246385" w14:textId="77777777" w:rsidR="0051254E" w:rsidRDefault="0051254E" w:rsidP="00D42B77">
      <w:pPr>
        <w:spacing w:after="0"/>
        <w:jc w:val="both"/>
        <w:rPr>
          <w:rFonts w:ascii="Arial" w:eastAsia="Times New Roman" w:hAnsi="Arial" w:cs="Arial"/>
          <w:b/>
          <w:lang w:eastAsia="cs-CZ"/>
        </w:rPr>
      </w:pPr>
    </w:p>
    <w:p w14:paraId="6A0A92CC" w14:textId="77777777" w:rsidR="0051254E" w:rsidRDefault="0051254E" w:rsidP="00D42B77">
      <w:pPr>
        <w:spacing w:after="0"/>
        <w:jc w:val="both"/>
        <w:rPr>
          <w:rFonts w:ascii="Arial" w:eastAsia="Times New Roman" w:hAnsi="Arial" w:cs="Arial"/>
          <w:b/>
          <w:lang w:eastAsia="cs-CZ"/>
        </w:rPr>
      </w:pPr>
    </w:p>
    <w:p w14:paraId="32AE7FC4" w14:textId="77777777" w:rsidR="0051254E" w:rsidRDefault="0051254E" w:rsidP="00D42B77">
      <w:pPr>
        <w:spacing w:after="0"/>
        <w:jc w:val="both"/>
        <w:rPr>
          <w:rFonts w:ascii="Arial" w:eastAsia="Times New Roman" w:hAnsi="Arial" w:cs="Arial"/>
          <w:b/>
          <w:lang w:eastAsia="cs-CZ"/>
        </w:rPr>
      </w:pPr>
    </w:p>
    <w:p w14:paraId="6B684C01" w14:textId="77777777" w:rsidR="0051254E" w:rsidRDefault="0051254E" w:rsidP="00D42B77">
      <w:pPr>
        <w:spacing w:after="0"/>
        <w:jc w:val="both"/>
        <w:rPr>
          <w:rFonts w:ascii="Arial" w:eastAsia="Times New Roman" w:hAnsi="Arial" w:cs="Arial"/>
          <w:b/>
          <w:lang w:eastAsia="cs-CZ"/>
        </w:rPr>
      </w:pPr>
    </w:p>
    <w:p w14:paraId="1B38BF59" w14:textId="77777777" w:rsidR="0051254E" w:rsidRDefault="0051254E" w:rsidP="00D42B77">
      <w:pPr>
        <w:spacing w:after="0"/>
        <w:jc w:val="both"/>
        <w:rPr>
          <w:rFonts w:ascii="Arial" w:eastAsia="Times New Roman" w:hAnsi="Arial" w:cs="Arial"/>
          <w:b/>
          <w:lang w:eastAsia="cs-CZ"/>
        </w:rPr>
      </w:pPr>
    </w:p>
    <w:p w14:paraId="71292899" w14:textId="6706D82E" w:rsidR="001373AB" w:rsidRDefault="003D525C" w:rsidP="00D42B77">
      <w:pPr>
        <w:spacing w:after="0"/>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491FFC">
        <w:rPr>
          <w:rFonts w:ascii="Arial" w:eastAsia="Times New Roman" w:hAnsi="Arial" w:cs="Arial"/>
          <w:lang w:eastAsia="cs-CZ"/>
        </w:rPr>
        <w:t>září</w:t>
      </w:r>
      <w:r w:rsidR="00D028CB">
        <w:rPr>
          <w:rFonts w:ascii="Arial" w:eastAsia="Times New Roman" w:hAnsi="Arial" w:cs="Arial"/>
          <w:lang w:eastAsia="cs-CZ"/>
        </w:rPr>
        <w:t xml:space="preserve"> - říjen</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03C99579"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Služební působiště</w:t>
      </w:r>
      <w:r w:rsidRPr="00D630BA">
        <w:rPr>
          <w:rFonts w:ascii="Arial" w:eastAsia="Times New Roman" w:hAnsi="Arial" w:cs="Arial"/>
          <w:b/>
          <w:lang w:eastAsia="cs-CZ"/>
        </w:rPr>
        <w:t xml:space="preserve">:                      </w:t>
      </w:r>
      <w:r w:rsidR="00F37216" w:rsidRPr="00D630BA">
        <w:rPr>
          <w:rFonts w:ascii="Arial" w:eastAsia="Times New Roman" w:hAnsi="Arial" w:cs="Arial"/>
          <w:b/>
          <w:lang w:eastAsia="cs-CZ"/>
        </w:rPr>
        <w:t xml:space="preserve">  </w:t>
      </w:r>
      <w:r w:rsidR="003A2E12" w:rsidRPr="00D630BA">
        <w:rPr>
          <w:rFonts w:ascii="Arial" w:eastAsia="Times New Roman" w:hAnsi="Arial" w:cs="Arial"/>
          <w:b/>
          <w:lang w:eastAsia="cs-CZ"/>
        </w:rPr>
        <w:t xml:space="preserve"> </w:t>
      </w:r>
      <w:r w:rsidRPr="00D630BA">
        <w:rPr>
          <w:rFonts w:ascii="Arial" w:eastAsia="Times New Roman" w:hAnsi="Arial" w:cs="Arial"/>
          <w:b/>
          <w:lang w:eastAsia="cs-CZ"/>
        </w:rPr>
        <w:t xml:space="preserve"> </w:t>
      </w:r>
      <w:r w:rsidR="008F341F" w:rsidRPr="00D630BA">
        <w:rPr>
          <w:rFonts w:ascii="Arial" w:eastAsia="Times New Roman" w:hAnsi="Arial" w:cs="Arial"/>
          <w:b/>
          <w:lang w:eastAsia="cs-CZ"/>
        </w:rPr>
        <w:t xml:space="preserve"> </w:t>
      </w:r>
      <w:r w:rsidR="00412058" w:rsidRPr="00D630BA">
        <w:rPr>
          <w:rFonts w:ascii="Arial" w:eastAsia="Times New Roman" w:hAnsi="Arial" w:cs="Arial"/>
          <w:b/>
          <w:lang w:eastAsia="cs-CZ"/>
        </w:rPr>
        <w:t xml:space="preserve"> </w:t>
      </w:r>
      <w:r w:rsidR="00DF5330" w:rsidRPr="00D630BA">
        <w:rPr>
          <w:rFonts w:ascii="Arial" w:eastAsia="Times New Roman" w:hAnsi="Arial" w:cs="Arial"/>
          <w:lang w:eastAsia="cs-CZ"/>
        </w:rPr>
        <w:t>Praha</w:t>
      </w:r>
    </w:p>
    <w:p w14:paraId="1A227991" w14:textId="77777777" w:rsidR="00436243" w:rsidRDefault="00436243"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64BA04" w14:textId="77777777" w:rsidR="004232E6" w:rsidRDefault="004232E6">
      <w:pPr>
        <w:spacing w:after="0" w:line="240" w:lineRule="auto"/>
      </w:pPr>
      <w:r>
        <w:separator/>
      </w:r>
    </w:p>
  </w:endnote>
  <w:endnote w:type="continuationSeparator" w:id="0">
    <w:p w14:paraId="1FE29D89" w14:textId="77777777" w:rsidR="004232E6" w:rsidRDefault="004232E6">
      <w:pPr>
        <w:spacing w:after="0" w:line="240" w:lineRule="auto"/>
      </w:pPr>
      <w:r>
        <w:continuationSeparator/>
      </w:r>
    </w:p>
  </w:endnote>
  <w:endnote w:type="continuationNotice" w:id="1">
    <w:p w14:paraId="62222FA1" w14:textId="77777777" w:rsidR="004232E6" w:rsidRDefault="004232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061379">
          <w:rPr>
            <w:noProof/>
          </w:rPr>
          <w:t>1</w:t>
        </w:r>
        <w:r>
          <w:fldChar w:fldCharType="end"/>
        </w:r>
      </w:p>
    </w:sdtContent>
  </w:sdt>
  <w:p w14:paraId="52375868" w14:textId="77777777" w:rsidR="001873E3" w:rsidRDefault="004232E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3D4B6E" w14:textId="77777777" w:rsidR="004232E6" w:rsidRDefault="004232E6">
      <w:pPr>
        <w:spacing w:after="0" w:line="240" w:lineRule="auto"/>
      </w:pPr>
      <w:r>
        <w:separator/>
      </w:r>
    </w:p>
  </w:footnote>
  <w:footnote w:type="continuationSeparator" w:id="0">
    <w:p w14:paraId="13F5E287" w14:textId="77777777" w:rsidR="004232E6" w:rsidRDefault="004232E6">
      <w:pPr>
        <w:spacing w:after="0" w:line="240" w:lineRule="auto"/>
      </w:pPr>
      <w:r>
        <w:continuationSeparator/>
      </w:r>
    </w:p>
  </w:footnote>
  <w:footnote w:type="continuationNotice" w:id="1">
    <w:p w14:paraId="2EA3A1D7" w14:textId="77777777" w:rsidR="004232E6" w:rsidRDefault="004232E6">
      <w:pPr>
        <w:spacing w:after="0" w:line="240" w:lineRule="auto"/>
      </w:pPr>
    </w:p>
  </w:footnote>
  <w:footnote w:id="2">
    <w:p w14:paraId="7F8759AA" w14:textId="46F3FEC5"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w:t>
      </w:r>
      <w:r w:rsidR="00B72905">
        <w:rPr>
          <w:rFonts w:ascii="Arial" w:hAnsi="Arial" w:cs="Arial"/>
          <w:sz w:val="18"/>
          <w:szCs w:val="18"/>
        </w:rPr>
        <w:t>i obory</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B72905">
        <w:rPr>
          <w:rFonts w:ascii="Arial" w:hAnsi="Arial" w:cs="Arial"/>
          <w:sz w:val="18"/>
          <w:szCs w:val="18"/>
        </w:rPr>
        <w:t xml:space="preserve">(alespoň jedním z nich) </w:t>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7BE2"/>
    <w:rsid w:val="00040C9D"/>
    <w:rsid w:val="00041C7A"/>
    <w:rsid w:val="000429B7"/>
    <w:rsid w:val="00042E2F"/>
    <w:rsid w:val="00051CAF"/>
    <w:rsid w:val="00051DC9"/>
    <w:rsid w:val="000537AB"/>
    <w:rsid w:val="000571D0"/>
    <w:rsid w:val="00061379"/>
    <w:rsid w:val="000622C0"/>
    <w:rsid w:val="00066422"/>
    <w:rsid w:val="000664EE"/>
    <w:rsid w:val="0006697C"/>
    <w:rsid w:val="00067C42"/>
    <w:rsid w:val="00067CD5"/>
    <w:rsid w:val="00070549"/>
    <w:rsid w:val="00071C06"/>
    <w:rsid w:val="00072713"/>
    <w:rsid w:val="00073E71"/>
    <w:rsid w:val="00077543"/>
    <w:rsid w:val="0007762F"/>
    <w:rsid w:val="00083CEC"/>
    <w:rsid w:val="00094410"/>
    <w:rsid w:val="000949C6"/>
    <w:rsid w:val="00095114"/>
    <w:rsid w:val="000A006F"/>
    <w:rsid w:val="000A4CFE"/>
    <w:rsid w:val="000A4E3F"/>
    <w:rsid w:val="000A5BE3"/>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2565"/>
    <w:rsid w:val="001D72CF"/>
    <w:rsid w:val="001D7427"/>
    <w:rsid w:val="001E7FD6"/>
    <w:rsid w:val="001F0444"/>
    <w:rsid w:val="001F7547"/>
    <w:rsid w:val="00200215"/>
    <w:rsid w:val="00202E84"/>
    <w:rsid w:val="002053EC"/>
    <w:rsid w:val="00205C41"/>
    <w:rsid w:val="00213DC8"/>
    <w:rsid w:val="00225303"/>
    <w:rsid w:val="00226C16"/>
    <w:rsid w:val="002336F7"/>
    <w:rsid w:val="00236F79"/>
    <w:rsid w:val="00242D18"/>
    <w:rsid w:val="00243316"/>
    <w:rsid w:val="00247598"/>
    <w:rsid w:val="00253DA9"/>
    <w:rsid w:val="002560A1"/>
    <w:rsid w:val="00256579"/>
    <w:rsid w:val="00261DA4"/>
    <w:rsid w:val="00264DA8"/>
    <w:rsid w:val="00265019"/>
    <w:rsid w:val="002672C5"/>
    <w:rsid w:val="00271B1A"/>
    <w:rsid w:val="00273BEB"/>
    <w:rsid w:val="00274B87"/>
    <w:rsid w:val="0027520D"/>
    <w:rsid w:val="002859CA"/>
    <w:rsid w:val="00286C61"/>
    <w:rsid w:val="00286C8C"/>
    <w:rsid w:val="00286D50"/>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4ABF"/>
    <w:rsid w:val="002E683D"/>
    <w:rsid w:val="002E6F20"/>
    <w:rsid w:val="002E6FFF"/>
    <w:rsid w:val="002F5187"/>
    <w:rsid w:val="003000DE"/>
    <w:rsid w:val="00304EBC"/>
    <w:rsid w:val="00304ECA"/>
    <w:rsid w:val="00305373"/>
    <w:rsid w:val="00316B72"/>
    <w:rsid w:val="00337D2C"/>
    <w:rsid w:val="00340BA0"/>
    <w:rsid w:val="0034642D"/>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B5BB8"/>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2058"/>
    <w:rsid w:val="004159EF"/>
    <w:rsid w:val="00416073"/>
    <w:rsid w:val="00417886"/>
    <w:rsid w:val="004232E6"/>
    <w:rsid w:val="00423A96"/>
    <w:rsid w:val="0042547B"/>
    <w:rsid w:val="00433881"/>
    <w:rsid w:val="00435F1B"/>
    <w:rsid w:val="00436243"/>
    <w:rsid w:val="0044190A"/>
    <w:rsid w:val="0044301A"/>
    <w:rsid w:val="00444E82"/>
    <w:rsid w:val="00450AE0"/>
    <w:rsid w:val="0045169B"/>
    <w:rsid w:val="00457DF3"/>
    <w:rsid w:val="00462E04"/>
    <w:rsid w:val="004640A8"/>
    <w:rsid w:val="004664BA"/>
    <w:rsid w:val="00470E20"/>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C6518"/>
    <w:rsid w:val="004D2ED1"/>
    <w:rsid w:val="004D75ED"/>
    <w:rsid w:val="004E0DB0"/>
    <w:rsid w:val="004E1292"/>
    <w:rsid w:val="004E728B"/>
    <w:rsid w:val="004F21B3"/>
    <w:rsid w:val="005012C5"/>
    <w:rsid w:val="00504BF3"/>
    <w:rsid w:val="00505F95"/>
    <w:rsid w:val="005062DA"/>
    <w:rsid w:val="00507856"/>
    <w:rsid w:val="00507B8A"/>
    <w:rsid w:val="0051254E"/>
    <w:rsid w:val="00520CF2"/>
    <w:rsid w:val="00521F98"/>
    <w:rsid w:val="005255EB"/>
    <w:rsid w:val="00530C24"/>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1A22"/>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6F6FE1"/>
    <w:rsid w:val="00700E19"/>
    <w:rsid w:val="00704A82"/>
    <w:rsid w:val="00704D5A"/>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77FEB"/>
    <w:rsid w:val="00786EDA"/>
    <w:rsid w:val="0079167B"/>
    <w:rsid w:val="00795128"/>
    <w:rsid w:val="00795364"/>
    <w:rsid w:val="007A3CFD"/>
    <w:rsid w:val="007A4C14"/>
    <w:rsid w:val="007A5ECD"/>
    <w:rsid w:val="007A62EF"/>
    <w:rsid w:val="007B0111"/>
    <w:rsid w:val="007B291F"/>
    <w:rsid w:val="007B3528"/>
    <w:rsid w:val="007B3B40"/>
    <w:rsid w:val="007B3BBD"/>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5BE1"/>
    <w:rsid w:val="0088725C"/>
    <w:rsid w:val="00890E5B"/>
    <w:rsid w:val="00895D22"/>
    <w:rsid w:val="008A101D"/>
    <w:rsid w:val="008A254A"/>
    <w:rsid w:val="008A658E"/>
    <w:rsid w:val="008B01DB"/>
    <w:rsid w:val="008B0BC6"/>
    <w:rsid w:val="008C0646"/>
    <w:rsid w:val="008D45AB"/>
    <w:rsid w:val="008D6472"/>
    <w:rsid w:val="008D7E1B"/>
    <w:rsid w:val="008E0F9B"/>
    <w:rsid w:val="008F341F"/>
    <w:rsid w:val="008F50ED"/>
    <w:rsid w:val="00911788"/>
    <w:rsid w:val="009173CF"/>
    <w:rsid w:val="0092007C"/>
    <w:rsid w:val="00921D26"/>
    <w:rsid w:val="0092533E"/>
    <w:rsid w:val="0092675E"/>
    <w:rsid w:val="009313B2"/>
    <w:rsid w:val="0096457C"/>
    <w:rsid w:val="009702DD"/>
    <w:rsid w:val="00972E3A"/>
    <w:rsid w:val="00975E6D"/>
    <w:rsid w:val="009802F3"/>
    <w:rsid w:val="00984425"/>
    <w:rsid w:val="00984B03"/>
    <w:rsid w:val="00987D16"/>
    <w:rsid w:val="00993984"/>
    <w:rsid w:val="009A1A81"/>
    <w:rsid w:val="009A60DE"/>
    <w:rsid w:val="009B177E"/>
    <w:rsid w:val="009B7835"/>
    <w:rsid w:val="009C29C3"/>
    <w:rsid w:val="009C74EA"/>
    <w:rsid w:val="009C753B"/>
    <w:rsid w:val="009D21DE"/>
    <w:rsid w:val="009D2D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0333"/>
    <w:rsid w:val="00AB4C17"/>
    <w:rsid w:val="00AC09AE"/>
    <w:rsid w:val="00AC47E6"/>
    <w:rsid w:val="00AD49D1"/>
    <w:rsid w:val="00AD5A25"/>
    <w:rsid w:val="00AE0396"/>
    <w:rsid w:val="00AE1CEC"/>
    <w:rsid w:val="00AE48B4"/>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50D72"/>
    <w:rsid w:val="00B52D20"/>
    <w:rsid w:val="00B56F4F"/>
    <w:rsid w:val="00B673A9"/>
    <w:rsid w:val="00B72905"/>
    <w:rsid w:val="00B74C97"/>
    <w:rsid w:val="00B80390"/>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3085"/>
    <w:rsid w:val="00BD5831"/>
    <w:rsid w:val="00BD7CBF"/>
    <w:rsid w:val="00BE1918"/>
    <w:rsid w:val="00BF31A7"/>
    <w:rsid w:val="00C0201C"/>
    <w:rsid w:val="00C030FE"/>
    <w:rsid w:val="00C03B72"/>
    <w:rsid w:val="00C06ABC"/>
    <w:rsid w:val="00C072C9"/>
    <w:rsid w:val="00C113F0"/>
    <w:rsid w:val="00C202CF"/>
    <w:rsid w:val="00C203C8"/>
    <w:rsid w:val="00C21CEA"/>
    <w:rsid w:val="00C21D82"/>
    <w:rsid w:val="00C23224"/>
    <w:rsid w:val="00C25EB6"/>
    <w:rsid w:val="00C27A65"/>
    <w:rsid w:val="00C32E82"/>
    <w:rsid w:val="00C34502"/>
    <w:rsid w:val="00C34B44"/>
    <w:rsid w:val="00C35406"/>
    <w:rsid w:val="00C41669"/>
    <w:rsid w:val="00C56FD6"/>
    <w:rsid w:val="00C66C4F"/>
    <w:rsid w:val="00C70BDB"/>
    <w:rsid w:val="00C75BB0"/>
    <w:rsid w:val="00C80F04"/>
    <w:rsid w:val="00C829F2"/>
    <w:rsid w:val="00C83EE3"/>
    <w:rsid w:val="00C846EB"/>
    <w:rsid w:val="00CA2A14"/>
    <w:rsid w:val="00CA5F91"/>
    <w:rsid w:val="00CA7F05"/>
    <w:rsid w:val="00CC14AC"/>
    <w:rsid w:val="00CC6E36"/>
    <w:rsid w:val="00CC758B"/>
    <w:rsid w:val="00CD37C6"/>
    <w:rsid w:val="00CD43B5"/>
    <w:rsid w:val="00CD46D8"/>
    <w:rsid w:val="00CD7089"/>
    <w:rsid w:val="00CE1C9F"/>
    <w:rsid w:val="00CE6DAF"/>
    <w:rsid w:val="00CE733E"/>
    <w:rsid w:val="00CF7C91"/>
    <w:rsid w:val="00D0138B"/>
    <w:rsid w:val="00D028CB"/>
    <w:rsid w:val="00D043B9"/>
    <w:rsid w:val="00D04D78"/>
    <w:rsid w:val="00D16B5E"/>
    <w:rsid w:val="00D2202E"/>
    <w:rsid w:val="00D26567"/>
    <w:rsid w:val="00D3029B"/>
    <w:rsid w:val="00D31D5F"/>
    <w:rsid w:val="00D409EE"/>
    <w:rsid w:val="00D42B77"/>
    <w:rsid w:val="00D44379"/>
    <w:rsid w:val="00D60FAD"/>
    <w:rsid w:val="00D630BA"/>
    <w:rsid w:val="00D70ABF"/>
    <w:rsid w:val="00D722B9"/>
    <w:rsid w:val="00D82DDB"/>
    <w:rsid w:val="00D90D46"/>
    <w:rsid w:val="00D92E6C"/>
    <w:rsid w:val="00D94AA0"/>
    <w:rsid w:val="00D95C4F"/>
    <w:rsid w:val="00D96DB3"/>
    <w:rsid w:val="00D97232"/>
    <w:rsid w:val="00DA0EE7"/>
    <w:rsid w:val="00DA3DFA"/>
    <w:rsid w:val="00DA3EB5"/>
    <w:rsid w:val="00DB11E9"/>
    <w:rsid w:val="00DB216B"/>
    <w:rsid w:val="00DB4417"/>
    <w:rsid w:val="00DC0D66"/>
    <w:rsid w:val="00DC0DD7"/>
    <w:rsid w:val="00DD5C23"/>
    <w:rsid w:val="00DE2718"/>
    <w:rsid w:val="00DE3854"/>
    <w:rsid w:val="00DE6265"/>
    <w:rsid w:val="00DE6C6D"/>
    <w:rsid w:val="00DF5330"/>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93CBB"/>
    <w:rsid w:val="00E94111"/>
    <w:rsid w:val="00EA4AD5"/>
    <w:rsid w:val="00EA715A"/>
    <w:rsid w:val="00EB3837"/>
    <w:rsid w:val="00EB549F"/>
    <w:rsid w:val="00EB66FC"/>
    <w:rsid w:val="00EC3643"/>
    <w:rsid w:val="00ED5F48"/>
    <w:rsid w:val="00EE47EE"/>
    <w:rsid w:val="00EE753C"/>
    <w:rsid w:val="00EF17FB"/>
    <w:rsid w:val="00EF543D"/>
    <w:rsid w:val="00EF5ED6"/>
    <w:rsid w:val="00F12B7C"/>
    <w:rsid w:val="00F14254"/>
    <w:rsid w:val="00F142F7"/>
    <w:rsid w:val="00F22CDC"/>
    <w:rsid w:val="00F349D6"/>
    <w:rsid w:val="00F37216"/>
    <w:rsid w:val="00F40419"/>
    <w:rsid w:val="00F40C49"/>
    <w:rsid w:val="00F421C8"/>
    <w:rsid w:val="00F433EB"/>
    <w:rsid w:val="00F43778"/>
    <w:rsid w:val="00F43F18"/>
    <w:rsid w:val="00F462F4"/>
    <w:rsid w:val="00F47F94"/>
    <w:rsid w:val="00F51D08"/>
    <w:rsid w:val="00F62F8F"/>
    <w:rsid w:val="00F66D28"/>
    <w:rsid w:val="00F66D90"/>
    <w:rsid w:val="00F67C0A"/>
    <w:rsid w:val="00F72467"/>
    <w:rsid w:val="00F73818"/>
    <w:rsid w:val="00F86270"/>
    <w:rsid w:val="00F873C7"/>
    <w:rsid w:val="00F909FB"/>
    <w:rsid w:val="00F94C28"/>
    <w:rsid w:val="00F971D1"/>
    <w:rsid w:val="00FA1A6A"/>
    <w:rsid w:val="00FA4DF8"/>
    <w:rsid w:val="00FA7C3E"/>
    <w:rsid w:val="00FB7B42"/>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1242">
      <w:bodyDiv w:val="1"/>
      <w:marLeft w:val="0"/>
      <w:marRight w:val="0"/>
      <w:marTop w:val="0"/>
      <w:marBottom w:val="0"/>
      <w:divBdr>
        <w:top w:val="none" w:sz="0" w:space="0" w:color="auto"/>
        <w:left w:val="none" w:sz="0" w:space="0" w:color="auto"/>
        <w:bottom w:val="none" w:sz="0" w:space="0" w:color="auto"/>
        <w:right w:val="none" w:sz="0" w:space="0" w:color="auto"/>
      </w:divBdr>
    </w:div>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741223241">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452628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297836-FF4D-4F62-937E-B28957062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629</TotalTime>
  <Pages>5</Pages>
  <Words>1395</Words>
  <Characters>8235</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103</cp:revision>
  <cp:lastPrinted>2016-06-16T08:25:00Z</cp:lastPrinted>
  <dcterms:created xsi:type="dcterms:W3CDTF">2016-05-25T13:43:00Z</dcterms:created>
  <dcterms:modified xsi:type="dcterms:W3CDTF">2016-06-20T12:20:00Z</dcterms:modified>
</cp:coreProperties>
</file>