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62813">
        <w:rPr>
          <w:rFonts w:ascii="Arial" w:hAnsi="Arial" w:cs="Arial"/>
          <w:b/>
          <w:sz w:val="24"/>
          <w:szCs w:val="24"/>
        </w:rPr>
        <w:t>styčných pracovníků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D62813">
        <w:rPr>
          <w:rFonts w:ascii="Arial" w:hAnsi="Arial" w:cs="Arial"/>
        </w:rPr>
        <w:t xml:space="preserve">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36174">
        <w:rPr>
          <w:rFonts w:ascii="Arial" w:hAnsi="Arial" w:cs="Arial"/>
        </w:rPr>
        <w:t>8916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B36174">
        <w:rPr>
          <w:rFonts w:ascii="Arial" w:hAnsi="Arial" w:cs="Arial"/>
        </w:rPr>
        <w:t>22</w:t>
      </w:r>
      <w:r w:rsidR="00D62813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62813" w:rsidRPr="00D62813">
        <w:rPr>
          <w:rFonts w:ascii="Arial" w:hAnsi="Arial" w:cs="Arial"/>
          <w:b/>
          <w:color w:val="000000" w:themeColor="text1"/>
        </w:rPr>
        <w:t>styčných pracovníků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bookmarkStart w:id="0" w:name="_GoBack"/>
      <w:bookmarkEnd w:id="0"/>
      <w:r w:rsidR="00B36174">
        <w:rPr>
          <w:rFonts w:ascii="Arial" w:hAnsi="Arial" w:cs="Arial"/>
          <w:b/>
          <w:color w:val="000000" w:themeColor="text1"/>
        </w:rPr>
        <w:t>30349890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C0B88">
        <w:rPr>
          <w:rFonts w:ascii="Arial" w:hAnsi="Arial" w:cs="Arial"/>
          <w:b/>
          <w:color w:val="000000" w:themeColor="text1"/>
        </w:rPr>
        <w:t>duben</w:t>
      </w:r>
      <w:r w:rsidR="00656402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B3617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řešení problematiky relokace migrantů a žadatelů o</w:t>
      </w:r>
      <w:r w:rsidR="00B36174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mezinárodní ochranu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vedení správního řízení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příprava podkladů pro opatření v oblasti azylové a</w:t>
      </w:r>
      <w:r w:rsidR="00B36174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migrační politiky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zpracování dotazů, komunikace s</w:t>
      </w:r>
      <w:r w:rsidR="00B3617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color w:val="000000" w:themeColor="text1"/>
        </w:rPr>
        <w:t>klienty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 dalšími orgány státní správy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se zahraničními partnery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 nevládními neziskovými organizacemi</w:t>
      </w:r>
      <w:r w:rsidR="00B36174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 xml:space="preserve">Pokročilá znalost MS OFFICE, znalost zákonů č. 326/1999 Sb., o pobytu cizinců na území České republiky, ve znění pozdějších předpisů, č. 500/2004 Sb., správní řád, č. 325/1999 Sb., o azylu v platném znění; vzdělání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>v oboru Právo, Veřejná správa</w:t>
      </w:r>
      <w:r w:rsidR="00B36174">
        <w:rPr>
          <w:rFonts w:ascii="Arial" w:hAnsi="Arial" w:cs="Arial"/>
          <w:color w:val="000000" w:themeColor="text1"/>
        </w:rPr>
        <w:t xml:space="preserve"> nebo</w:t>
      </w:r>
      <w:r w:rsidR="00B36174" w:rsidRPr="00B36174">
        <w:rPr>
          <w:rFonts w:ascii="Arial" w:hAnsi="Arial" w:cs="Arial"/>
          <w:color w:val="000000" w:themeColor="text1"/>
        </w:rPr>
        <w:t xml:space="preserve"> Mezinárodní vztahy, praxe ve správním řízení, znalost </w:t>
      </w:r>
      <w:r w:rsidR="00B36174">
        <w:rPr>
          <w:rFonts w:ascii="Arial" w:hAnsi="Arial" w:cs="Arial"/>
          <w:color w:val="000000" w:themeColor="text1"/>
        </w:rPr>
        <w:t>ruského, arabského francouzského jazyka</w:t>
      </w:r>
      <w:r w:rsidR="00B36174" w:rsidRPr="00B36174">
        <w:rPr>
          <w:rFonts w:ascii="Arial" w:hAnsi="Arial" w:cs="Arial"/>
          <w:color w:val="000000" w:themeColor="text1"/>
        </w:rPr>
        <w:t xml:space="preserve">, řidičský průkaz skupiny B jsou výhodou.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 č. 304/2014 Sb.,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>o platových poměrech státních zaměstnanců. Služební místo není vhodné pro OZZ/OZP.</w:t>
      </w:r>
    </w:p>
    <w:p w:rsidR="00B36174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36174" w:rsidRPr="003D0150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36174">
        <w:rPr>
          <w:rFonts w:ascii="Arial" w:hAnsi="Arial" w:cs="Arial"/>
          <w:b/>
        </w:rPr>
        <w:t>9.</w:t>
      </w:r>
      <w:r w:rsidR="001C0B88">
        <w:rPr>
          <w:rFonts w:ascii="Arial" w:hAnsi="Arial" w:cs="Arial"/>
          <w:b/>
        </w:rPr>
        <w:t xml:space="preserve"> února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D62813" w:rsidRPr="00D62813">
        <w:rPr>
          <w:rFonts w:ascii="Arial" w:hAnsi="Arial" w:cs="Arial"/>
          <w:b/>
          <w:color w:val="000000" w:themeColor="text1"/>
        </w:rPr>
        <w:t>styčných pracovníků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487FDC">
        <w:rPr>
          <w:rFonts w:ascii="Arial" w:hAnsi="Arial" w:cs="Arial"/>
          <w:b/>
          <w:color w:val="FF0000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2813">
        <w:rPr>
          <w:rFonts w:ascii="Arial" w:hAnsi="Arial" w:cs="Arial"/>
          <w:b/>
          <w:color w:val="000000" w:themeColor="text1"/>
        </w:rPr>
        <w:t>3034989</w:t>
      </w:r>
      <w:r w:rsidR="00B36174">
        <w:rPr>
          <w:rFonts w:ascii="Arial" w:hAnsi="Arial" w:cs="Arial"/>
          <w:b/>
          <w:color w:val="000000" w:themeColor="text1"/>
        </w:rPr>
        <w:t>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36174">
        <w:rPr>
          <w:rFonts w:ascii="Arial" w:hAnsi="Arial" w:cs="Arial"/>
          <w:b/>
          <w:color w:val="000000" w:themeColor="text1"/>
        </w:rPr>
        <w:t>8916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D62813">
        <w:rPr>
          <w:rFonts w:ascii="Arial" w:hAnsi="Arial" w:cs="Arial"/>
          <w:b/>
        </w:rPr>
        <w:t>3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Bc. Marcela Slaninová  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odbor personální</w:t>
      </w:r>
    </w:p>
    <w:p w:rsidR="00D62813" w:rsidRP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>tel.: +420 974 833 292</w:t>
      </w:r>
    </w:p>
    <w:p w:rsidR="00487FDC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6281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marcela.slaninova@mvcr.cz</w:t>
        </w:r>
      </w:hyperlink>
    </w:p>
    <w:p w:rsidR="00D62813" w:rsidRDefault="00D62813" w:rsidP="00D6281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BE7" w:rsidRDefault="00B77BE7" w:rsidP="00276ED4">
      <w:pPr>
        <w:spacing w:after="0" w:line="240" w:lineRule="auto"/>
      </w:pPr>
      <w:r>
        <w:separator/>
      </w:r>
    </w:p>
  </w:endnote>
  <w:endnote w:type="continuationSeparator" w:id="0">
    <w:p w:rsidR="00B77BE7" w:rsidRDefault="00B77B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3617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BE7" w:rsidRDefault="00B77BE7" w:rsidP="00276ED4">
      <w:pPr>
        <w:spacing w:after="0" w:line="240" w:lineRule="auto"/>
      </w:pPr>
      <w:r>
        <w:separator/>
      </w:r>
    </w:p>
  </w:footnote>
  <w:footnote w:type="continuationSeparator" w:id="0">
    <w:p w:rsidR="00B77BE7" w:rsidRDefault="00B77B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C50EE-01CD-4E76-8C30-25DE8E0D7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4</Pages>
  <Words>1062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2018-01-18T14:07:00Z</cp:lastPrinted>
  <dcterms:created xsi:type="dcterms:W3CDTF">2017-07-10T12:08:00Z</dcterms:created>
  <dcterms:modified xsi:type="dcterms:W3CDTF">2018-01-18T14:07:00Z</dcterms:modified>
</cp:coreProperties>
</file>