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682B8D">
      <w:pPr>
        <w:spacing w:after="0" w:line="240" w:lineRule="auto"/>
        <w:jc w:val="center"/>
        <w:rPr>
          <w:rFonts w:ascii="Arial" w:hAnsi="Arial" w:cs="Arial"/>
          <w:b/>
          <w:sz w:val="24"/>
          <w:szCs w:val="24"/>
        </w:rPr>
      </w:pPr>
      <w:r>
        <w:rPr>
          <w:rFonts w:ascii="Arial" w:hAnsi="Arial" w:cs="Arial"/>
          <w:b/>
          <w:sz w:val="24"/>
          <w:szCs w:val="24"/>
        </w:rPr>
        <w:t xml:space="preserve"> </w:t>
      </w:r>
      <w:r w:rsidR="00682B8D">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682B8D">
        <w:rPr>
          <w:rFonts w:ascii="Arial" w:hAnsi="Arial" w:cs="Arial"/>
          <w:b/>
          <w:sz w:val="24"/>
          <w:szCs w:val="24"/>
        </w:rPr>
        <w:t>pobytu cizinců</w:t>
      </w:r>
    </w:p>
    <w:p w:rsidR="00682B8D" w:rsidRDefault="00682B8D" w:rsidP="00682B8D">
      <w:pPr>
        <w:spacing w:after="0" w:line="240" w:lineRule="auto"/>
        <w:jc w:val="center"/>
        <w:rPr>
          <w:rFonts w:ascii="Arial" w:hAnsi="Arial" w:cs="Arial"/>
          <w:b/>
          <w:sz w:val="24"/>
          <w:szCs w:val="24"/>
        </w:rPr>
      </w:pPr>
      <w:r>
        <w:rPr>
          <w:rFonts w:ascii="Arial" w:hAnsi="Arial" w:cs="Arial"/>
          <w:b/>
          <w:sz w:val="24"/>
          <w:szCs w:val="24"/>
        </w:rPr>
        <w:t>Královéhradeck</w:t>
      </w:r>
      <w:r w:rsidR="00C80B68">
        <w:rPr>
          <w:rFonts w:ascii="Arial" w:hAnsi="Arial" w:cs="Arial"/>
          <w:b/>
          <w:sz w:val="24"/>
          <w:szCs w:val="24"/>
        </w:rPr>
        <w:t>ý</w:t>
      </w:r>
      <w:r>
        <w:rPr>
          <w:rFonts w:ascii="Arial" w:hAnsi="Arial" w:cs="Arial"/>
          <w:b/>
          <w:sz w:val="24"/>
          <w:szCs w:val="24"/>
        </w:rPr>
        <w:t xml:space="preserve"> kraj</w:t>
      </w:r>
    </w:p>
    <w:p w:rsidR="00682B8D" w:rsidRDefault="00682B8D" w:rsidP="00682B8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2D89">
        <w:rPr>
          <w:rFonts w:ascii="Arial" w:hAnsi="Arial" w:cs="Arial"/>
        </w:rPr>
        <w:t>8</w:t>
      </w:r>
      <w:r w:rsidR="00682B8D">
        <w:rPr>
          <w:rFonts w:ascii="Arial" w:hAnsi="Arial" w:cs="Arial"/>
        </w:rPr>
        <w:t>8118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682B8D">
        <w:rPr>
          <w:rFonts w:ascii="Arial" w:hAnsi="Arial" w:cs="Arial"/>
        </w:rPr>
        <w:t>30</w:t>
      </w:r>
      <w:r w:rsidR="00CA6DF4">
        <w:rPr>
          <w:rFonts w:ascii="Arial" w:hAnsi="Arial" w:cs="Arial"/>
        </w:rPr>
        <w:t>. června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682B8D">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682B8D">
        <w:rPr>
          <w:rFonts w:ascii="Arial" w:hAnsi="Arial" w:cs="Arial"/>
          <w:b/>
        </w:rPr>
        <w:t>u cizinců Královéhradeck</w:t>
      </w:r>
      <w:r w:rsidR="00C80B68">
        <w:rPr>
          <w:rFonts w:ascii="Arial" w:hAnsi="Arial" w:cs="Arial"/>
          <w:b/>
        </w:rPr>
        <w:t>ý</w:t>
      </w:r>
      <w:r w:rsidR="00682B8D">
        <w:rPr>
          <w:rFonts w:ascii="Arial" w:hAnsi="Arial" w:cs="Arial"/>
          <w:b/>
        </w:rPr>
        <w:t xml:space="preserve"> kraj</w:t>
      </w:r>
      <w:r w:rsidR="00D0077F" w:rsidRPr="00D0077F">
        <w:rPr>
          <w:rFonts w:ascii="Arial" w:hAnsi="Arial" w:cs="Arial"/>
          <w:b/>
        </w:rPr>
        <w:t>, ID </w:t>
      </w:r>
      <w:r w:rsidR="00682B8D">
        <w:rPr>
          <w:rFonts w:ascii="Arial" w:hAnsi="Arial" w:cs="Arial"/>
          <w:b/>
        </w:rPr>
        <w:t>30302902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682B8D">
        <w:rPr>
          <w:rFonts w:ascii="Arial" w:hAnsi="Arial" w:cs="Arial"/>
          <w:b/>
        </w:rPr>
        <w:t>Hradec Králové</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A6DF4">
        <w:rPr>
          <w:rFonts w:ascii="Arial" w:hAnsi="Arial" w:cs="Arial"/>
          <w:b/>
          <w:i/>
        </w:rPr>
        <w:t>srpen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82B8D">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917E5">
        <w:rPr>
          <w:rFonts w:ascii="Arial" w:hAnsi="Arial" w:cs="Arial"/>
        </w:rPr>
        <w:t>správní řízení podle zákona č. 326/1999 Sb., o pobytu cizinců na území České republik</w:t>
      </w:r>
      <w:r w:rsidR="00C37CFC">
        <w:rPr>
          <w:rFonts w:ascii="Arial" w:hAnsi="Arial" w:cs="Arial"/>
        </w:rPr>
        <w:t xml:space="preserve">y, ve znění pozdějších předpisů; </w:t>
      </w:r>
      <w:r w:rsidR="00682B8D">
        <w:rPr>
          <w:rFonts w:ascii="Arial" w:hAnsi="Arial" w:cs="Arial"/>
        </w:rPr>
        <w:t>ústní pohovor bude zaměřen na orientaci v zákoně č. 326/1999 Sb., o pobytu cizinců na území České republiky, ve znění pozdějších předpisů a v zákoně č. 500/2004 Sb., správní řád, ve znění pozdějších předpisů.</w:t>
      </w:r>
      <w:r w:rsidR="008A6656">
        <w:rPr>
          <w:rFonts w:ascii="Arial" w:hAnsi="Arial" w:cs="Arial"/>
        </w:rPr>
        <w:t xml:space="preserve"> </w:t>
      </w:r>
      <w:r w:rsidR="00682B8D">
        <w:rPr>
          <w:rFonts w:ascii="Arial" w:hAnsi="Arial" w:cs="Arial"/>
        </w:rPr>
        <w:t>Pokročilá znalost MS </w:t>
      </w:r>
      <w:r w:rsidR="00B917E5">
        <w:rPr>
          <w:rFonts w:ascii="Arial" w:hAnsi="Arial" w:cs="Arial"/>
        </w:rPr>
        <w:t xml:space="preserve">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82B8D">
        <w:rPr>
          <w:rFonts w:ascii="Arial" w:hAnsi="Arial" w:cs="Arial"/>
          <w:b/>
        </w:rPr>
        <w:t>21</w:t>
      </w:r>
      <w:r w:rsidR="00CA6DF4">
        <w:rPr>
          <w:rFonts w:ascii="Arial" w:hAnsi="Arial" w:cs="Arial"/>
          <w:b/>
        </w:rPr>
        <w:t>. července</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682B8D">
        <w:rPr>
          <w:rFonts w:ascii="Arial" w:hAnsi="Arial" w:cs="Arial"/>
          <w:b/>
        </w:rPr>
        <w:t>odborného referenta</w:t>
      </w:r>
      <w:r w:rsidR="005D0CDB">
        <w:rPr>
          <w:rFonts w:ascii="Arial" w:hAnsi="Arial" w:cs="Arial"/>
          <w:b/>
        </w:rPr>
        <w:t xml:space="preserve"> </w:t>
      </w:r>
      <w:r w:rsidR="005D0CDB" w:rsidRPr="00D0077F">
        <w:rPr>
          <w:rFonts w:ascii="Arial" w:hAnsi="Arial" w:cs="Arial"/>
          <w:b/>
        </w:rPr>
        <w:t>v</w:t>
      </w:r>
      <w:r w:rsidR="005D0CDB">
        <w:rPr>
          <w:rFonts w:ascii="Arial" w:hAnsi="Arial" w:cs="Arial"/>
          <w:b/>
        </w:rPr>
        <w:t xml:space="preserve"> oddělení </w:t>
      </w:r>
      <w:r w:rsidR="00682B8D">
        <w:rPr>
          <w:rFonts w:ascii="Arial" w:hAnsi="Arial" w:cs="Arial"/>
          <w:b/>
        </w:rPr>
        <w:t>pobytu cizinců Královéhradeck</w:t>
      </w:r>
      <w:r w:rsidR="00C80B68">
        <w:rPr>
          <w:rFonts w:ascii="Arial" w:hAnsi="Arial" w:cs="Arial"/>
          <w:b/>
        </w:rPr>
        <w:t>ý</w:t>
      </w:r>
      <w:r w:rsidR="00682B8D">
        <w:rPr>
          <w:rFonts w:ascii="Arial" w:hAnsi="Arial" w:cs="Arial"/>
          <w:b/>
        </w:rPr>
        <w:t xml:space="preserve">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682B8D">
        <w:rPr>
          <w:rFonts w:ascii="Arial" w:hAnsi="Arial" w:cs="Arial"/>
          <w:b/>
        </w:rPr>
        <w:t>30302902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7C2D89">
        <w:rPr>
          <w:rFonts w:ascii="Arial" w:hAnsi="Arial" w:cs="Arial"/>
          <w:b/>
        </w:rPr>
        <w:t>8</w:t>
      </w:r>
      <w:r w:rsidR="00682B8D">
        <w:rPr>
          <w:rFonts w:ascii="Arial" w:hAnsi="Arial" w:cs="Arial"/>
          <w:b/>
        </w:rPr>
        <w:t>8118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82B8D">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682B8D">
        <w:rPr>
          <w:rFonts w:ascii="Arial" w:hAnsi="Arial" w:cs="Arial"/>
          <w:b/>
        </w:rPr>
        <w:t>pobytu cizinců Královéhradeck</w:t>
      </w:r>
      <w:r w:rsidR="00C80B68">
        <w:rPr>
          <w:rFonts w:ascii="Arial" w:hAnsi="Arial" w:cs="Arial"/>
          <w:b/>
        </w:rPr>
        <w:t>ý</w:t>
      </w:r>
      <w:r w:rsidR="00682B8D">
        <w:rPr>
          <w:rFonts w:ascii="Arial" w:hAnsi="Arial" w:cs="Arial"/>
          <w:b/>
        </w:rPr>
        <w:t xml:space="preserve"> kraj</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682B8D">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682B8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87668A" w:rsidRDefault="0087668A"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682B8D" w:rsidRDefault="00682B8D" w:rsidP="00F05909">
      <w:pPr>
        <w:autoSpaceDE w:val="0"/>
        <w:autoSpaceDN w:val="0"/>
        <w:adjustRightInd w:val="0"/>
        <w:spacing w:after="0" w:line="360" w:lineRule="auto"/>
        <w:ind w:left="567" w:hanging="283"/>
        <w:jc w:val="both"/>
        <w:rPr>
          <w:rFonts w:ascii="Arial" w:hAnsi="Arial" w:cs="Arial"/>
        </w:rPr>
      </w:pPr>
    </w:p>
    <w:p w:rsidR="0087668A" w:rsidRDefault="0087668A"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bookmarkStart w:id="0" w:name="_GoBack"/>
      <w:bookmarkEnd w:id="0"/>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682B8D" w:rsidP="00C14372">
      <w:pPr>
        <w:spacing w:after="0" w:line="240" w:lineRule="auto"/>
        <w:jc w:val="both"/>
        <w:rPr>
          <w:rFonts w:ascii="Arial" w:hAnsi="Arial" w:cs="Arial"/>
        </w:rPr>
      </w:pPr>
      <w:r>
        <w:rPr>
          <w:rFonts w:ascii="Arial" w:hAnsi="Arial" w:cs="Arial"/>
        </w:rPr>
        <w:t>Mgr. Hana Staňková</w:t>
      </w:r>
    </w:p>
    <w:p w:rsidR="00682B8D" w:rsidRDefault="00682B8D" w:rsidP="00C14372">
      <w:pPr>
        <w:spacing w:after="0" w:line="240" w:lineRule="auto"/>
        <w:jc w:val="both"/>
        <w:rPr>
          <w:rFonts w:ascii="Arial" w:hAnsi="Arial" w:cs="Arial"/>
        </w:rPr>
      </w:pPr>
      <w:r>
        <w:rPr>
          <w:rFonts w:ascii="Arial" w:hAnsi="Arial" w:cs="Arial"/>
        </w:rPr>
        <w:t>odbor personální</w:t>
      </w:r>
    </w:p>
    <w:p w:rsidR="00682B8D" w:rsidRDefault="00682B8D" w:rsidP="00C14372">
      <w:pPr>
        <w:spacing w:after="0" w:line="240" w:lineRule="auto"/>
        <w:jc w:val="both"/>
        <w:rPr>
          <w:rFonts w:ascii="Arial" w:hAnsi="Arial" w:cs="Arial"/>
        </w:rPr>
      </w:pPr>
      <w:r>
        <w:rPr>
          <w:rFonts w:ascii="Arial" w:hAnsi="Arial" w:cs="Arial"/>
        </w:rPr>
        <w:t>tel.: +420 974 833 334</w:t>
      </w:r>
    </w:p>
    <w:p w:rsidR="00682B8D" w:rsidRDefault="00682B8D" w:rsidP="00C14372">
      <w:pPr>
        <w:spacing w:after="0" w:line="240" w:lineRule="auto"/>
        <w:jc w:val="both"/>
        <w:rPr>
          <w:rFonts w:ascii="Arial" w:hAnsi="Arial" w:cs="Arial"/>
        </w:rPr>
      </w:pPr>
      <w:r>
        <w:rPr>
          <w:rFonts w:ascii="Arial" w:hAnsi="Arial" w:cs="Arial"/>
        </w:rPr>
        <w:t>e-mail: hana.stankova@mvcr.cz</w:t>
      </w:r>
    </w:p>
    <w:p w:rsidR="00682B8D" w:rsidRDefault="00682B8D"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FD2" w:rsidRDefault="00A43FD2" w:rsidP="004E6D6E">
      <w:pPr>
        <w:spacing w:after="0" w:line="240" w:lineRule="auto"/>
      </w:pPr>
      <w:r>
        <w:separator/>
      </w:r>
    </w:p>
  </w:endnote>
  <w:endnote w:type="continuationSeparator" w:id="0">
    <w:p w:rsidR="00A43FD2" w:rsidRDefault="00A43FD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FD2" w:rsidRDefault="00A43FD2" w:rsidP="004E6D6E">
      <w:pPr>
        <w:spacing w:after="0" w:line="240" w:lineRule="auto"/>
      </w:pPr>
      <w:r>
        <w:separator/>
      </w:r>
    </w:p>
  </w:footnote>
  <w:footnote w:type="continuationSeparator" w:id="0">
    <w:p w:rsidR="00A43FD2" w:rsidRDefault="00A43FD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26CFF"/>
    <w:rsid w:val="005428F9"/>
    <w:rsid w:val="00562B47"/>
    <w:rsid w:val="00563049"/>
    <w:rsid w:val="005A5627"/>
    <w:rsid w:val="005D0CDB"/>
    <w:rsid w:val="005D151A"/>
    <w:rsid w:val="005D7DED"/>
    <w:rsid w:val="00606F9F"/>
    <w:rsid w:val="00612699"/>
    <w:rsid w:val="00633B4C"/>
    <w:rsid w:val="00657A38"/>
    <w:rsid w:val="00661CD3"/>
    <w:rsid w:val="0066523A"/>
    <w:rsid w:val="00682B8D"/>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7668A"/>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43FD2"/>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80B68"/>
    <w:rsid w:val="00CA1532"/>
    <w:rsid w:val="00CA6DF4"/>
    <w:rsid w:val="00CB6E90"/>
    <w:rsid w:val="00CC014C"/>
    <w:rsid w:val="00CC26F1"/>
    <w:rsid w:val="00CE6ED1"/>
    <w:rsid w:val="00CF6504"/>
    <w:rsid w:val="00D0077F"/>
    <w:rsid w:val="00D11200"/>
    <w:rsid w:val="00D21624"/>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C534E-1B79-47C9-9A8F-4D1A1D58D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985</Words>
  <Characters>5816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2016-06-10T05:17:00Z</cp:lastPrinted>
  <dcterms:created xsi:type="dcterms:W3CDTF">2016-02-04T13:27:00Z</dcterms:created>
  <dcterms:modified xsi:type="dcterms:W3CDTF">2016-06-24T06:35:00Z</dcterms:modified>
</cp:coreProperties>
</file>