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10E62" w:rsidRPr="00810E62">
        <w:rPr>
          <w:rFonts w:ascii="Times New Roman" w:hAnsi="Times New Roman" w:cs="Times New Roman"/>
          <w:b/>
          <w:sz w:val="24"/>
          <w:szCs w:val="24"/>
        </w:rPr>
        <w:t>koordinace veřejné správy a mezinárodních vztahů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CAD">
        <w:rPr>
          <w:rFonts w:ascii="Times New Roman" w:hAnsi="Times New Roman" w:cs="Times New Roman"/>
          <w:sz w:val="24"/>
          <w:szCs w:val="24"/>
        </w:rPr>
      </w:r>
      <w:r w:rsidR="00823C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10E62" w:rsidRPr="00810E62">
        <w:rPr>
          <w:rFonts w:ascii="Times New Roman" w:hAnsi="Times New Roman" w:cs="Times New Roman"/>
          <w:b/>
          <w:sz w:val="24"/>
          <w:szCs w:val="24"/>
        </w:rPr>
        <w:t>koordinace veřejné správy a mezinárodních vztahů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E6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23CAD">
        <w:rPr>
          <w:rFonts w:ascii="Times New Roman" w:hAnsi="Times New Roman" w:cs="Times New Roman"/>
          <w:sz w:val="24"/>
          <w:szCs w:val="24"/>
        </w:rPr>
      </w:r>
      <w:r w:rsidR="00823C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23CAD">
              <w:rPr>
                <w:rFonts w:ascii="Times New Roman" w:hAnsi="Times New Roman" w:cs="Times New Roman"/>
                <w:sz w:val="24"/>
                <w:szCs w:val="24"/>
              </w:rPr>
            </w:r>
            <w:r w:rsidR="00823C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810E62">
        <w:rPr>
          <w:rFonts w:ascii="Times New Roman" w:hAnsi="Times New Roman" w:cs="Times New Roman"/>
          <w:bCs/>
          <w:color w:val="000000" w:themeColor="text1"/>
        </w:rPr>
        <w:t xml:space="preserve"> P</w:t>
      </w:r>
      <w:r w:rsidR="00810E62" w:rsidRPr="00810E62">
        <w:rPr>
          <w:rFonts w:ascii="Times New Roman" w:hAnsi="Times New Roman" w:cs="Times New Roman"/>
          <w:bCs/>
          <w:color w:val="000000" w:themeColor="text1"/>
        </w:rPr>
        <w:t>ísemnou esej na téma „Možné snižování regulatorní zátěže veřejné správy“</w:t>
      </w:r>
      <w:bookmarkStart w:id="0" w:name="_GoBack"/>
      <w:bookmarkEnd w:id="0"/>
      <w:r w:rsidR="00810E62" w:rsidRPr="00810E62">
        <w:rPr>
          <w:rFonts w:ascii="Times New Roman" w:hAnsi="Times New Roman" w:cs="Times New Roman"/>
          <w:bCs/>
          <w:color w:val="000000" w:themeColor="text1"/>
        </w:rPr>
        <w:t xml:space="preserve"> v rozsahu maximálně dvou normostran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23CAD">
        <w:rPr>
          <w:rFonts w:ascii="Times New Roman" w:hAnsi="Times New Roman" w:cs="Times New Roman"/>
          <w:b/>
          <w:bCs/>
        </w:rPr>
      </w:r>
      <w:r w:rsidR="00823C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pozdějších předpisů a jejich rozsah vyplývá z § 45 odst. 2 a § 37 odst. 2 zákona č. 500/2004 Sb., </w:t>
      </w:r>
      <w:r w:rsidRPr="007A34F0">
        <w:rPr>
          <w:rFonts w:ascii="Times New Roman" w:hAnsi="Times New Roman" w:cs="Times New Roman"/>
        </w:rPr>
        <w:lastRenderedPageBreak/>
        <w:t>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CAD" w:rsidRDefault="00823CAD" w:rsidP="00386203">
      <w:pPr>
        <w:spacing w:after="0" w:line="240" w:lineRule="auto"/>
      </w:pPr>
      <w:r>
        <w:separator/>
      </w:r>
    </w:p>
  </w:endnote>
  <w:endnote w:type="continuationSeparator" w:id="0">
    <w:p w:rsidR="00823CAD" w:rsidRDefault="00823C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0E6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CAD" w:rsidRDefault="00823CAD" w:rsidP="00386203">
      <w:pPr>
        <w:spacing w:after="0" w:line="240" w:lineRule="auto"/>
      </w:pPr>
      <w:r>
        <w:separator/>
      </w:r>
    </w:p>
  </w:footnote>
  <w:footnote w:type="continuationSeparator" w:id="0">
    <w:p w:rsidR="00823CAD" w:rsidRDefault="00823C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0E62"/>
    <w:rsid w:val="00811F7D"/>
    <w:rsid w:val="008152E4"/>
    <w:rsid w:val="00823CAD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713BE-2D95-4E1B-AEDF-0E2E132A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909</Words>
  <Characters>5366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2017-09-14T15:19:00Z</cp:lastPrinted>
  <dcterms:created xsi:type="dcterms:W3CDTF">2017-07-10T12:10:00Z</dcterms:created>
  <dcterms:modified xsi:type="dcterms:W3CDTF">2018-07-27T09:32:00Z</dcterms:modified>
</cp:coreProperties>
</file>