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912840" w:rsidTr="006E458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4583" w:rsidRPr="007E1E0D" w:rsidTr="00EB18FF">
              <w:trPr>
                <w:trHeight w:val="464"/>
              </w:trPr>
              <w:tc>
                <w:tcPr>
                  <w:tcW w:w="0" w:type="auto"/>
                </w:tcPr>
                <w:p w:rsidR="006E4583" w:rsidRPr="007E1E0D" w:rsidRDefault="006E4583" w:rsidP="006E45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CRA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MVCRX051CRA4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E4583" w:rsidRPr="007E1E0D" w:rsidTr="00EB18FF">
              <w:trPr>
                <w:trHeight w:val="114"/>
              </w:trPr>
              <w:tc>
                <w:tcPr>
                  <w:tcW w:w="0" w:type="auto"/>
                </w:tcPr>
                <w:p w:rsidR="006E4583" w:rsidRPr="007E1E0D" w:rsidRDefault="006E4583" w:rsidP="006E45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CRA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MVCRX051CRA4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6E4583" w:rsidRPr="007E1E0D" w:rsidTr="00EB18FF">
              <w:trPr>
                <w:trHeight w:val="122"/>
              </w:trPr>
              <w:tc>
                <w:tcPr>
                  <w:tcW w:w="0" w:type="auto"/>
                </w:tcPr>
                <w:p w:rsidR="006E4583" w:rsidRPr="007E1E0D" w:rsidRDefault="006E4583" w:rsidP="006E45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912840" w:rsidRDefault="00912840" w:rsidP="009128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912840" w:rsidTr="006E4583">
        <w:trPr>
          <w:trHeight w:val="114"/>
        </w:trPr>
        <w:tc>
          <w:tcPr>
            <w:tcW w:w="0" w:type="auto"/>
          </w:tcPr>
          <w:p w:rsidR="00912840" w:rsidRDefault="00912840" w:rsidP="009128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840" w:rsidTr="006E4583">
        <w:trPr>
          <w:trHeight w:val="122"/>
        </w:trPr>
        <w:tc>
          <w:tcPr>
            <w:tcW w:w="0" w:type="auto"/>
          </w:tcPr>
          <w:p w:rsidR="00912840" w:rsidRDefault="00912840" w:rsidP="0091284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76EA4">
        <w:rPr>
          <w:rFonts w:ascii="Arial" w:hAnsi="Arial" w:cs="Arial"/>
          <w:b/>
          <w:sz w:val="24"/>
          <w:szCs w:val="24"/>
        </w:rPr>
        <w:t>evidence obyvatel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EDA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2A4874">
        <w:rPr>
          <w:rFonts w:ascii="Arial" w:hAnsi="Arial" w:cs="Arial"/>
        </w:rPr>
        <w:t>MV-</w:t>
      </w:r>
      <w:r w:rsidR="002A4874" w:rsidRPr="002A4874">
        <w:rPr>
          <w:rFonts w:ascii="Arial" w:hAnsi="Arial" w:cs="Arial"/>
        </w:rPr>
        <w:t>83988</w:t>
      </w:r>
      <w:r w:rsidR="00AB7FFE" w:rsidRPr="002A4874">
        <w:rPr>
          <w:rFonts w:ascii="Arial" w:hAnsi="Arial" w:cs="Arial"/>
        </w:rPr>
        <w:t>-</w:t>
      </w:r>
      <w:r w:rsidR="00635249" w:rsidRPr="002A4874">
        <w:rPr>
          <w:rFonts w:ascii="Arial" w:hAnsi="Arial" w:cs="Arial"/>
        </w:rPr>
        <w:t>3</w:t>
      </w:r>
      <w:r w:rsidR="00B02CD2" w:rsidRPr="002A4874">
        <w:rPr>
          <w:rFonts w:ascii="Arial" w:hAnsi="Arial" w:cs="Arial"/>
        </w:rPr>
        <w:t>/</w:t>
      </w:r>
      <w:r w:rsidR="002A4874" w:rsidRPr="002A4874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76EA4">
        <w:rPr>
          <w:rFonts w:ascii="Arial" w:hAnsi="Arial" w:cs="Arial"/>
        </w:rPr>
        <w:t>2</w:t>
      </w:r>
      <w:r w:rsidR="009E685E">
        <w:rPr>
          <w:rFonts w:ascii="Arial" w:hAnsi="Arial" w:cs="Arial"/>
        </w:rPr>
        <w:t>8</w:t>
      </w:r>
      <w:r w:rsidR="00776EA4">
        <w:rPr>
          <w:rFonts w:ascii="Arial" w:hAnsi="Arial" w:cs="Arial"/>
        </w:rPr>
        <w:t>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76EA4" w:rsidRPr="00776EA4">
        <w:rPr>
          <w:rFonts w:ascii="Arial" w:hAnsi="Arial" w:cs="Arial"/>
          <w:b/>
        </w:rPr>
        <w:t>evidence obyvatel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3E12">
        <w:rPr>
          <w:rFonts w:ascii="Arial" w:hAnsi="Arial" w:cs="Arial"/>
          <w:b/>
        </w:rPr>
        <w:t>3</w:t>
      </w:r>
      <w:r w:rsidR="00776EA4">
        <w:rPr>
          <w:rFonts w:ascii="Arial" w:hAnsi="Arial" w:cs="Arial"/>
          <w:b/>
        </w:rPr>
        <w:t>0000853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76EA4">
        <w:rPr>
          <w:rFonts w:ascii="Arial" w:hAnsi="Arial" w:cs="Arial"/>
          <w:b/>
        </w:rPr>
        <w:t>srpen</w:t>
      </w:r>
      <w:r w:rsidR="00B83E12">
        <w:rPr>
          <w:rFonts w:ascii="Arial" w:hAnsi="Arial" w:cs="Arial"/>
          <w:b/>
        </w:rPr>
        <w:t xml:space="preserve"> 2020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76EA4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76EA4" w:rsidRPr="00776EA4">
        <w:rPr>
          <w:rFonts w:ascii="Arial" w:hAnsi="Arial" w:cs="Arial"/>
        </w:rPr>
        <w:t>Tvo</w:t>
      </w:r>
      <w:r w:rsidR="00776EA4">
        <w:rPr>
          <w:rFonts w:ascii="Arial" w:hAnsi="Arial" w:cs="Arial"/>
        </w:rPr>
        <w:t xml:space="preserve">rbu koncepcí v oblasti evidence </w:t>
      </w:r>
      <w:r w:rsidR="00776EA4" w:rsidRPr="00776EA4">
        <w:rPr>
          <w:rFonts w:ascii="Arial" w:hAnsi="Arial" w:cs="Arial"/>
        </w:rPr>
        <w:t xml:space="preserve">obyvatel, </w:t>
      </w:r>
      <w:r w:rsidR="00776EA4">
        <w:rPr>
          <w:rFonts w:ascii="Arial" w:hAnsi="Arial" w:cs="Arial"/>
        </w:rPr>
        <w:t xml:space="preserve">návrhy změn v uvedené oblasti z </w:t>
      </w:r>
      <w:r w:rsidR="00776EA4" w:rsidRPr="00776EA4">
        <w:rPr>
          <w:rFonts w:ascii="Arial" w:hAnsi="Arial" w:cs="Arial"/>
        </w:rPr>
        <w:t>pohledu legi</w:t>
      </w:r>
      <w:r w:rsidR="00776EA4">
        <w:rPr>
          <w:rFonts w:ascii="Arial" w:hAnsi="Arial" w:cs="Arial"/>
        </w:rPr>
        <w:t xml:space="preserve">slativy. Kontrolní činnost vůči </w:t>
      </w:r>
      <w:r w:rsidR="00776EA4" w:rsidRPr="00776EA4">
        <w:rPr>
          <w:rFonts w:ascii="Arial" w:hAnsi="Arial" w:cs="Arial"/>
        </w:rPr>
        <w:t>krajským</w:t>
      </w:r>
      <w:r w:rsidR="00776EA4">
        <w:rPr>
          <w:rFonts w:ascii="Arial" w:hAnsi="Arial" w:cs="Arial"/>
        </w:rPr>
        <w:t xml:space="preserve"> úřadům a obecním úřadům obcí s rozšířenou působností v rámci problematiky evidence obyvatel, </w:t>
      </w:r>
      <w:r w:rsidR="00776EA4" w:rsidRPr="00776EA4">
        <w:rPr>
          <w:rFonts w:ascii="Arial" w:hAnsi="Arial" w:cs="Arial"/>
        </w:rPr>
        <w:t>posky</w:t>
      </w:r>
      <w:r w:rsidR="00776EA4">
        <w:rPr>
          <w:rFonts w:ascii="Arial" w:hAnsi="Arial" w:cs="Arial"/>
        </w:rPr>
        <w:t xml:space="preserve">tování údajů z AISEO oprávněným subjektům, vyřizování běžné </w:t>
      </w:r>
      <w:r w:rsidR="00776EA4" w:rsidRPr="00776EA4">
        <w:rPr>
          <w:rFonts w:ascii="Arial" w:hAnsi="Arial" w:cs="Arial"/>
        </w:rPr>
        <w:t>korespondence v rámci oddělení.</w:t>
      </w:r>
      <w:r w:rsidR="00D34DC1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Uživatelská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76EA4">
        <w:rPr>
          <w:rFonts w:ascii="Arial" w:hAnsi="Arial" w:cs="Arial"/>
          <w:b/>
        </w:rPr>
        <w:t>1</w:t>
      </w:r>
      <w:r w:rsidR="009E685E">
        <w:rPr>
          <w:rFonts w:ascii="Arial" w:hAnsi="Arial" w:cs="Arial"/>
          <w:b/>
        </w:rPr>
        <w:t>7</w:t>
      </w:r>
      <w:r w:rsidR="00776EA4">
        <w:rPr>
          <w:rFonts w:ascii="Arial" w:hAnsi="Arial" w:cs="Arial"/>
          <w:b/>
        </w:rPr>
        <w:t>. června</w:t>
      </w:r>
      <w:r w:rsidR="00B83E12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128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776EA4" w:rsidRPr="00776EA4">
        <w:rPr>
          <w:rFonts w:ascii="Arial" w:hAnsi="Arial" w:cs="Arial"/>
          <w:b/>
        </w:rPr>
        <w:t>evidence obyvatel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295EDA">
        <w:rPr>
          <w:rFonts w:ascii="Arial" w:hAnsi="Arial" w:cs="Arial"/>
          <w:b/>
        </w:rPr>
        <w:t>správních činností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B83E12">
        <w:rPr>
          <w:rFonts w:ascii="Arial" w:hAnsi="Arial" w:cs="Arial"/>
          <w:b/>
        </w:rPr>
        <w:t>3000085</w:t>
      </w:r>
      <w:r w:rsidR="00776EA4">
        <w:rPr>
          <w:rFonts w:ascii="Arial" w:hAnsi="Arial" w:cs="Arial"/>
          <w:b/>
        </w:rPr>
        <w:t>3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2A4874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č.j.: </w:t>
      </w:r>
      <w:r w:rsidR="002A4874" w:rsidRPr="002A4874">
        <w:rPr>
          <w:rFonts w:ascii="Arial" w:hAnsi="Arial" w:cs="Arial"/>
          <w:b/>
        </w:rPr>
        <w:t>MV-83988-3/SP-2020</w:t>
      </w:r>
      <w:r w:rsidRPr="002A4874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83E12" w:rsidRDefault="00276ED4" w:rsidP="00B83E12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3E1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B83E12" w:rsidRPr="00B83E12" w:rsidRDefault="00B83E12" w:rsidP="00B83E12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3E12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776EA4">
        <w:rPr>
          <w:rFonts w:ascii="Arial" w:hAnsi="Arial" w:cs="Arial"/>
        </w:rPr>
        <w:t>18/2020</w:t>
      </w:r>
      <w:r w:rsidRPr="00B83E12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83E12">
        <w:rPr>
          <w:rFonts w:ascii="Arial" w:hAnsi="Arial" w:cs="Arial"/>
          <w:b/>
        </w:rPr>
        <w:t>Vyhrazené</w:t>
      </w:r>
      <w:r w:rsidRPr="00B83E12">
        <w:rPr>
          <w:rFonts w:ascii="Arial" w:hAnsi="Arial" w:cs="Arial"/>
        </w:rPr>
        <w:t xml:space="preserve">“ </w:t>
      </w:r>
      <w:r w:rsidRPr="00B83E12">
        <w:rPr>
          <w:rFonts w:ascii="Arial" w:hAnsi="Arial" w:cs="Arial"/>
        </w:rPr>
        <w:br/>
        <w:t xml:space="preserve">v souladu se zákonem č. 412/2005 Sb., o ochraně utajovaných informací </w:t>
      </w:r>
      <w:r w:rsidRPr="00B83E12">
        <w:rPr>
          <w:rFonts w:ascii="Arial" w:hAnsi="Arial" w:cs="Arial"/>
        </w:rPr>
        <w:br/>
        <w:t>a o bezpečnostní způsobilosti, ve znění pozdějších předpisů;</w:t>
      </w:r>
    </w:p>
    <w:p w:rsidR="00B83E12" w:rsidRDefault="00B83E12" w:rsidP="00B83E12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B83E12" w:rsidRPr="00FE03A5" w:rsidRDefault="00B83E12" w:rsidP="00B83E12">
      <w:pPr>
        <w:spacing w:after="0" w:line="360" w:lineRule="auto"/>
        <w:ind w:left="70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946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46C3">
        <w:rPr>
          <w:rFonts w:ascii="Arial" w:hAnsi="Arial" w:cs="Arial"/>
          <w:color w:val="000000" w:themeColor="text1"/>
        </w:rPr>
        <w:t xml:space="preserve">Odbor </w:t>
      </w:r>
      <w:r w:rsidR="00295EDA" w:rsidRPr="00A946C3">
        <w:rPr>
          <w:rFonts w:ascii="Arial" w:hAnsi="Arial" w:cs="Arial"/>
          <w:color w:val="000000" w:themeColor="text1"/>
        </w:rPr>
        <w:t>správních činností</w:t>
      </w:r>
    </w:p>
    <w:p w:rsidR="00A3319D" w:rsidRPr="00A946C3" w:rsidRDefault="00A946C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46C3">
        <w:rPr>
          <w:rFonts w:ascii="Arial" w:hAnsi="Arial" w:cs="Arial"/>
        </w:rPr>
        <w:t>JUDr. Drahoslava Pečinková</w:t>
      </w:r>
    </w:p>
    <w:p w:rsidR="007708C6" w:rsidRPr="00A946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46C3">
        <w:rPr>
          <w:rFonts w:ascii="Arial" w:hAnsi="Arial" w:cs="Arial"/>
        </w:rPr>
        <w:t>tel. +420 974</w:t>
      </w:r>
      <w:r w:rsidR="00A946C3" w:rsidRPr="00A946C3">
        <w:rPr>
          <w:rFonts w:ascii="Arial" w:hAnsi="Arial" w:cs="Arial"/>
        </w:rPr>
        <w:t> 817 208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46C3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946C3" w:rsidRPr="00A946C3">
          <w:rPr>
            <w:rStyle w:val="Hypertextovodkaz"/>
            <w:rFonts w:ascii="Arial" w:hAnsi="Arial" w:cs="Arial"/>
          </w:rPr>
          <w:t>drahoslava.pecinkova@mvcr.cz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76EA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76EA4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6EA4" w:rsidRPr="007552C8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76EA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776EA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B05" w:rsidRDefault="006B7B05" w:rsidP="00276ED4">
      <w:pPr>
        <w:spacing w:after="0" w:line="240" w:lineRule="auto"/>
      </w:pPr>
      <w:r>
        <w:separator/>
      </w:r>
    </w:p>
  </w:endnote>
  <w:endnote w:type="continuationSeparator" w:id="0">
    <w:p w:rsidR="006B7B05" w:rsidRDefault="006B7B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458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B05" w:rsidRDefault="006B7B05" w:rsidP="00276ED4">
      <w:pPr>
        <w:spacing w:after="0" w:line="240" w:lineRule="auto"/>
      </w:pPr>
      <w:r>
        <w:separator/>
      </w:r>
    </w:p>
  </w:footnote>
  <w:footnote w:type="continuationSeparator" w:id="0">
    <w:p w:rsidR="006B7B05" w:rsidRDefault="006B7B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A4874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B7B05"/>
    <w:rsid w:val="006C0897"/>
    <w:rsid w:val="006C097B"/>
    <w:rsid w:val="006C7AEF"/>
    <w:rsid w:val="006D0359"/>
    <w:rsid w:val="006E4583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76EA4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12840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E685E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46C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E12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4E2E4"/>
  <w15:docId w15:val="{1BF809E4-D963-45EB-88D8-FACAA368B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rahoslava.peci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FF873-EF62-464F-94BA-1BB5EBE5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1083</Words>
  <Characters>6395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2019-12-21T21:38:00Z</dcterms:created>
  <dcterms:modified xsi:type="dcterms:W3CDTF">2020-05-26T12:47:00Z</dcterms:modified>
</cp:coreProperties>
</file>