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A28D0" w:rsidRDefault="006F67FE" w:rsidP="00ED2C66">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w:t>
      </w:r>
      <w:r w:rsidR="009773BC">
        <w:rPr>
          <w:rFonts w:ascii="Arial" w:hAnsi="Arial" w:cs="Arial"/>
          <w:b/>
          <w:sz w:val="24"/>
          <w:szCs w:val="24"/>
        </w:rPr>
        <w:t>v oddělení koordinace schengenské spolupráce a ochrany hranic</w:t>
      </w:r>
      <w:r w:rsidR="004C4D2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D788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773BC">
        <w:rPr>
          <w:rFonts w:ascii="Arial" w:hAnsi="Arial" w:cs="Arial"/>
        </w:rPr>
        <w:t>81195</w:t>
      </w:r>
      <w:r>
        <w:rPr>
          <w:rFonts w:ascii="Arial" w:hAnsi="Arial" w:cs="Arial"/>
        </w:rPr>
        <w:t>-2/</w:t>
      </w:r>
      <w:r w:rsidR="00140133">
        <w:rPr>
          <w:rFonts w:ascii="Arial" w:hAnsi="Arial" w:cs="Arial"/>
        </w:rPr>
        <w:t>SP</w:t>
      </w:r>
      <w:r>
        <w:rPr>
          <w:rFonts w:ascii="Arial" w:hAnsi="Arial" w:cs="Arial"/>
        </w:rPr>
        <w:t>-201</w:t>
      </w:r>
      <w:r w:rsidR="007D788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B86C35">
        <w:rPr>
          <w:rFonts w:ascii="Arial" w:hAnsi="Arial" w:cs="Arial"/>
        </w:rPr>
        <w:t xml:space="preserve">           </w:t>
      </w:r>
      <w:r>
        <w:rPr>
          <w:rFonts w:ascii="Arial" w:hAnsi="Arial" w:cs="Arial"/>
        </w:rPr>
        <w:t xml:space="preserve">datum: </w:t>
      </w:r>
      <w:r w:rsidR="00981C9E">
        <w:rPr>
          <w:rFonts w:ascii="Arial" w:hAnsi="Arial" w:cs="Arial"/>
        </w:rPr>
        <w:t>30</w:t>
      </w:r>
      <w:r w:rsidR="005308AF">
        <w:rPr>
          <w:rFonts w:ascii="Arial" w:hAnsi="Arial" w:cs="Arial"/>
        </w:rPr>
        <w:t>. června</w:t>
      </w:r>
      <w:r w:rsidR="00B86C35">
        <w:rPr>
          <w:rFonts w:ascii="Arial" w:hAnsi="Arial" w:cs="Arial"/>
        </w:rPr>
        <w:t xml:space="preserve"> </w:t>
      </w:r>
      <w:r w:rsidR="004F5A31">
        <w:rPr>
          <w:rFonts w:ascii="Arial" w:hAnsi="Arial" w:cs="Arial"/>
        </w:rPr>
        <w:t>201</w:t>
      </w:r>
      <w:r w:rsidR="007D788D">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ED2C66">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009773BC" w:rsidRPr="009773BC">
        <w:rPr>
          <w:rFonts w:ascii="Arial" w:hAnsi="Arial" w:cs="Arial"/>
          <w:b/>
        </w:rPr>
        <w:t>v oddělení koordinace schengenské spolupráce a ochrany hranic</w:t>
      </w:r>
      <w:r w:rsidRPr="00725FC1">
        <w:rPr>
          <w:rFonts w:ascii="Arial" w:hAnsi="Arial" w:cs="Arial"/>
          <w:b/>
        </w:rPr>
        <w:t>, ID </w:t>
      </w:r>
      <w:r w:rsidR="009773BC">
        <w:rPr>
          <w:rFonts w:ascii="Arial" w:hAnsi="Arial" w:cs="Arial"/>
          <w:b/>
        </w:rPr>
        <w:t>17005054</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9773BC" w:rsidRPr="009773BC" w:rsidRDefault="009773BC" w:rsidP="00981C9E">
      <w:pPr>
        <w:pStyle w:val="Odstavecseseznamem"/>
        <w:numPr>
          <w:ilvl w:val="0"/>
          <w:numId w:val="11"/>
        </w:numPr>
        <w:spacing w:after="0" w:line="240" w:lineRule="auto"/>
        <w:jc w:val="both"/>
        <w:rPr>
          <w:rFonts w:ascii="Arial" w:hAnsi="Arial" w:cs="Arial"/>
        </w:rPr>
      </w:pPr>
      <w:r>
        <w:rPr>
          <w:rFonts w:ascii="Arial" w:hAnsi="Arial" w:cs="Arial"/>
          <w:i/>
        </w:rPr>
        <w:t>29. Legislativa a právní činnost</w:t>
      </w:r>
    </w:p>
    <w:p w:rsidR="009773BC" w:rsidRPr="009773BC" w:rsidRDefault="009773BC" w:rsidP="009773BC">
      <w:pPr>
        <w:pStyle w:val="Odstavecseseznamem"/>
        <w:spacing w:after="0" w:line="240" w:lineRule="auto"/>
        <w:ind w:left="1068"/>
        <w:jc w:val="both"/>
        <w:rPr>
          <w:rFonts w:ascii="Arial" w:hAnsi="Arial" w:cs="Arial"/>
        </w:rPr>
      </w:pPr>
    </w:p>
    <w:p w:rsidR="00A22B99" w:rsidRPr="00981C9E" w:rsidRDefault="009773BC" w:rsidP="00981C9E">
      <w:pPr>
        <w:pStyle w:val="Odstavecseseznamem"/>
        <w:numPr>
          <w:ilvl w:val="0"/>
          <w:numId w:val="11"/>
        </w:numPr>
        <w:spacing w:after="0" w:line="240" w:lineRule="auto"/>
        <w:jc w:val="both"/>
        <w:rPr>
          <w:rFonts w:ascii="Arial" w:hAnsi="Arial" w:cs="Arial"/>
        </w:rPr>
      </w:pPr>
      <w:r>
        <w:rPr>
          <w:rFonts w:ascii="Arial" w:hAnsi="Arial" w:cs="Arial"/>
          <w:i/>
        </w:rPr>
        <w:t>31. Vnitřní pořádek a bezpečnost státu</w:t>
      </w:r>
      <w:r w:rsidR="00981C9E" w:rsidRPr="00981C9E">
        <w:rPr>
          <w:rFonts w:ascii="Arial" w:hAnsi="Arial" w:cs="Arial"/>
          <w:i/>
        </w:rPr>
        <w:t xml:space="preserve">. </w:t>
      </w:r>
    </w:p>
    <w:p w:rsidR="00981C9E" w:rsidRPr="00981C9E" w:rsidRDefault="00981C9E" w:rsidP="00981C9E">
      <w:pPr>
        <w:pStyle w:val="Odstavecseseznamem"/>
        <w:spacing w:after="0" w:line="240" w:lineRule="auto"/>
        <w:ind w:left="1068"/>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7D788D"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D788D">
        <w:rPr>
          <w:rFonts w:ascii="Arial" w:hAnsi="Arial" w:cs="Arial"/>
        </w:rPr>
        <w:t xml:space="preserve"> </w:t>
      </w:r>
      <w:r w:rsidR="000A5E99">
        <w:rPr>
          <w:rFonts w:ascii="Arial" w:hAnsi="Arial" w:cs="Arial"/>
          <w:b/>
          <w:i/>
        </w:rPr>
        <w:t xml:space="preserve">říjen </w:t>
      </w:r>
      <w:r w:rsidR="001A28D0" w:rsidRPr="007D788D">
        <w:rPr>
          <w:rFonts w:ascii="Arial" w:hAnsi="Arial" w:cs="Arial"/>
          <w:b/>
          <w:i/>
        </w:rPr>
        <w:t>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9773BC">
        <w:rPr>
          <w:rFonts w:ascii="Arial" w:hAnsi="Arial" w:cs="Arial"/>
        </w:rPr>
        <w:t xml:space="preserve"> p</w:t>
      </w:r>
      <w:r w:rsidR="009773BC" w:rsidRPr="009773BC">
        <w:rPr>
          <w:rFonts w:ascii="Arial" w:hAnsi="Arial" w:cs="Arial"/>
        </w:rPr>
        <w:t>říprav</w:t>
      </w:r>
      <w:r w:rsidR="009773BC">
        <w:rPr>
          <w:rFonts w:ascii="Arial" w:hAnsi="Arial" w:cs="Arial"/>
        </w:rPr>
        <w:t>u</w:t>
      </w:r>
      <w:r w:rsidR="009773BC" w:rsidRPr="009773BC">
        <w:rPr>
          <w:rFonts w:ascii="Arial" w:hAnsi="Arial" w:cs="Arial"/>
        </w:rPr>
        <w:t xml:space="preserve"> zásadních koncepčních resortních a</w:t>
      </w:r>
      <w:r w:rsidR="009773BC">
        <w:rPr>
          <w:rFonts w:ascii="Arial" w:hAnsi="Arial" w:cs="Arial"/>
        </w:rPr>
        <w:t xml:space="preserve"> </w:t>
      </w:r>
      <w:r w:rsidR="009773BC" w:rsidRPr="009773BC">
        <w:rPr>
          <w:rFonts w:ascii="Arial" w:hAnsi="Arial" w:cs="Arial"/>
        </w:rPr>
        <w:t>meziresortních materiálů pro utváření politiky</w:t>
      </w:r>
      <w:r w:rsidR="009773BC">
        <w:rPr>
          <w:rFonts w:ascii="Arial" w:hAnsi="Arial" w:cs="Arial"/>
        </w:rPr>
        <w:t xml:space="preserve"> </w:t>
      </w:r>
      <w:r w:rsidR="009773BC" w:rsidRPr="009773BC">
        <w:rPr>
          <w:rFonts w:ascii="Arial" w:hAnsi="Arial" w:cs="Arial"/>
        </w:rPr>
        <w:t>vnitřní bezpečnosti a veřejného pořádku v</w:t>
      </w:r>
      <w:r w:rsidR="009773BC">
        <w:rPr>
          <w:rFonts w:ascii="Arial" w:hAnsi="Arial" w:cs="Arial"/>
        </w:rPr>
        <w:t> </w:t>
      </w:r>
      <w:r w:rsidR="009773BC" w:rsidRPr="009773BC">
        <w:rPr>
          <w:rFonts w:ascii="Arial" w:hAnsi="Arial" w:cs="Arial"/>
        </w:rPr>
        <w:t>oblasti</w:t>
      </w:r>
      <w:r w:rsidR="009773BC">
        <w:rPr>
          <w:rFonts w:ascii="Arial" w:hAnsi="Arial" w:cs="Arial"/>
        </w:rPr>
        <w:t xml:space="preserve"> ochrany hranic; t</w:t>
      </w:r>
      <w:r w:rsidR="009773BC" w:rsidRPr="009773BC">
        <w:rPr>
          <w:rFonts w:ascii="Arial" w:hAnsi="Arial" w:cs="Arial"/>
        </w:rPr>
        <w:t>vorb</w:t>
      </w:r>
      <w:r w:rsidR="009773BC">
        <w:rPr>
          <w:rFonts w:ascii="Arial" w:hAnsi="Arial" w:cs="Arial"/>
        </w:rPr>
        <w:t>u</w:t>
      </w:r>
      <w:r w:rsidR="009773BC" w:rsidRPr="009773BC">
        <w:rPr>
          <w:rFonts w:ascii="Arial" w:hAnsi="Arial" w:cs="Arial"/>
        </w:rPr>
        <w:t xml:space="preserve"> celostátních koncepcí migrační politiky a</w:t>
      </w:r>
      <w:r w:rsidR="009773BC">
        <w:rPr>
          <w:rFonts w:ascii="Arial" w:hAnsi="Arial" w:cs="Arial"/>
        </w:rPr>
        <w:t xml:space="preserve"> ochrany státních hranic; t</w:t>
      </w:r>
      <w:r w:rsidR="009773BC" w:rsidRPr="009773BC">
        <w:rPr>
          <w:rFonts w:ascii="Arial" w:hAnsi="Arial" w:cs="Arial"/>
        </w:rPr>
        <w:t>vorb</w:t>
      </w:r>
      <w:r w:rsidR="009773BC">
        <w:rPr>
          <w:rFonts w:ascii="Arial" w:hAnsi="Arial" w:cs="Arial"/>
        </w:rPr>
        <w:t>u</w:t>
      </w:r>
      <w:r w:rsidR="009773BC" w:rsidRPr="009773BC">
        <w:rPr>
          <w:rFonts w:ascii="Arial" w:hAnsi="Arial" w:cs="Arial"/>
        </w:rPr>
        <w:t xml:space="preserve"> návrhů koncepčně nových právních předpisů</w:t>
      </w:r>
      <w:r w:rsidR="009773BC">
        <w:rPr>
          <w:rFonts w:ascii="Arial" w:hAnsi="Arial" w:cs="Arial"/>
        </w:rPr>
        <w:t xml:space="preserve"> </w:t>
      </w:r>
      <w:r w:rsidR="009773BC" w:rsidRPr="009773BC">
        <w:rPr>
          <w:rFonts w:ascii="Arial" w:hAnsi="Arial" w:cs="Arial"/>
        </w:rPr>
        <w:t>s celostátní působností, právních úprav věcí dosud</w:t>
      </w:r>
      <w:r w:rsidR="009773BC">
        <w:rPr>
          <w:rFonts w:ascii="Arial" w:hAnsi="Arial" w:cs="Arial"/>
        </w:rPr>
        <w:t xml:space="preserve"> </w:t>
      </w:r>
      <w:r w:rsidR="009773BC" w:rsidRPr="009773BC">
        <w:rPr>
          <w:rFonts w:ascii="Arial" w:hAnsi="Arial" w:cs="Arial"/>
        </w:rPr>
        <w:t>zákony neupravených, předpisů Evropské unie a</w:t>
      </w:r>
      <w:r w:rsidR="009773BC">
        <w:rPr>
          <w:rFonts w:ascii="Arial" w:hAnsi="Arial" w:cs="Arial"/>
        </w:rPr>
        <w:t xml:space="preserve"> </w:t>
      </w:r>
      <w:r w:rsidR="009773BC" w:rsidRPr="009773BC">
        <w:rPr>
          <w:rFonts w:ascii="Arial" w:hAnsi="Arial" w:cs="Arial"/>
        </w:rPr>
        <w:t>jejich komplexní posuzování v</w:t>
      </w:r>
      <w:r w:rsidR="009773BC">
        <w:rPr>
          <w:rFonts w:ascii="Arial" w:hAnsi="Arial" w:cs="Arial"/>
        </w:rPr>
        <w:t> </w:t>
      </w:r>
      <w:r w:rsidR="009773BC" w:rsidRPr="009773BC">
        <w:rPr>
          <w:rFonts w:ascii="Arial" w:hAnsi="Arial" w:cs="Arial"/>
        </w:rPr>
        <w:t>připomínkovém</w:t>
      </w:r>
      <w:r w:rsidR="009773BC">
        <w:rPr>
          <w:rFonts w:ascii="Arial" w:hAnsi="Arial" w:cs="Arial"/>
        </w:rPr>
        <w:t xml:space="preserve"> </w:t>
      </w:r>
      <w:r w:rsidR="009773BC" w:rsidRPr="009773BC">
        <w:rPr>
          <w:rFonts w:ascii="Arial" w:hAnsi="Arial" w:cs="Arial"/>
        </w:rPr>
        <w:t>řízení, včetně zpracovávání zásadních komplexních</w:t>
      </w:r>
      <w:r w:rsidR="009773BC">
        <w:rPr>
          <w:rFonts w:ascii="Arial" w:hAnsi="Arial" w:cs="Arial"/>
        </w:rPr>
        <w:t xml:space="preserve"> </w:t>
      </w:r>
      <w:r w:rsidR="009773BC" w:rsidRPr="009773BC">
        <w:rPr>
          <w:rFonts w:ascii="Arial" w:hAnsi="Arial" w:cs="Arial"/>
        </w:rPr>
        <w:t>stanovisek k těmto předpisům.</w:t>
      </w:r>
      <w:r w:rsidR="00981C9E">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MS OFFICE</w:t>
      </w:r>
      <w:r w:rsidR="005308AF">
        <w:rPr>
          <w:rFonts w:ascii="Arial" w:hAnsi="Arial" w:cs="Arial"/>
        </w:rPr>
        <w:t xml:space="preserve"> </w:t>
      </w:r>
      <w:r w:rsidR="00981C9E">
        <w:rPr>
          <w:rFonts w:ascii="Arial" w:hAnsi="Arial" w:cs="Arial"/>
        </w:rPr>
        <w:t xml:space="preserve">je </w:t>
      </w:r>
      <w:r w:rsidR="00867CAD">
        <w:rPr>
          <w:rFonts w:ascii="Arial" w:hAnsi="Arial" w:cs="Arial"/>
        </w:rPr>
        <w:t>výhodou.</w:t>
      </w:r>
      <w:r w:rsidR="00F77072">
        <w:rPr>
          <w:rFonts w:ascii="Arial" w:hAnsi="Arial" w:cs="Arial"/>
        </w:rPr>
        <w:t xml:space="preserve"> </w:t>
      </w:r>
      <w:r w:rsidR="009773BC">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773BC">
        <w:rPr>
          <w:rFonts w:ascii="Arial" w:hAnsi="Arial" w:cs="Arial"/>
          <w:b/>
        </w:rPr>
        <w:t>17</w:t>
      </w:r>
      <w:r w:rsidR="005308AF">
        <w:rPr>
          <w:rFonts w:ascii="Arial" w:hAnsi="Arial" w:cs="Arial"/>
          <w:b/>
        </w:rPr>
        <w:t>. července</w:t>
      </w:r>
      <w:r w:rsidR="001A28D0">
        <w:rPr>
          <w:rFonts w:ascii="Arial" w:hAnsi="Arial" w:cs="Arial"/>
          <w:b/>
        </w:rPr>
        <w:t xml:space="preserve"> </w:t>
      </w:r>
      <w:r w:rsidR="004F5A31">
        <w:rPr>
          <w:rFonts w:ascii="Arial" w:hAnsi="Arial" w:cs="Arial"/>
          <w:b/>
        </w:rPr>
        <w:t>201</w:t>
      </w:r>
      <w:r w:rsidR="007D788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970363" w:rsidRDefault="006F67FE" w:rsidP="00230DA3">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ministerského </w:t>
      </w:r>
      <w:r w:rsidR="0064033C" w:rsidRPr="00725FC1">
        <w:rPr>
          <w:rFonts w:ascii="Arial" w:hAnsi="Arial" w:cs="Arial"/>
          <w:b/>
        </w:rPr>
        <w:t xml:space="preserve">rady </w:t>
      </w:r>
      <w:r w:rsidR="009773BC" w:rsidRPr="009773BC">
        <w:rPr>
          <w:rFonts w:ascii="Arial" w:hAnsi="Arial" w:cs="Arial"/>
          <w:b/>
        </w:rPr>
        <w:t>v oddělení koordinace schengenské spolupráce a ochrany hranic</w:t>
      </w:r>
      <w:r w:rsidR="003C4AB8" w:rsidRPr="00B77E46">
        <w:rPr>
          <w:rFonts w:ascii="Arial" w:hAnsi="Arial" w:cs="Arial"/>
          <w:b/>
        </w:rPr>
        <w:t>,</w:t>
      </w:r>
      <w:r w:rsidR="00321AE2">
        <w:rPr>
          <w:rFonts w:ascii="Arial" w:hAnsi="Arial" w:cs="Arial"/>
          <w:b/>
        </w:rPr>
        <w:t xml:space="preserve"> ID </w:t>
      </w:r>
      <w:r w:rsidR="009773BC">
        <w:rPr>
          <w:rFonts w:ascii="Arial" w:hAnsi="Arial" w:cs="Arial"/>
          <w:b/>
        </w:rPr>
        <w:t>17005054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9773BC">
        <w:rPr>
          <w:rFonts w:ascii="Arial" w:hAnsi="Arial" w:cs="Arial"/>
          <w:b/>
        </w:rPr>
        <w:t>81195</w:t>
      </w:r>
      <w:r w:rsidR="00B86C35">
        <w:rPr>
          <w:rFonts w:ascii="Arial" w:hAnsi="Arial" w:cs="Arial"/>
          <w:b/>
        </w:rPr>
        <w:t>-</w:t>
      </w:r>
      <w:r w:rsidR="00B77E46" w:rsidRPr="00B77E46">
        <w:rPr>
          <w:rFonts w:ascii="Arial" w:hAnsi="Arial" w:cs="Arial"/>
          <w:b/>
        </w:rPr>
        <w:t>2/SP-201</w:t>
      </w:r>
      <w:r w:rsidR="007D788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 xml:space="preserve">ministerského rady </w:t>
      </w:r>
      <w:r w:rsidR="009773BC" w:rsidRPr="009773BC">
        <w:rPr>
          <w:rFonts w:ascii="Arial" w:hAnsi="Arial" w:cs="Arial"/>
          <w:b/>
        </w:rPr>
        <w:t xml:space="preserve">v oddělení koordinace schengenské spolupráce </w:t>
      </w:r>
      <w:r w:rsidR="009773BC">
        <w:rPr>
          <w:rFonts w:ascii="Arial" w:hAnsi="Arial" w:cs="Arial"/>
          <w:b/>
        </w:rPr>
        <w:br/>
      </w:r>
      <w:r w:rsidR="009773BC" w:rsidRPr="009773BC">
        <w:rPr>
          <w:rFonts w:ascii="Arial" w:hAnsi="Arial" w:cs="Arial"/>
          <w:b/>
        </w:rPr>
        <w:t xml:space="preserve">a ochrany hranic </w:t>
      </w:r>
      <w:r w:rsidR="009773BC">
        <w:rPr>
          <w:rFonts w:ascii="Arial" w:hAnsi="Arial" w:cs="Arial"/>
          <w:b/>
        </w:rPr>
        <w:t xml:space="preserve">odboru azylové a migrační politiky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B86C35" w:rsidRPr="00970363" w:rsidRDefault="00B86C35"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B86C35">
        <w:rPr>
          <w:rFonts w:ascii="Arial" w:hAnsi="Arial" w:cs="Arial"/>
        </w:rPr>
        <w:br/>
      </w:r>
      <w:r>
        <w:rPr>
          <w:rFonts w:ascii="Arial" w:hAnsi="Arial" w:cs="Arial"/>
        </w:rPr>
        <w:t>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B86C35" w:rsidRPr="00B86C35">
        <w:rPr>
          <w:rFonts w:ascii="Arial" w:hAnsi="Arial" w:cs="Arial"/>
        </w:rPr>
        <w:lastRenderedPageBreak/>
        <w:t>v případě, že žadatel/</w:t>
      </w:r>
      <w:proofErr w:type="spellStart"/>
      <w:r w:rsidR="00B86C35" w:rsidRPr="00B86C35">
        <w:rPr>
          <w:rFonts w:ascii="Arial" w:hAnsi="Arial" w:cs="Arial"/>
        </w:rPr>
        <w:t>ka</w:t>
      </w:r>
      <w:proofErr w:type="spellEnd"/>
      <w:r w:rsidR="00B86C35" w:rsidRPr="00B86C35">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B86C35">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5308AF" w:rsidRPr="005308AF">
        <w:rPr>
          <w:rFonts w:ascii="Arial" w:hAnsi="Arial" w:cs="Arial"/>
        </w:rPr>
        <w:t>tohoto předpokladu se dokládá písemným čestným prohlášením</w:t>
      </w:r>
      <w:r w:rsidR="005308AF">
        <w:rPr>
          <w:rFonts w:ascii="Arial" w:hAnsi="Arial" w:cs="Arial"/>
        </w:rPr>
        <w:t>.</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D788D">
        <w:rPr>
          <w:rFonts w:ascii="Arial" w:hAnsi="Arial" w:cs="Arial"/>
          <w:b/>
        </w:rPr>
        <w:t>43</w:t>
      </w:r>
      <w:r w:rsidR="00944FB6">
        <w:rPr>
          <w:rFonts w:ascii="Arial" w:hAnsi="Arial" w:cs="Arial"/>
          <w:b/>
        </w:rPr>
        <w:t xml:space="preserve">/2016, kterým se stanoví požadavky na služební a pracovní místa na Ministerstvu vnitra, </w:t>
      </w:r>
      <w:r w:rsidR="007D788D" w:rsidRPr="007D788D">
        <w:rPr>
          <w:rFonts w:ascii="Arial" w:hAnsi="Arial" w:cs="Arial"/>
          <w:b/>
        </w:rPr>
        <w:t xml:space="preserve">ve znění </w:t>
      </w:r>
      <w:r w:rsidR="0094783C">
        <w:rPr>
          <w:rFonts w:ascii="Arial" w:hAnsi="Arial" w:cs="Arial"/>
          <w:b/>
        </w:rPr>
        <w:t>pozdějších předpisů</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znalost anglického</w:t>
      </w:r>
      <w:r w:rsidR="009773BC">
        <w:rPr>
          <w:rFonts w:ascii="Arial" w:hAnsi="Arial" w:cs="Arial"/>
          <w:b/>
        </w:rPr>
        <w:t>, německého nebo francouzského</w:t>
      </w:r>
      <w:r w:rsidR="00C3227F">
        <w:rPr>
          <w:rFonts w:ascii="Arial" w:hAnsi="Arial" w:cs="Arial"/>
          <w:b/>
        </w:rPr>
        <w:t xml:space="preserve"> </w:t>
      </w:r>
      <w:r w:rsidRPr="007045C2">
        <w:rPr>
          <w:rFonts w:ascii="Arial" w:hAnsi="Arial" w:cs="Arial"/>
          <w:b/>
        </w:rPr>
        <w:t xml:space="preserve">jazyka odpovídající </w:t>
      </w:r>
      <w:r w:rsidR="009773BC">
        <w:rPr>
          <w:rFonts w:ascii="Arial" w:hAnsi="Arial" w:cs="Arial"/>
          <w:b/>
        </w:rPr>
        <w:t>3</w:t>
      </w:r>
      <w:r w:rsidRPr="007045C2">
        <w:rPr>
          <w:rFonts w:ascii="Arial" w:hAnsi="Arial" w:cs="Arial"/>
          <w:b/>
        </w:rPr>
        <w:t>. úrovni (stupni) znalosti cizího jazyka</w:t>
      </w:r>
      <w:r w:rsidR="002E0E46">
        <w:rPr>
          <w:rFonts w:ascii="Arial" w:hAnsi="Arial" w:cs="Arial"/>
          <w:b/>
        </w:rPr>
        <w:t xml:space="preserve"> </w:t>
      </w:r>
      <w:r>
        <w:rPr>
          <w:rFonts w:ascii="Arial" w:hAnsi="Arial" w:cs="Arial"/>
        </w:rPr>
        <w:t>pro</w:t>
      </w:r>
      <w:r w:rsidR="00C3227F">
        <w:rPr>
          <w:rFonts w:ascii="Arial" w:hAnsi="Arial" w:cs="Arial"/>
        </w:rPr>
        <w:t xml:space="preserve"> </w:t>
      </w:r>
      <w:r>
        <w:rPr>
          <w:rFonts w:ascii="Arial" w:hAnsi="Arial" w:cs="Arial"/>
        </w:rPr>
        <w:t xml:space="preserve">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MSMT-12823/2016,</w:t>
      </w:r>
      <w:r w:rsidR="00C3227F">
        <w:rPr>
          <w:rFonts w:ascii="Arial" w:hAnsi="Arial" w:cs="Arial"/>
        </w:rPr>
        <w:t xml:space="preserve"> </w:t>
      </w:r>
      <w:r w:rsidR="009773BC">
        <w:rPr>
          <w:rFonts w:ascii="Arial" w:hAnsi="Arial" w:cs="Arial"/>
        </w:rPr>
        <w:br/>
      </w:r>
      <w:r>
        <w:rPr>
          <w:rFonts w:ascii="Arial" w:hAnsi="Arial" w:cs="Arial"/>
        </w:rPr>
        <w:t>ze</w:t>
      </w:r>
      <w:r w:rsidR="002E0E46">
        <w:rPr>
          <w:rFonts w:ascii="Arial" w:hAnsi="Arial" w:cs="Arial"/>
        </w:rPr>
        <w:t xml:space="preserve"> </w:t>
      </w:r>
      <w:r>
        <w:rPr>
          <w:rFonts w:ascii="Arial" w:hAnsi="Arial" w:cs="Arial"/>
        </w:rPr>
        <w:t>dne 8. srpna 2016, kterým</w:t>
      </w:r>
      <w:r w:rsidR="009773BC">
        <w:rPr>
          <w:rFonts w:ascii="Arial" w:hAnsi="Arial" w:cs="Arial"/>
        </w:rPr>
        <w:t xml:space="preserve"> </w:t>
      </w:r>
      <w:r>
        <w:rPr>
          <w:rFonts w:ascii="Arial" w:hAnsi="Arial" w:cs="Arial"/>
        </w:rPr>
        <w:t>se stanoví Seznam standardizovaných jazykových zkoušek pro účely systému jazykové kvalifikace z</w:t>
      </w:r>
      <w:r w:rsidR="00C3227F">
        <w:rPr>
          <w:rFonts w:ascii="Arial" w:hAnsi="Arial" w:cs="Arial"/>
        </w:rPr>
        <w:t>aměstnanců ve správních úřadech.</w:t>
      </w:r>
    </w:p>
    <w:p w:rsidR="00130C51" w:rsidRDefault="00130C51" w:rsidP="00130C51">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B86C35" w:rsidRDefault="00B86C35" w:rsidP="00130C51">
      <w:pPr>
        <w:spacing w:after="0" w:line="360" w:lineRule="auto"/>
        <w:ind w:left="567"/>
        <w:jc w:val="both"/>
        <w:rPr>
          <w:rFonts w:ascii="Arial" w:hAnsi="Arial" w:cs="Arial"/>
        </w:rPr>
      </w:pPr>
    </w:p>
    <w:p w:rsidR="00B86C35" w:rsidRPr="00B86C35" w:rsidRDefault="00B86C35" w:rsidP="00B86C35">
      <w:pPr>
        <w:numPr>
          <w:ilvl w:val="0"/>
          <w:numId w:val="8"/>
        </w:numPr>
        <w:tabs>
          <w:tab w:val="left" w:pos="284"/>
        </w:tabs>
        <w:spacing w:after="120" w:line="360" w:lineRule="auto"/>
        <w:ind w:left="567" w:firstLine="0"/>
        <w:contextualSpacing/>
        <w:jc w:val="both"/>
        <w:rPr>
          <w:rFonts w:ascii="Arial" w:hAnsi="Arial" w:cs="Arial"/>
        </w:rPr>
      </w:pPr>
      <w:r w:rsidRPr="00B86C35">
        <w:rPr>
          <w:rFonts w:ascii="Arial" w:hAnsi="Arial" w:cs="Arial"/>
        </w:rPr>
        <w:t>podle § 25 odst. 5 písm. b) zákona a výše uvedeného služebního předpisu způsobilost seznamovat se s utajovanými informacemi alespoň stupně utajení „</w:t>
      </w:r>
      <w:r w:rsidRPr="00B86C35">
        <w:rPr>
          <w:rFonts w:ascii="Arial" w:hAnsi="Arial" w:cs="Arial"/>
          <w:b/>
        </w:rPr>
        <w:t>Vyhrazené</w:t>
      </w:r>
      <w:r w:rsidRPr="00B86C35">
        <w:rPr>
          <w:rFonts w:ascii="Arial" w:hAnsi="Arial" w:cs="Arial"/>
        </w:rPr>
        <w:t xml:space="preserve">“ v souladu se zákonem č. 412/2005 Sb., o ochraně utajovaných informací </w:t>
      </w:r>
      <w:r w:rsidRPr="00B86C35">
        <w:rPr>
          <w:rFonts w:ascii="Arial" w:hAnsi="Arial" w:cs="Arial"/>
        </w:rPr>
        <w:br/>
        <w:t xml:space="preserve">a o bezpečnostní způsobilosti, ve znění pozdějších předpisů. </w:t>
      </w:r>
    </w:p>
    <w:p w:rsidR="00B86C35" w:rsidRPr="00B86C35" w:rsidRDefault="00B86C35" w:rsidP="00B86C35">
      <w:pPr>
        <w:tabs>
          <w:tab w:val="left" w:pos="284"/>
        </w:tabs>
        <w:spacing w:after="120" w:line="360" w:lineRule="auto"/>
        <w:ind w:left="567"/>
        <w:contextualSpacing/>
        <w:jc w:val="both"/>
        <w:rPr>
          <w:rFonts w:ascii="Arial" w:hAnsi="Arial" w:cs="Arial"/>
        </w:rPr>
      </w:pPr>
      <w:r w:rsidRPr="00B86C35">
        <w:rPr>
          <w:rFonts w:ascii="Arial" w:hAnsi="Arial" w:cs="Arial"/>
        </w:rPr>
        <w:lastRenderedPageBreak/>
        <w:t xml:space="preserve">Splnění tohoto požadavku se dokládá úředně ověřenou kopií platného oznámení </w:t>
      </w:r>
      <w:r w:rsidRPr="00B86C35">
        <w:rPr>
          <w:rFonts w:ascii="Arial" w:hAnsi="Arial" w:cs="Arial"/>
        </w:rPr>
        <w:br/>
        <w:t>o splnění podmínek pro přístup k utajované informaci stupně utajení „Vyhrazené“. V případě, že uchazeč/</w:t>
      </w:r>
      <w:proofErr w:type="spellStart"/>
      <w:r w:rsidRPr="00B86C35">
        <w:rPr>
          <w:rFonts w:ascii="Arial" w:hAnsi="Arial" w:cs="Arial"/>
        </w:rPr>
        <w:t>ka</w:t>
      </w:r>
      <w:proofErr w:type="spellEnd"/>
      <w:r w:rsidRPr="00B86C35">
        <w:rPr>
          <w:rFonts w:ascii="Arial" w:hAnsi="Arial" w:cs="Arial"/>
        </w:rPr>
        <w:t xml:space="preserve"> nedisponuje příslušným oznámením a zároveň jeho/její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proofErr w:type="spellStart"/>
      <w:r w:rsidRPr="00B86C35">
        <w:rPr>
          <w:rFonts w:ascii="Arial" w:hAnsi="Arial" w:cs="Arial"/>
        </w:rPr>
        <w:t>ka</w:t>
      </w:r>
      <w:proofErr w:type="spellEnd"/>
      <w:r w:rsidRPr="00B86C35">
        <w:rPr>
          <w:rFonts w:ascii="Arial" w:hAnsi="Arial" w:cs="Arial"/>
        </w:rPr>
        <w:t xml:space="preserve"> vyzván/a služebním orgánem až poté, co o něm/o ní bude jako o nejvhodnějším uchazeči/nejvhodnější uchazečce uzavřena dohoda mezi bezprostředně nadřízeným představeným a služebním orgánem, ale ještě předtím, </w:t>
      </w:r>
      <w:r w:rsidR="00B66624">
        <w:rPr>
          <w:rFonts w:ascii="Arial" w:hAnsi="Arial" w:cs="Arial"/>
        </w:rPr>
        <w:br/>
      </w:r>
      <w:r w:rsidRPr="00B86C35">
        <w:rPr>
          <w:rFonts w:ascii="Arial" w:hAnsi="Arial" w:cs="Arial"/>
        </w:rPr>
        <w:t xml:space="preserve">než bude vydáno rozhodnutí o přijetí do služebního poměru a zařazení na služební místo. </w:t>
      </w:r>
    </w:p>
    <w:p w:rsidR="00B86C35" w:rsidRPr="00B86C35" w:rsidRDefault="00B86C35" w:rsidP="00B86C35">
      <w:pPr>
        <w:spacing w:after="0"/>
        <w:rPr>
          <w:rFonts w:ascii="Arial" w:hAnsi="Arial" w:cs="Arial"/>
          <w:b/>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D788D"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strukturovaný profesní životopis,</w:t>
      </w:r>
    </w:p>
    <w:p w:rsidR="006F67FE"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písemnou práci v rozsahu maximálně dvou normostran</w:t>
      </w:r>
      <w:r w:rsidR="00500DA7">
        <w:rPr>
          <w:rStyle w:val="Znakapoznpodarou"/>
          <w:rFonts w:ascii="Arial" w:hAnsi="Arial"/>
        </w:rPr>
        <w:footnoteReference w:id="6"/>
      </w:r>
      <w:r w:rsidRPr="007D788D">
        <w:rPr>
          <w:rFonts w:ascii="Arial" w:hAnsi="Arial" w:cs="Arial"/>
        </w:rPr>
        <w:t xml:space="preserve"> na téma „Motivace žadatele</w:t>
      </w:r>
      <w:r w:rsidR="001C0BFC" w:rsidRPr="007D788D">
        <w:rPr>
          <w:rFonts w:ascii="Arial" w:hAnsi="Arial" w:cs="Arial"/>
        </w:rPr>
        <w:t xml:space="preserve">/žadatelky </w:t>
      </w:r>
      <w:r w:rsidRPr="007D788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9773BC" w:rsidRPr="009773BC" w:rsidRDefault="009773BC" w:rsidP="009773BC">
      <w:pPr>
        <w:spacing w:after="0" w:line="240" w:lineRule="auto"/>
        <w:jc w:val="both"/>
        <w:rPr>
          <w:rFonts w:ascii="Arial" w:hAnsi="Arial" w:cs="Arial"/>
        </w:rPr>
      </w:pPr>
      <w:r w:rsidRPr="009773BC">
        <w:rPr>
          <w:rFonts w:ascii="Arial" w:hAnsi="Arial" w:cs="Arial"/>
        </w:rPr>
        <w:t>Mgr. Radka Kolářová</w:t>
      </w:r>
    </w:p>
    <w:p w:rsidR="009773BC" w:rsidRPr="009773BC" w:rsidRDefault="009773BC" w:rsidP="009773BC">
      <w:pPr>
        <w:spacing w:after="0" w:line="240" w:lineRule="auto"/>
        <w:jc w:val="both"/>
        <w:rPr>
          <w:rFonts w:ascii="Arial" w:hAnsi="Arial" w:cs="Arial"/>
        </w:rPr>
      </w:pPr>
      <w:r w:rsidRPr="009773BC">
        <w:rPr>
          <w:rFonts w:ascii="Arial" w:hAnsi="Arial" w:cs="Arial"/>
        </w:rPr>
        <w:t>odbor personální</w:t>
      </w:r>
    </w:p>
    <w:p w:rsidR="009773BC" w:rsidRPr="009773BC" w:rsidRDefault="009773BC" w:rsidP="009773BC">
      <w:pPr>
        <w:spacing w:after="0" w:line="240" w:lineRule="auto"/>
        <w:jc w:val="both"/>
        <w:rPr>
          <w:rFonts w:ascii="Arial" w:hAnsi="Arial" w:cs="Arial"/>
        </w:rPr>
      </w:pPr>
      <w:r w:rsidRPr="009773BC">
        <w:rPr>
          <w:rFonts w:ascii="Arial" w:hAnsi="Arial" w:cs="Arial"/>
        </w:rPr>
        <w:t>tel.: +420 974 849 021</w:t>
      </w:r>
    </w:p>
    <w:p w:rsidR="007D788D" w:rsidRDefault="009773BC" w:rsidP="009773BC">
      <w:pPr>
        <w:spacing w:after="0" w:line="240" w:lineRule="auto"/>
        <w:jc w:val="both"/>
        <w:rPr>
          <w:rFonts w:ascii="Arial" w:hAnsi="Arial" w:cs="Arial"/>
        </w:rPr>
      </w:pPr>
      <w:r w:rsidRPr="009773BC">
        <w:rPr>
          <w:rFonts w:ascii="Arial" w:hAnsi="Arial" w:cs="Arial"/>
        </w:rPr>
        <w:t xml:space="preserve">e-mail: </w:t>
      </w:r>
      <w:hyperlink r:id="rId10" w:history="1">
        <w:r w:rsidRPr="00B63C52">
          <w:rPr>
            <w:rStyle w:val="Hypertextovodkaz"/>
            <w:rFonts w:ascii="Arial" w:hAnsi="Arial" w:cs="Arial"/>
          </w:rPr>
          <w:t>radka.kolarova@mvcr.cz</w:t>
        </w:r>
      </w:hyperlink>
    </w:p>
    <w:p w:rsidR="009773BC" w:rsidRDefault="009773BC" w:rsidP="009773BC">
      <w:pPr>
        <w:spacing w:after="0" w:line="240" w:lineRule="auto"/>
        <w:jc w:val="both"/>
        <w:rPr>
          <w:rFonts w:ascii="Arial" w:hAnsi="Arial" w:cs="Arial"/>
        </w:rPr>
      </w:pPr>
    </w:p>
    <w:p w:rsidR="006F67FE" w:rsidRDefault="006F67FE" w:rsidP="00B86C35">
      <w:pPr>
        <w:spacing w:after="0" w:line="240" w:lineRule="auto"/>
        <w:jc w:val="both"/>
        <w:rPr>
          <w:rFonts w:ascii="Arial" w:hAnsi="Arial" w:cs="Arial"/>
        </w:rPr>
      </w:pPr>
      <w:r>
        <w:rPr>
          <w:rFonts w:ascii="Arial" w:hAnsi="Arial" w:cs="Arial"/>
        </w:rPr>
        <w:t xml:space="preserve">                                                                    </w:t>
      </w:r>
    </w:p>
    <w:p w:rsidR="009773BC" w:rsidRDefault="009773BC" w:rsidP="00B86C35">
      <w:pPr>
        <w:spacing w:after="0" w:line="240" w:lineRule="auto"/>
        <w:jc w:val="both"/>
        <w:rPr>
          <w:rFonts w:ascii="Arial" w:hAnsi="Arial" w:cs="Arial"/>
        </w:rPr>
      </w:pPr>
      <w:bookmarkStart w:id="0" w:name="_GoBack"/>
      <w:bookmarkEnd w:id="0"/>
    </w:p>
    <w:p w:rsidR="00B86C35" w:rsidRDefault="00B86C35" w:rsidP="00F05909">
      <w:pPr>
        <w:pStyle w:val="Bezmeze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A5A" w:rsidRDefault="008B0A5A" w:rsidP="004E6D6E">
      <w:pPr>
        <w:spacing w:after="0" w:line="240" w:lineRule="auto"/>
      </w:pPr>
      <w:r>
        <w:separator/>
      </w:r>
    </w:p>
  </w:endnote>
  <w:endnote w:type="continuationSeparator" w:id="0">
    <w:p w:rsidR="008B0A5A" w:rsidRDefault="008B0A5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A5A" w:rsidRDefault="008B0A5A" w:rsidP="004E6D6E">
      <w:pPr>
        <w:spacing w:after="0" w:line="240" w:lineRule="auto"/>
      </w:pPr>
      <w:r>
        <w:separator/>
      </w:r>
    </w:p>
  </w:footnote>
  <w:footnote w:type="continuationSeparator" w:id="0">
    <w:p w:rsidR="008B0A5A" w:rsidRDefault="008B0A5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496C058A"/>
    <w:multiLevelType w:val="hybridMultilevel"/>
    <w:tmpl w:val="9F946B4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6"/>
  </w:num>
  <w:num w:numId="7">
    <w:abstractNumId w:val="9"/>
  </w:num>
  <w:num w:numId="8">
    <w:abstractNumId w:val="2"/>
  </w:num>
  <w:num w:numId="9">
    <w:abstractNumId w:val="4"/>
  </w:num>
  <w:num w:numId="10">
    <w:abstractNumId w:val="0"/>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5013"/>
    <w:rsid w:val="00072F71"/>
    <w:rsid w:val="00080A81"/>
    <w:rsid w:val="000819B0"/>
    <w:rsid w:val="00094F27"/>
    <w:rsid w:val="00095283"/>
    <w:rsid w:val="000A5E99"/>
    <w:rsid w:val="000A7234"/>
    <w:rsid w:val="000C5099"/>
    <w:rsid w:val="000C5743"/>
    <w:rsid w:val="000C6746"/>
    <w:rsid w:val="000D39F8"/>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152E2"/>
    <w:rsid w:val="00230DA3"/>
    <w:rsid w:val="00247FA8"/>
    <w:rsid w:val="002648D4"/>
    <w:rsid w:val="00265DF8"/>
    <w:rsid w:val="00276978"/>
    <w:rsid w:val="00280C74"/>
    <w:rsid w:val="00291A41"/>
    <w:rsid w:val="002B20D7"/>
    <w:rsid w:val="002B6DF5"/>
    <w:rsid w:val="002D29F6"/>
    <w:rsid w:val="002D53AF"/>
    <w:rsid w:val="002E0E46"/>
    <w:rsid w:val="00321AE2"/>
    <w:rsid w:val="0033183D"/>
    <w:rsid w:val="00356588"/>
    <w:rsid w:val="00365D22"/>
    <w:rsid w:val="00376EFA"/>
    <w:rsid w:val="0038136F"/>
    <w:rsid w:val="00382F37"/>
    <w:rsid w:val="003A453B"/>
    <w:rsid w:val="003B16B1"/>
    <w:rsid w:val="003B23E2"/>
    <w:rsid w:val="003B6251"/>
    <w:rsid w:val="003C4AB8"/>
    <w:rsid w:val="003D537A"/>
    <w:rsid w:val="003E41DD"/>
    <w:rsid w:val="003F41A4"/>
    <w:rsid w:val="004169C8"/>
    <w:rsid w:val="004236F7"/>
    <w:rsid w:val="00433B8A"/>
    <w:rsid w:val="00453F61"/>
    <w:rsid w:val="004917CB"/>
    <w:rsid w:val="00497B10"/>
    <w:rsid w:val="004A3C29"/>
    <w:rsid w:val="004C1734"/>
    <w:rsid w:val="004C4D2D"/>
    <w:rsid w:val="004C7567"/>
    <w:rsid w:val="004E6D6E"/>
    <w:rsid w:val="004F5A31"/>
    <w:rsid w:val="00500DA7"/>
    <w:rsid w:val="005138FD"/>
    <w:rsid w:val="00513FA4"/>
    <w:rsid w:val="00514CA1"/>
    <w:rsid w:val="00515E8C"/>
    <w:rsid w:val="005230C1"/>
    <w:rsid w:val="00526747"/>
    <w:rsid w:val="005308AF"/>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6A55"/>
    <w:rsid w:val="00697D85"/>
    <w:rsid w:val="006A7D60"/>
    <w:rsid w:val="006B2848"/>
    <w:rsid w:val="006B38AF"/>
    <w:rsid w:val="006C4492"/>
    <w:rsid w:val="006F67FE"/>
    <w:rsid w:val="00704A6B"/>
    <w:rsid w:val="0070680E"/>
    <w:rsid w:val="00714D20"/>
    <w:rsid w:val="00723552"/>
    <w:rsid w:val="00725FC1"/>
    <w:rsid w:val="00727974"/>
    <w:rsid w:val="007442D6"/>
    <w:rsid w:val="00745AB7"/>
    <w:rsid w:val="0077115A"/>
    <w:rsid w:val="00776F91"/>
    <w:rsid w:val="00786EF5"/>
    <w:rsid w:val="0079200F"/>
    <w:rsid w:val="007932E4"/>
    <w:rsid w:val="00794739"/>
    <w:rsid w:val="0079550F"/>
    <w:rsid w:val="007C7218"/>
    <w:rsid w:val="007D788D"/>
    <w:rsid w:val="007F0111"/>
    <w:rsid w:val="00806C7F"/>
    <w:rsid w:val="008133BB"/>
    <w:rsid w:val="00824868"/>
    <w:rsid w:val="008436B9"/>
    <w:rsid w:val="0084450B"/>
    <w:rsid w:val="008451C7"/>
    <w:rsid w:val="0084627E"/>
    <w:rsid w:val="00867CAD"/>
    <w:rsid w:val="008B0A5A"/>
    <w:rsid w:val="008B45F4"/>
    <w:rsid w:val="008D4F70"/>
    <w:rsid w:val="008E15DA"/>
    <w:rsid w:val="008E362B"/>
    <w:rsid w:val="008F2107"/>
    <w:rsid w:val="00901181"/>
    <w:rsid w:val="009067FB"/>
    <w:rsid w:val="00925B7F"/>
    <w:rsid w:val="00936685"/>
    <w:rsid w:val="00944FB6"/>
    <w:rsid w:val="009454C2"/>
    <w:rsid w:val="0094783C"/>
    <w:rsid w:val="00960E61"/>
    <w:rsid w:val="00962D95"/>
    <w:rsid w:val="00970363"/>
    <w:rsid w:val="009773BC"/>
    <w:rsid w:val="00981C9E"/>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6624"/>
    <w:rsid w:val="00B67CBC"/>
    <w:rsid w:val="00B77E46"/>
    <w:rsid w:val="00B86C35"/>
    <w:rsid w:val="00BC2B76"/>
    <w:rsid w:val="00BC552A"/>
    <w:rsid w:val="00BE317B"/>
    <w:rsid w:val="00BE5D3E"/>
    <w:rsid w:val="00BE65E5"/>
    <w:rsid w:val="00C0277A"/>
    <w:rsid w:val="00C17EB4"/>
    <w:rsid w:val="00C3227F"/>
    <w:rsid w:val="00C346FF"/>
    <w:rsid w:val="00C36297"/>
    <w:rsid w:val="00C414CD"/>
    <w:rsid w:val="00C52D0C"/>
    <w:rsid w:val="00C7399E"/>
    <w:rsid w:val="00C77FA1"/>
    <w:rsid w:val="00CA1532"/>
    <w:rsid w:val="00CC014C"/>
    <w:rsid w:val="00CC185A"/>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0377E"/>
    <w:rsid w:val="00E12075"/>
    <w:rsid w:val="00E14B2D"/>
    <w:rsid w:val="00E20141"/>
    <w:rsid w:val="00E26AD2"/>
    <w:rsid w:val="00E334CC"/>
    <w:rsid w:val="00E374D4"/>
    <w:rsid w:val="00E51611"/>
    <w:rsid w:val="00E809C9"/>
    <w:rsid w:val="00EB3E70"/>
    <w:rsid w:val="00EC01DC"/>
    <w:rsid w:val="00ED2C66"/>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A7122-E88C-4C52-BCB5-42C437332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4</Pages>
  <Words>1156</Words>
  <Characters>6826</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2017-06-09T09:49:00Z</cp:lastPrinted>
  <dcterms:created xsi:type="dcterms:W3CDTF">2016-05-04T06:57:00Z</dcterms:created>
  <dcterms:modified xsi:type="dcterms:W3CDTF">2017-06-27T14:44:00Z</dcterms:modified>
</cp:coreProperties>
</file>