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42A05">
        <w:rPr>
          <w:rFonts w:ascii="Arial" w:hAnsi="Arial" w:cs="Arial"/>
        </w:rPr>
        <w:t>8020</w:t>
      </w:r>
      <w:r w:rsidR="00C53842">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42A05">
        <w:rPr>
          <w:rFonts w:ascii="Arial" w:hAnsi="Arial" w:cs="Arial"/>
        </w:rPr>
        <w:t>2</w:t>
      </w:r>
      <w:r w:rsidR="00DA766F">
        <w:rPr>
          <w:rFonts w:ascii="Arial" w:hAnsi="Arial" w:cs="Arial"/>
        </w:rPr>
        <w:t>0</w:t>
      </w:r>
      <w:r w:rsidR="00F42A05">
        <w:rPr>
          <w:rFonts w:ascii="Arial" w:hAnsi="Arial" w:cs="Arial"/>
        </w:rPr>
        <w:t>.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w:t>
      </w:r>
      <w:r w:rsidR="00AA2F0F">
        <w:rPr>
          <w:rFonts w:ascii="Arial" w:hAnsi="Arial" w:cs="Arial"/>
          <w:b/>
        </w:rPr>
        <w:t>.</w:t>
      </w:r>
      <w:r w:rsidRPr="00725FC1">
        <w:rPr>
          <w:rFonts w:ascii="Arial" w:hAnsi="Arial" w:cs="Arial"/>
          <w:b/>
        </w:rPr>
        <w:t>, ID </w:t>
      </w:r>
      <w:r w:rsidR="00C53842">
        <w:rPr>
          <w:rFonts w:ascii="Arial" w:hAnsi="Arial" w:cs="Arial"/>
          <w:b/>
        </w:rPr>
        <w:t>30310203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11C2C">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63761">
        <w:rPr>
          <w:rFonts w:ascii="Arial" w:hAnsi="Arial" w:cs="Arial"/>
        </w:rPr>
        <w:t>přepážkovou a administrativní činnost; odbavování klientů v souvislosti s pobytovou agendou;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A766F">
        <w:rPr>
          <w:rFonts w:ascii="Arial" w:hAnsi="Arial" w:cs="Arial"/>
          <w:b/>
        </w:rPr>
        <w:t>11. července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 xml:space="preserve">I.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42A05">
        <w:rPr>
          <w:rFonts w:ascii="Arial" w:hAnsi="Arial" w:cs="Arial"/>
          <w:b/>
        </w:rPr>
        <w:t>303</w:t>
      </w:r>
      <w:r w:rsidR="00C53842">
        <w:rPr>
          <w:rFonts w:ascii="Arial" w:hAnsi="Arial" w:cs="Arial"/>
          <w:b/>
        </w:rPr>
        <w:t>10203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42A05">
        <w:rPr>
          <w:rFonts w:ascii="Arial" w:hAnsi="Arial" w:cs="Arial"/>
          <w:b/>
        </w:rPr>
        <w:t>8020</w:t>
      </w:r>
      <w:r w:rsidR="00C53842">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406442">
        <w:rPr>
          <w:rFonts w:ascii="Arial" w:hAnsi="Arial" w:cs="Arial"/>
          <w:b/>
        </w:rPr>
        <w:t xml:space="preserve"> odboru azylové a migrační politiky </w:t>
      </w:r>
      <w:r>
        <w:rPr>
          <w:rFonts w:ascii="Arial" w:hAnsi="Arial" w:cs="Arial"/>
          <w:b/>
        </w:rPr>
        <w:t>se v souladu se zákonem může zúčastnit žadatel</w:t>
      </w:r>
      <w:r w:rsidR="00DA766F">
        <w:rPr>
          <w:rFonts w:ascii="Arial" w:hAnsi="Arial" w:cs="Arial"/>
          <w:b/>
        </w:rPr>
        <w:t>/ka</w:t>
      </w:r>
      <w:r>
        <w:rPr>
          <w:rFonts w:ascii="Arial" w:hAnsi="Arial" w:cs="Arial"/>
          <w:b/>
        </w:rPr>
        <w:t>, který</w:t>
      </w:r>
      <w:r w:rsidR="00DA766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A766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A766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A766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A766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A766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DA766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w:t>
      </w:r>
      <w:r w:rsidR="00DA766F">
        <w:rPr>
          <w:rFonts w:ascii="Arial" w:hAnsi="Arial" w:cs="Arial"/>
        </w:rPr>
        <w:t>/ka</w:t>
      </w:r>
      <w:r w:rsidRPr="002F6859">
        <w:rPr>
          <w:rFonts w:ascii="Arial" w:hAnsi="Arial" w:cs="Arial"/>
        </w:rPr>
        <w:t xml:space="preserve"> nedisponuje příslušným oznámením a zároveň jeho</w:t>
      </w:r>
      <w:r w:rsidR="00DA766F">
        <w:rPr>
          <w:rFonts w:ascii="Arial" w:hAnsi="Arial" w:cs="Arial"/>
        </w:rPr>
        <w:t>/její</w:t>
      </w:r>
      <w:r w:rsidRPr="002F6859">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DA766F">
        <w:rPr>
          <w:rFonts w:ascii="Arial" w:hAnsi="Arial" w:cs="Arial"/>
        </w:rPr>
        <w:t>/ka</w:t>
      </w:r>
      <w:r w:rsidRPr="002F6859">
        <w:rPr>
          <w:rFonts w:ascii="Arial" w:hAnsi="Arial" w:cs="Arial"/>
        </w:rPr>
        <w:t xml:space="preserve"> vyzván</w:t>
      </w:r>
      <w:r w:rsidR="00DA766F">
        <w:rPr>
          <w:rFonts w:ascii="Arial" w:hAnsi="Arial" w:cs="Arial"/>
        </w:rPr>
        <w:t>/a</w:t>
      </w:r>
      <w:r w:rsidRPr="002F6859">
        <w:rPr>
          <w:rFonts w:ascii="Arial" w:hAnsi="Arial" w:cs="Arial"/>
        </w:rPr>
        <w:t xml:space="preserve"> služebním orgánem až poté, co o něm</w:t>
      </w:r>
      <w:r w:rsidR="00DA766F">
        <w:rPr>
          <w:rFonts w:ascii="Arial" w:hAnsi="Arial" w:cs="Arial"/>
        </w:rPr>
        <w:t>/o ní</w:t>
      </w:r>
      <w:r w:rsidRPr="002F6859">
        <w:rPr>
          <w:rFonts w:ascii="Arial" w:hAnsi="Arial" w:cs="Arial"/>
        </w:rPr>
        <w:t xml:space="preserve"> bude jako o nejvhodnějším uchazeči</w:t>
      </w:r>
      <w:r w:rsidR="00DA766F">
        <w:rPr>
          <w:rFonts w:ascii="Arial" w:hAnsi="Arial" w:cs="Arial"/>
        </w:rPr>
        <w:t>/nejvhodnější uchazečce</w:t>
      </w:r>
      <w:r w:rsidRPr="002F6859">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Pr="00DA766F" w:rsidRDefault="006F67FE" w:rsidP="00DA60B3">
      <w:pPr>
        <w:pStyle w:val="Textpoznpodarou"/>
        <w:spacing w:after="0"/>
        <w:rPr>
          <w:rFonts w:ascii="Arial" w:hAnsi="Arial" w:cs="Arial"/>
          <w:b/>
          <w:sz w:val="22"/>
          <w:szCs w:val="22"/>
        </w:rPr>
      </w:pPr>
      <w:r w:rsidRPr="00DA766F">
        <w:rPr>
          <w:rFonts w:ascii="Arial" w:hAnsi="Arial" w:cs="Arial"/>
          <w:b/>
          <w:sz w:val="22"/>
          <w:szCs w:val="22"/>
        </w:rPr>
        <w:lastRenderedPageBreak/>
        <w:t>K žádosti dále žadatel</w:t>
      </w:r>
      <w:r w:rsidR="00DA766F">
        <w:rPr>
          <w:rFonts w:ascii="Arial" w:hAnsi="Arial" w:cs="Arial"/>
          <w:b/>
          <w:sz w:val="22"/>
          <w:szCs w:val="22"/>
        </w:rPr>
        <w:t>/ka</w:t>
      </w:r>
      <w:r w:rsidRPr="00DA766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A766F">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DA766F">
        <w:rPr>
          <w:rFonts w:ascii="Arial" w:hAnsi="Arial" w:cs="Arial"/>
        </w:rPr>
        <w:t>/žadatelky</w:t>
      </w:r>
      <w:bookmarkStart w:id="0" w:name="_GoBack"/>
      <w:bookmarkEnd w:id="0"/>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98C" w:rsidRDefault="00DC598C" w:rsidP="004E6D6E">
      <w:pPr>
        <w:spacing w:after="0" w:line="240" w:lineRule="auto"/>
      </w:pPr>
      <w:r>
        <w:separator/>
      </w:r>
    </w:p>
  </w:endnote>
  <w:endnote w:type="continuationSeparator" w:id="0">
    <w:p w:rsidR="00DC598C" w:rsidRDefault="00DC598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98C" w:rsidRDefault="00DC598C" w:rsidP="004E6D6E">
      <w:pPr>
        <w:spacing w:after="0" w:line="240" w:lineRule="auto"/>
      </w:pPr>
      <w:r>
        <w:separator/>
      </w:r>
    </w:p>
  </w:footnote>
  <w:footnote w:type="continuationSeparator" w:id="0">
    <w:p w:rsidR="00DC598C" w:rsidRDefault="00DC598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A766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5F00"/>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11C2C"/>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151A"/>
    <w:rsid w:val="00462479"/>
    <w:rsid w:val="004917CB"/>
    <w:rsid w:val="004A3C29"/>
    <w:rsid w:val="004C1734"/>
    <w:rsid w:val="004C70F8"/>
    <w:rsid w:val="004E6D6E"/>
    <w:rsid w:val="004F2FA0"/>
    <w:rsid w:val="004F6705"/>
    <w:rsid w:val="005138FD"/>
    <w:rsid w:val="00513FA4"/>
    <w:rsid w:val="00514CA1"/>
    <w:rsid w:val="00515E8C"/>
    <w:rsid w:val="005230C1"/>
    <w:rsid w:val="00526747"/>
    <w:rsid w:val="005428F9"/>
    <w:rsid w:val="00570146"/>
    <w:rsid w:val="00575BBC"/>
    <w:rsid w:val="00593DD9"/>
    <w:rsid w:val="005A5627"/>
    <w:rsid w:val="005B2549"/>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16E6"/>
    <w:rsid w:val="00B54265"/>
    <w:rsid w:val="00B77E46"/>
    <w:rsid w:val="00BC2B76"/>
    <w:rsid w:val="00BC552A"/>
    <w:rsid w:val="00BD7EFB"/>
    <w:rsid w:val="00BE65E5"/>
    <w:rsid w:val="00BF4C85"/>
    <w:rsid w:val="00C0277A"/>
    <w:rsid w:val="00C36297"/>
    <w:rsid w:val="00C442BF"/>
    <w:rsid w:val="00C52D0C"/>
    <w:rsid w:val="00C53842"/>
    <w:rsid w:val="00C63761"/>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A766F"/>
    <w:rsid w:val="00DC598C"/>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42A05"/>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BAF5D-4D80-4A3B-8F48-6E7979554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966</Words>
  <Characters>5705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2016-02-05T12:15:00Z</cp:lastPrinted>
  <dcterms:created xsi:type="dcterms:W3CDTF">2015-11-26T06:49:00Z</dcterms:created>
  <dcterms:modified xsi:type="dcterms:W3CDTF">2016-06-06T10:41:00Z</dcterms:modified>
</cp:coreProperties>
</file>