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F0611">
        <w:rPr>
          <w:rFonts w:ascii="Arial" w:hAnsi="Arial" w:cs="Arial"/>
          <w:b/>
          <w:sz w:val="24"/>
          <w:szCs w:val="24"/>
        </w:rPr>
        <w:t>Plzeňský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F0611">
        <w:rPr>
          <w:rFonts w:ascii="Arial" w:hAnsi="Arial" w:cs="Arial"/>
        </w:rPr>
        <w:t>79594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4501F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AF0611">
        <w:rPr>
          <w:rFonts w:ascii="Arial" w:hAnsi="Arial" w:cs="Arial"/>
        </w:rPr>
        <w:t>6. června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F0611" w:rsidRPr="00AF0611">
        <w:rPr>
          <w:rFonts w:ascii="Arial" w:hAnsi="Arial" w:cs="Arial"/>
          <w:b/>
          <w:color w:val="000000" w:themeColor="text1"/>
        </w:rPr>
        <w:t>Plzeňský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F0611">
        <w:rPr>
          <w:rFonts w:ascii="Arial" w:hAnsi="Arial" w:cs="Arial"/>
          <w:b/>
          <w:color w:val="000000" w:themeColor="text1"/>
        </w:rPr>
        <w:t>30303015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</w:t>
      </w:r>
      <w:r w:rsidR="00AF0611">
        <w:rPr>
          <w:rFonts w:ascii="Arial" w:hAnsi="Arial" w:cs="Arial"/>
          <w:b/>
          <w:color w:val="000000" w:themeColor="text1"/>
        </w:rPr>
        <w:t>lzeň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4501F">
        <w:rPr>
          <w:rFonts w:ascii="Arial" w:hAnsi="Arial" w:cs="Arial"/>
          <w:b/>
          <w:color w:val="000000" w:themeColor="text1"/>
        </w:rPr>
        <w:t>září</w:t>
      </w:r>
      <w:r w:rsidR="006C4B2B" w:rsidRPr="006C4B2B">
        <w:rPr>
          <w:rFonts w:ascii="Arial" w:hAnsi="Arial" w:cs="Arial"/>
          <w:b/>
          <w:color w:val="000000" w:themeColor="text1"/>
        </w:rPr>
        <w:t xml:space="preserve"> 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F0611" w:rsidRPr="00AF0611">
        <w:rPr>
          <w:rFonts w:ascii="Arial" w:hAnsi="Arial" w:cs="Arial"/>
          <w:b/>
          <w:color w:val="000000" w:themeColor="text1"/>
        </w:rPr>
        <w:t>7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>administrativní činnost</w:t>
      </w:r>
      <w:r w:rsidR="00AF0611">
        <w:rPr>
          <w:rFonts w:ascii="Arial" w:hAnsi="Arial" w:cs="Arial"/>
          <w:color w:val="000000" w:themeColor="text1"/>
        </w:rPr>
        <w:t xml:space="preserve"> související s agendou trvalých, dlouhodobých a přechodných pobytů, víz k pobytu nad 90 dní a se zpracováním materiálů cizinecké evidence. 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AF0611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AF0611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54501F">
        <w:rPr>
          <w:rFonts w:ascii="Arial" w:hAnsi="Arial" w:cs="Arial"/>
          <w:b/>
          <w:color w:val="000000" w:themeColor="text1"/>
        </w:rPr>
        <w:t>1</w:t>
      </w:r>
      <w:r w:rsidR="00AF0611">
        <w:rPr>
          <w:rFonts w:ascii="Arial" w:hAnsi="Arial" w:cs="Arial"/>
          <w:b/>
          <w:color w:val="000000" w:themeColor="text1"/>
        </w:rPr>
        <w:t>7</w:t>
      </w:r>
      <w:r w:rsidR="0054501F">
        <w:rPr>
          <w:rFonts w:ascii="Arial" w:hAnsi="Arial" w:cs="Arial"/>
          <w:b/>
          <w:color w:val="000000" w:themeColor="text1"/>
        </w:rPr>
        <w:t>. června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F0611" w:rsidRPr="00AF0611">
        <w:rPr>
          <w:rFonts w:ascii="Arial" w:hAnsi="Arial" w:cs="Arial"/>
          <w:b/>
          <w:color w:val="000000" w:themeColor="text1"/>
        </w:rPr>
        <w:t>Plzeňský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F0611">
        <w:rPr>
          <w:rFonts w:ascii="Arial" w:hAnsi="Arial" w:cs="Arial"/>
          <w:b/>
          <w:color w:val="000000" w:themeColor="text1"/>
        </w:rPr>
        <w:t>30303015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F0611">
        <w:rPr>
          <w:rFonts w:ascii="Arial" w:hAnsi="Arial" w:cs="Arial"/>
          <w:b/>
          <w:color w:val="000000" w:themeColor="text1"/>
        </w:rPr>
        <w:t>79594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F0611" w:rsidRPr="00AF0611" w:rsidRDefault="00AF0611" w:rsidP="00AF061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F0611">
        <w:rPr>
          <w:rFonts w:ascii="Arial" w:hAnsi="Arial" w:cs="Arial"/>
          <w:color w:val="000000" w:themeColor="text1"/>
        </w:rPr>
        <w:t xml:space="preserve">Odbor personální </w:t>
      </w:r>
    </w:p>
    <w:p w:rsidR="00AF0611" w:rsidRPr="00AF0611" w:rsidRDefault="00AF0611" w:rsidP="00AF061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F0611">
        <w:rPr>
          <w:rFonts w:ascii="Arial" w:hAnsi="Arial" w:cs="Arial"/>
          <w:color w:val="000000" w:themeColor="text1"/>
        </w:rPr>
        <w:t>Ing. Lenka Kubíčková</w:t>
      </w:r>
    </w:p>
    <w:p w:rsidR="00AF0611" w:rsidRPr="00AF0611" w:rsidRDefault="00AF0611" w:rsidP="00AF061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F0611">
        <w:rPr>
          <w:rFonts w:ascii="Arial" w:hAnsi="Arial" w:cs="Arial"/>
          <w:color w:val="000000" w:themeColor="text1"/>
        </w:rPr>
        <w:t xml:space="preserve">tel. +420 974 832 394  </w:t>
      </w:r>
    </w:p>
    <w:p w:rsidR="00CA37E7" w:rsidRDefault="00AF0611" w:rsidP="00AF061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F061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lenka.kubickova@mvcr.cz</w:t>
        </w:r>
      </w:hyperlink>
    </w:p>
    <w:p w:rsidR="00AF0611" w:rsidRDefault="00AF0611" w:rsidP="00AF0611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420" w:rsidRDefault="00894420" w:rsidP="00276ED4">
      <w:pPr>
        <w:spacing w:after="0" w:line="240" w:lineRule="auto"/>
      </w:pPr>
      <w:r>
        <w:separator/>
      </w:r>
    </w:p>
  </w:endnote>
  <w:endnote w:type="continuationSeparator" w:id="0">
    <w:p w:rsidR="00894420" w:rsidRDefault="0089442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061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420" w:rsidRDefault="00894420" w:rsidP="00276ED4">
      <w:pPr>
        <w:spacing w:after="0" w:line="240" w:lineRule="auto"/>
      </w:pPr>
      <w:r>
        <w:separator/>
      </w:r>
    </w:p>
  </w:footnote>
  <w:footnote w:type="continuationSeparator" w:id="0">
    <w:p w:rsidR="00894420" w:rsidRDefault="0089442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01F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94420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61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03BD2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78520-2119-4B5B-BAD4-62350E19D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803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99</cp:revision>
  <cp:lastPrinted>2019-05-06T10:44:00Z</cp:lastPrinted>
  <dcterms:created xsi:type="dcterms:W3CDTF">2017-07-10T12:08:00Z</dcterms:created>
  <dcterms:modified xsi:type="dcterms:W3CDTF">2019-06-04T09:12:00Z</dcterms:modified>
</cp:coreProperties>
</file>