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B2360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2798A">
        <w:rPr>
          <w:rFonts w:ascii="Arial" w:hAnsi="Arial" w:cs="Arial"/>
          <w:b/>
          <w:sz w:val="24"/>
          <w:szCs w:val="24"/>
        </w:rPr>
        <w:t xml:space="preserve">pobytu cizinců Praha </w:t>
      </w:r>
      <w:r w:rsidR="007B2360">
        <w:rPr>
          <w:rFonts w:ascii="Arial" w:hAnsi="Arial" w:cs="Arial"/>
          <w:b/>
          <w:sz w:val="24"/>
          <w:szCs w:val="24"/>
        </w:rPr>
        <w:t>I</w:t>
      </w:r>
      <w:r w:rsidR="00C2798A">
        <w:rPr>
          <w:rFonts w:ascii="Arial" w:hAnsi="Arial" w:cs="Arial"/>
          <w:b/>
          <w:sz w:val="24"/>
          <w:szCs w:val="24"/>
        </w:rPr>
        <w:t>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B2360">
        <w:rPr>
          <w:rFonts w:ascii="Arial" w:hAnsi="Arial" w:cs="Arial"/>
        </w:rPr>
        <w:t>79587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AE71FE">
        <w:rPr>
          <w:rFonts w:ascii="Arial" w:hAnsi="Arial" w:cs="Arial"/>
        </w:rPr>
        <w:t xml:space="preserve">    P</w:t>
      </w:r>
      <w:r>
        <w:rPr>
          <w:rFonts w:ascii="Arial" w:hAnsi="Arial" w:cs="Arial"/>
        </w:rPr>
        <w:t xml:space="preserve">raha </w:t>
      </w:r>
      <w:r w:rsidR="007B2360">
        <w:rPr>
          <w:rFonts w:ascii="Arial" w:hAnsi="Arial" w:cs="Arial"/>
        </w:rPr>
        <w:t>6. června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7B2360">
        <w:rPr>
          <w:rFonts w:ascii="Arial" w:hAnsi="Arial" w:cs="Arial"/>
          <w:b/>
          <w:color w:val="000000" w:themeColor="text1"/>
        </w:rPr>
        <w:t>rady/m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C2798A" w:rsidRPr="00C2798A">
        <w:rPr>
          <w:rFonts w:ascii="Arial" w:hAnsi="Arial" w:cs="Arial"/>
          <w:b/>
          <w:color w:val="000000" w:themeColor="text1"/>
        </w:rPr>
        <w:t xml:space="preserve">pobytu cizinců Praha </w:t>
      </w:r>
      <w:r w:rsidR="007B2360">
        <w:rPr>
          <w:rFonts w:ascii="Arial" w:hAnsi="Arial" w:cs="Arial"/>
          <w:b/>
          <w:color w:val="000000" w:themeColor="text1"/>
        </w:rPr>
        <w:t>I</w:t>
      </w:r>
      <w:r w:rsidR="00C2798A" w:rsidRPr="00C2798A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7B2360">
        <w:rPr>
          <w:rFonts w:ascii="Arial" w:hAnsi="Arial" w:cs="Arial"/>
          <w:b/>
          <w:color w:val="000000" w:themeColor="text1"/>
        </w:rPr>
        <w:t>30337893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F0671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určitou</w:t>
      </w:r>
      <w:r w:rsidR="007B2360">
        <w:rPr>
          <w:rFonts w:ascii="Arial" w:hAnsi="Arial" w:cs="Arial"/>
          <w:b/>
          <w:color w:val="000000" w:themeColor="text1"/>
        </w:rPr>
        <w:t>, a to nejdéle do 1. listopadu 2022 po dobu neplaceného volna jiného státního zaměstnance.</w:t>
      </w:r>
      <w:r w:rsidR="0051703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E71FE">
        <w:rPr>
          <w:rFonts w:ascii="Arial" w:hAnsi="Arial" w:cs="Arial"/>
          <w:b/>
          <w:color w:val="000000" w:themeColor="text1"/>
        </w:rPr>
        <w:t>září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7B2360">
        <w:rPr>
          <w:rFonts w:ascii="Arial" w:hAnsi="Arial" w:cs="Arial"/>
          <w:b/>
          <w:color w:val="000000" w:themeColor="text1"/>
        </w:rPr>
        <w:t>1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C2798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2798A" w:rsidRPr="00C2798A">
        <w:rPr>
          <w:rFonts w:ascii="Arial" w:hAnsi="Arial" w:cs="Arial"/>
          <w:color w:val="000000" w:themeColor="text1"/>
        </w:rPr>
        <w:t xml:space="preserve">metodická podpora </w:t>
      </w:r>
      <w:r w:rsidR="00C2798A">
        <w:rPr>
          <w:rFonts w:ascii="Arial" w:hAnsi="Arial" w:cs="Arial"/>
          <w:color w:val="000000" w:themeColor="text1"/>
        </w:rPr>
        <w:br/>
      </w:r>
      <w:r w:rsidR="00C2798A" w:rsidRPr="00C2798A">
        <w:rPr>
          <w:rFonts w:ascii="Arial" w:hAnsi="Arial" w:cs="Arial"/>
          <w:color w:val="000000" w:themeColor="text1"/>
        </w:rPr>
        <w:t>a organizace pracovních úkolů</w:t>
      </w:r>
      <w:r w:rsidR="00C2798A">
        <w:rPr>
          <w:rFonts w:ascii="Arial" w:hAnsi="Arial" w:cs="Arial"/>
          <w:color w:val="000000" w:themeColor="text1"/>
        </w:rPr>
        <w:t xml:space="preserve">; </w:t>
      </w:r>
      <w:r w:rsidR="00C2798A" w:rsidRPr="00C2798A">
        <w:rPr>
          <w:rFonts w:ascii="Arial" w:hAnsi="Arial" w:cs="Arial"/>
          <w:color w:val="000000" w:themeColor="text1"/>
        </w:rPr>
        <w:t>vedení správního řízení</w:t>
      </w:r>
      <w:r w:rsidR="00C2798A">
        <w:rPr>
          <w:rFonts w:ascii="Arial" w:hAnsi="Arial" w:cs="Arial"/>
          <w:color w:val="000000" w:themeColor="text1"/>
        </w:rPr>
        <w:t xml:space="preserve">; </w:t>
      </w:r>
      <w:r w:rsidR="00C2798A" w:rsidRPr="00C2798A">
        <w:rPr>
          <w:rFonts w:ascii="Arial" w:hAnsi="Arial" w:cs="Arial"/>
          <w:color w:val="000000" w:themeColor="text1"/>
        </w:rPr>
        <w:t>odbavování klientů v souvi</w:t>
      </w:r>
      <w:r w:rsidR="00C2798A">
        <w:rPr>
          <w:rFonts w:ascii="Arial" w:hAnsi="Arial" w:cs="Arial"/>
          <w:color w:val="000000" w:themeColor="text1"/>
        </w:rPr>
        <w:t>s</w:t>
      </w:r>
      <w:r w:rsidR="00C2798A" w:rsidRPr="00C2798A">
        <w:rPr>
          <w:rFonts w:ascii="Arial" w:hAnsi="Arial" w:cs="Arial"/>
          <w:color w:val="000000" w:themeColor="text1"/>
        </w:rPr>
        <w:t xml:space="preserve">losti </w:t>
      </w:r>
      <w:r w:rsidR="00C2798A">
        <w:rPr>
          <w:rFonts w:ascii="Arial" w:hAnsi="Arial" w:cs="Arial"/>
          <w:color w:val="000000" w:themeColor="text1"/>
        </w:rPr>
        <w:br/>
      </w:r>
      <w:r w:rsidR="00C2798A" w:rsidRPr="00C2798A">
        <w:rPr>
          <w:rFonts w:ascii="Arial" w:hAnsi="Arial" w:cs="Arial"/>
          <w:color w:val="000000" w:themeColor="text1"/>
        </w:rPr>
        <w:t>s pobytovou agendou</w:t>
      </w:r>
      <w:r w:rsidR="00C2798A">
        <w:rPr>
          <w:rFonts w:ascii="Arial" w:hAnsi="Arial" w:cs="Arial"/>
          <w:color w:val="000000" w:themeColor="text1"/>
        </w:rPr>
        <w:t xml:space="preserve">; </w:t>
      </w:r>
      <w:r w:rsidR="007B2360">
        <w:rPr>
          <w:rFonts w:ascii="Arial" w:hAnsi="Arial" w:cs="Arial"/>
          <w:color w:val="000000" w:themeColor="text1"/>
        </w:rPr>
        <w:t xml:space="preserve">posuzování odborných podkladů pro vyřizování žádostí o udělení pobytu, zejména žádosti podávané na území včetně provádění výslechů s účastníky řízení </w:t>
      </w:r>
      <w:r w:rsidR="007B2360">
        <w:rPr>
          <w:rFonts w:ascii="Arial" w:hAnsi="Arial" w:cs="Arial"/>
          <w:color w:val="000000" w:themeColor="text1"/>
        </w:rPr>
        <w:br/>
        <w:t>o udělení pobytu.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AB7FFE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C2798A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>Na služebním místě</w:t>
      </w:r>
      <w:r w:rsidR="00C2798A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2798A">
        <w:rPr>
          <w:rFonts w:ascii="Arial" w:hAnsi="Arial" w:cs="Arial"/>
          <w:color w:val="000000" w:themeColor="text1"/>
        </w:rPr>
        <w:t>není vhodné</w:t>
      </w:r>
      <w:r w:rsidR="00400EC8">
        <w:rPr>
          <w:rFonts w:ascii="Arial" w:hAnsi="Arial" w:cs="Arial"/>
          <w:color w:val="000000" w:themeColor="text1"/>
        </w:rPr>
        <w:t xml:space="preserve">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B2360">
        <w:rPr>
          <w:rFonts w:ascii="Arial" w:hAnsi="Arial" w:cs="Arial"/>
          <w:b/>
        </w:rPr>
        <w:t>27</w:t>
      </w:r>
      <w:r w:rsidR="00AE71FE">
        <w:rPr>
          <w:rFonts w:ascii="Arial" w:hAnsi="Arial" w:cs="Arial"/>
          <w:b/>
        </w:rPr>
        <w:t>. června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B2360">
        <w:rPr>
          <w:rFonts w:ascii="Arial" w:hAnsi="Arial" w:cs="Arial"/>
          <w:b/>
          <w:color w:val="000000" w:themeColor="text1"/>
        </w:rPr>
        <w:t>rady/m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C2798A" w:rsidRPr="00C2798A">
        <w:rPr>
          <w:rFonts w:ascii="Arial" w:hAnsi="Arial" w:cs="Arial"/>
          <w:b/>
          <w:color w:val="000000" w:themeColor="text1"/>
        </w:rPr>
        <w:t xml:space="preserve">pobytu cizinců Praha </w:t>
      </w:r>
      <w:r w:rsidR="007B2360">
        <w:rPr>
          <w:rFonts w:ascii="Arial" w:hAnsi="Arial" w:cs="Arial"/>
          <w:b/>
          <w:color w:val="000000" w:themeColor="text1"/>
        </w:rPr>
        <w:t>I</w:t>
      </w:r>
      <w:r w:rsidR="00C2798A" w:rsidRPr="00C2798A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7B236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7B2360">
        <w:rPr>
          <w:rFonts w:ascii="Arial" w:hAnsi="Arial" w:cs="Arial"/>
          <w:b/>
          <w:color w:val="000000" w:themeColor="text1"/>
        </w:rPr>
        <w:t>30337893</w:t>
      </w:r>
      <w:r w:rsidR="0042482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B2360">
        <w:rPr>
          <w:rFonts w:ascii="Arial" w:hAnsi="Arial" w:cs="Arial"/>
          <w:b/>
          <w:color w:val="000000" w:themeColor="text1"/>
        </w:rPr>
        <w:t>79587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41C82">
        <w:rPr>
          <w:rFonts w:ascii="Arial" w:hAnsi="Arial" w:cs="Arial"/>
          <w:color w:val="000000" w:themeColor="text1"/>
        </w:rPr>
        <w:t>bakalářský nebo m</w:t>
      </w:r>
      <w:r w:rsidR="00755FF6" w:rsidRPr="00980A06">
        <w:rPr>
          <w:rFonts w:ascii="Arial" w:hAnsi="Arial" w:cs="Arial"/>
          <w:color w:val="000000" w:themeColor="text1"/>
        </w:rPr>
        <w:t>agistersk</w:t>
      </w:r>
      <w:r w:rsidR="00741C8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B2360" w:rsidRPr="007B2360" w:rsidRDefault="007B2360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2360">
        <w:rPr>
          <w:rFonts w:ascii="Arial" w:hAnsi="Arial" w:cs="Arial"/>
          <w:color w:val="000000" w:themeColor="text1"/>
        </w:rPr>
        <w:t>Odbor personální</w:t>
      </w:r>
    </w:p>
    <w:p w:rsidR="007B2360" w:rsidRPr="007B2360" w:rsidRDefault="007B2360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2360">
        <w:rPr>
          <w:rFonts w:ascii="Arial" w:hAnsi="Arial" w:cs="Arial"/>
          <w:color w:val="000000" w:themeColor="text1"/>
        </w:rPr>
        <w:t>Bc. Lucie Maděrová</w:t>
      </w:r>
    </w:p>
    <w:p w:rsidR="007B2360" w:rsidRPr="007B2360" w:rsidRDefault="007B2360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2360">
        <w:rPr>
          <w:rFonts w:ascii="Arial" w:hAnsi="Arial" w:cs="Arial"/>
          <w:color w:val="000000" w:themeColor="text1"/>
        </w:rPr>
        <w:t xml:space="preserve">tel. +420 974 832 292    </w:t>
      </w:r>
    </w:p>
    <w:p w:rsidR="00923103" w:rsidRDefault="007B2360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2360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D275A">
          <w:rPr>
            <w:rStyle w:val="Hypertextovodkaz"/>
            <w:rFonts w:ascii="Arial" w:hAnsi="Arial" w:cs="Arial"/>
          </w:rPr>
          <w:t>lucie.maderova@mvcr.cz</w:t>
        </w:r>
      </w:hyperlink>
    </w:p>
    <w:p w:rsidR="007B2360" w:rsidRPr="00767644" w:rsidRDefault="007B2360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97B" w:rsidRDefault="006C097B" w:rsidP="00276ED4">
      <w:pPr>
        <w:spacing w:after="0" w:line="240" w:lineRule="auto"/>
      </w:pPr>
      <w:r>
        <w:separator/>
      </w:r>
    </w:p>
  </w:endnote>
  <w:endnote w:type="continuationSeparator" w:id="0">
    <w:p w:rsidR="006C097B" w:rsidRDefault="006C097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B2360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97B" w:rsidRDefault="006C097B" w:rsidP="00276ED4">
      <w:pPr>
        <w:spacing w:after="0" w:line="240" w:lineRule="auto"/>
      </w:pPr>
      <w:r>
        <w:separator/>
      </w:r>
    </w:p>
  </w:footnote>
  <w:footnote w:type="continuationSeparator" w:id="0">
    <w:p w:rsidR="006C097B" w:rsidRDefault="006C097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A652A-1DA2-4147-A7D6-66F0C6B6F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4</Pages>
  <Words>1012</Words>
  <Characters>5971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82</cp:revision>
  <cp:lastPrinted>2018-07-31T04:43:00Z</cp:lastPrinted>
  <dcterms:created xsi:type="dcterms:W3CDTF">2017-07-10T12:08:00Z</dcterms:created>
  <dcterms:modified xsi:type="dcterms:W3CDTF">2019-06-04T08:50:00Z</dcterms:modified>
</cp:coreProperties>
</file>