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917E5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37CFC">
        <w:rPr>
          <w:rFonts w:ascii="Arial" w:hAnsi="Arial" w:cs="Arial"/>
        </w:rPr>
        <w:t>78146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CA6DF4">
        <w:rPr>
          <w:rFonts w:ascii="Arial" w:hAnsi="Arial" w:cs="Arial"/>
        </w:rPr>
        <w:t>20. června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917E5">
        <w:rPr>
          <w:rFonts w:ascii="Arial" w:hAnsi="Arial" w:cs="Arial"/>
          <w:b/>
        </w:rPr>
        <w:t>pobytového správního řízení Praha VI.</w:t>
      </w:r>
      <w:r w:rsidR="00D0077F" w:rsidRPr="00D0077F">
        <w:rPr>
          <w:rFonts w:ascii="Arial" w:hAnsi="Arial" w:cs="Arial"/>
          <w:b/>
        </w:rPr>
        <w:t>, ID </w:t>
      </w:r>
      <w:r w:rsidR="00C37CFC">
        <w:rPr>
          <w:rFonts w:ascii="Arial" w:hAnsi="Arial" w:cs="Arial"/>
          <w:b/>
        </w:rPr>
        <w:t>30349945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B917E5">
        <w:rPr>
          <w:rFonts w:ascii="Arial" w:hAnsi="Arial" w:cs="Arial"/>
          <w:b/>
        </w:rPr>
        <w:t>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A6DF4">
        <w:rPr>
          <w:rFonts w:ascii="Arial" w:hAnsi="Arial" w:cs="Arial"/>
          <w:b/>
          <w:i/>
        </w:rPr>
        <w:t>srpen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správní řízení podle zákona č. 326/1999 Sb., o pobytu cizinců na území České republik</w:t>
      </w:r>
      <w:r w:rsidR="00C37CFC">
        <w:rPr>
          <w:rFonts w:ascii="Arial" w:hAnsi="Arial" w:cs="Arial"/>
        </w:rPr>
        <w:t xml:space="preserve">y, ve znění pozdějších předpisů; řízení v žádostech o vydání povolení k trvalému pobytu na území, o vydání právního postavení dlouhodobě pobývajícího rezidenta v Evropském společenství na území, o vydání cizineckého pasu a cestovního dokladu vydaného Českou republikou na základě mezinárodní smlouvy a rušení víza k pobytu nad 90 dnů a platnosti povolení k trvalému pobytu; spolupráci s dalšími </w:t>
      </w:r>
      <w:r w:rsidR="00AA563A">
        <w:rPr>
          <w:rFonts w:ascii="Arial" w:hAnsi="Arial" w:cs="Arial"/>
        </w:rPr>
        <w:t>odděleními odboru azylové a </w:t>
      </w:r>
      <w:r w:rsidR="00C37CFC">
        <w:rPr>
          <w:rFonts w:ascii="Arial" w:hAnsi="Arial" w:cs="Arial"/>
        </w:rPr>
        <w:t xml:space="preserve">migrační politiky a ostatními orgány státní a místní samosprávy, např. Českou správou sociálního zabezpečení, Úřady práce, Ministerstvem zahraničních věcí, Policií České republiky, soudy, </w:t>
      </w:r>
      <w:r w:rsidR="00AA563A">
        <w:rPr>
          <w:rFonts w:ascii="Arial" w:hAnsi="Arial" w:cs="Arial"/>
        </w:rPr>
        <w:t>orgány sociálně-právní ochrany dětí, odděleními matrik, Ministerstvem školství, mládeže a tělovýchovy.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a ASPI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917E5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B917E5">
        <w:rPr>
          <w:rFonts w:ascii="Arial" w:hAnsi="Arial" w:cs="Arial"/>
        </w:rPr>
        <w:t xml:space="preserve">i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CA6DF4">
        <w:rPr>
          <w:rFonts w:ascii="Arial" w:hAnsi="Arial" w:cs="Arial"/>
          <w:b/>
        </w:rPr>
        <w:t>11. července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9579D8">
        <w:rPr>
          <w:rFonts w:ascii="Arial" w:hAnsi="Arial" w:cs="Arial"/>
          <w:b/>
        </w:rPr>
        <w:t xml:space="preserve">pobytového správního řízení Praha VI.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C37CFC">
        <w:rPr>
          <w:rFonts w:ascii="Arial" w:hAnsi="Arial" w:cs="Arial"/>
          <w:b/>
        </w:rPr>
        <w:t>30349945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C37CFC">
        <w:rPr>
          <w:rFonts w:ascii="Arial" w:hAnsi="Arial" w:cs="Arial"/>
          <w:b/>
        </w:rPr>
        <w:t>78146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9579D8">
        <w:rPr>
          <w:rFonts w:ascii="Arial" w:hAnsi="Arial" w:cs="Arial"/>
          <w:b/>
        </w:rPr>
        <w:t xml:space="preserve">pobytového správního řízení Praha VI.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A0EDA">
        <w:rPr>
          <w:rFonts w:ascii="Arial" w:hAnsi="Arial" w:cs="Arial"/>
          <w:b/>
        </w:rPr>
        <w:t>pozdějších předpisů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bookmarkStart w:id="0" w:name="_GoBack"/>
      <w:bookmarkEnd w:id="0"/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21A9E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6A" w:rsidRDefault="0018446A" w:rsidP="004E6D6E">
      <w:pPr>
        <w:spacing w:after="0" w:line="240" w:lineRule="auto"/>
      </w:pPr>
      <w:r>
        <w:separator/>
      </w:r>
    </w:p>
  </w:endnote>
  <w:endnote w:type="continuationSeparator" w:id="0">
    <w:p w:rsidR="0018446A" w:rsidRDefault="0018446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6A" w:rsidRDefault="0018446A" w:rsidP="004E6D6E">
      <w:pPr>
        <w:spacing w:after="0" w:line="240" w:lineRule="auto"/>
      </w:pPr>
      <w:r>
        <w:separator/>
      </w:r>
    </w:p>
  </w:footnote>
  <w:footnote w:type="continuationSeparator" w:id="0">
    <w:p w:rsidR="0018446A" w:rsidRDefault="0018446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34BD7-1F52-4CF3-BEB1-373BAEEA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1058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13</cp:revision>
  <cp:lastPrinted>2016-06-10T05:17:00Z</cp:lastPrinted>
  <dcterms:created xsi:type="dcterms:W3CDTF">2016-02-04T13:27:00Z</dcterms:created>
  <dcterms:modified xsi:type="dcterms:W3CDTF">2016-06-10T05:18:00Z</dcterms:modified>
</cp:coreProperties>
</file>