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CA7EAA">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r w:rsidR="00BC0C0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66413">
        <w:rPr>
          <w:rFonts w:ascii="Arial" w:hAnsi="Arial" w:cs="Arial"/>
        </w:rPr>
        <w:t>76988</w:t>
      </w:r>
      <w:r w:rsidR="008E7C8F">
        <w:rPr>
          <w:rFonts w:ascii="Arial" w:hAnsi="Arial" w:cs="Arial"/>
        </w:rPr>
        <w:t>-</w:t>
      </w:r>
      <w:r>
        <w:rPr>
          <w:rFonts w:ascii="Arial" w:hAnsi="Arial" w:cs="Arial"/>
        </w:rPr>
        <w:t>2/</w:t>
      </w:r>
      <w:r w:rsidR="00140133">
        <w:rPr>
          <w:rFonts w:ascii="Arial" w:hAnsi="Arial" w:cs="Arial"/>
        </w:rPr>
        <w:t>SP</w:t>
      </w:r>
      <w:r>
        <w:rPr>
          <w:rFonts w:ascii="Arial" w:hAnsi="Arial" w:cs="Arial"/>
        </w:rPr>
        <w:t>-201</w:t>
      </w:r>
      <w:r w:rsidR="00BC0C0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C0C05">
        <w:rPr>
          <w:rFonts w:ascii="Arial" w:hAnsi="Arial" w:cs="Arial"/>
        </w:rPr>
        <w:t xml:space="preserve">          </w:t>
      </w:r>
      <w:r>
        <w:rPr>
          <w:rFonts w:ascii="Arial" w:hAnsi="Arial" w:cs="Arial"/>
        </w:rPr>
        <w:t>datum:</w:t>
      </w:r>
      <w:r w:rsidR="0030395D">
        <w:rPr>
          <w:rFonts w:ascii="Arial" w:hAnsi="Arial" w:cs="Arial"/>
        </w:rPr>
        <w:t xml:space="preserve"> </w:t>
      </w:r>
      <w:r w:rsidR="00466413">
        <w:rPr>
          <w:rFonts w:ascii="Arial" w:hAnsi="Arial" w:cs="Arial"/>
        </w:rPr>
        <w:t>2</w:t>
      </w:r>
      <w:r w:rsidR="00302146">
        <w:rPr>
          <w:rFonts w:ascii="Arial" w:hAnsi="Arial" w:cs="Arial"/>
        </w:rPr>
        <w:t>6</w:t>
      </w:r>
      <w:r w:rsidR="00CA7EAA">
        <w:rPr>
          <w:rFonts w:ascii="Arial" w:hAnsi="Arial" w:cs="Arial"/>
        </w:rPr>
        <w:t>. června</w:t>
      </w:r>
      <w:r w:rsidR="00BC0C0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CA7EAA" w:rsidRPr="00CA7EAA">
        <w:rPr>
          <w:rFonts w:ascii="Arial" w:hAnsi="Arial" w:cs="Arial"/>
          <w:b/>
        </w:rPr>
        <w:t>pobytového správního řízení Praha VI.</w:t>
      </w:r>
      <w:r w:rsidR="00D0077F" w:rsidRPr="00D0077F">
        <w:rPr>
          <w:rFonts w:ascii="Arial" w:hAnsi="Arial" w:cs="Arial"/>
          <w:b/>
        </w:rPr>
        <w:t>, ID </w:t>
      </w:r>
      <w:r w:rsidR="00466413">
        <w:rPr>
          <w:rFonts w:ascii="Arial" w:hAnsi="Arial" w:cs="Arial"/>
          <w:b/>
        </w:rPr>
        <w:t>30316918</w:t>
      </w:r>
      <w:r>
        <w:rPr>
          <w:rFonts w:ascii="Arial" w:hAnsi="Arial" w:cs="Arial"/>
        </w:rPr>
        <w:t>, v obor</w:t>
      </w:r>
      <w:r w:rsidR="00F67ACC">
        <w:rPr>
          <w:rFonts w:ascii="Arial" w:hAnsi="Arial" w:cs="Arial"/>
        </w:rPr>
        <w:t>ech</w:t>
      </w:r>
      <w:r>
        <w:rPr>
          <w:rFonts w:ascii="Arial" w:hAnsi="Arial" w:cs="Arial"/>
        </w:rPr>
        <w:t xml:space="preserve"> služby:</w:t>
      </w:r>
    </w:p>
    <w:p w:rsidR="006F67FE" w:rsidRDefault="00F67ACC"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BC0C05">
      <w:pPr>
        <w:spacing w:after="120" w:line="360" w:lineRule="auto"/>
        <w:jc w:val="both"/>
        <w:rPr>
          <w:rFonts w:ascii="Arial" w:hAnsi="Arial" w:cs="Arial"/>
        </w:rPr>
      </w:pPr>
      <w:r>
        <w:rPr>
          <w:rFonts w:ascii="Arial" w:hAnsi="Arial" w:cs="Arial"/>
        </w:rPr>
        <w:t xml:space="preserve">Místem výkonu služby je </w:t>
      </w:r>
      <w:r w:rsidR="00CA7EAA">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347D2">
        <w:rPr>
          <w:rFonts w:ascii="Arial" w:hAnsi="Arial" w:cs="Arial"/>
          <w:b/>
          <w:i/>
        </w:rPr>
        <w:t>září</w:t>
      </w:r>
      <w:r w:rsidR="00BC0C05">
        <w:rPr>
          <w:rFonts w:ascii="Arial" w:hAnsi="Arial" w:cs="Arial"/>
          <w:b/>
          <w:i/>
        </w:rPr>
        <w:t xml:space="preserve"> </w:t>
      </w:r>
      <w:r w:rsidR="00466413">
        <w:rPr>
          <w:rFonts w:ascii="Arial" w:hAnsi="Arial" w:cs="Arial"/>
          <w:b/>
          <w:i/>
        </w:rPr>
        <w:t xml:space="preserve">– říjen </w:t>
      </w:r>
      <w:r w:rsidR="00BC0C05">
        <w:rPr>
          <w:rFonts w:ascii="Arial" w:hAnsi="Arial" w:cs="Arial"/>
          <w:b/>
          <w:i/>
        </w:rPr>
        <w:t>2017</w:t>
      </w:r>
      <w:r w:rsidRPr="005D7DED">
        <w:rPr>
          <w:rFonts w:ascii="Arial" w:hAnsi="Arial" w:cs="Arial"/>
          <w:i/>
        </w:rPr>
        <w:t>.</w:t>
      </w:r>
    </w:p>
    <w:p w:rsidR="006F67FE" w:rsidRDefault="006F67FE" w:rsidP="00D42FF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A7EAA" w:rsidRPr="00CA7EAA">
        <w:rPr>
          <w:rFonts w:ascii="Arial" w:hAnsi="Arial" w:cs="Arial"/>
        </w:rPr>
        <w:t>vedení správního řízení podle zákona č. 326/1999 Sb., o pobytu cizinců na území České republiky, ve znění pozdějších předpisů</w:t>
      </w:r>
      <w:r w:rsidR="00434770">
        <w:rPr>
          <w:rFonts w:ascii="Arial" w:hAnsi="Arial" w:cs="Arial"/>
        </w:rPr>
        <w:t>,</w:t>
      </w:r>
      <w:r w:rsidR="00CA7EAA" w:rsidRPr="00CA7EAA">
        <w:rPr>
          <w:rFonts w:ascii="Arial" w:hAnsi="Arial" w:cs="Arial"/>
        </w:rPr>
        <w:t xml:space="preserve"> především řízení v žádostech o vydání povolení k trvalému pobytu</w:t>
      </w:r>
      <w:r w:rsidR="00CA7EAA">
        <w:rPr>
          <w:rFonts w:ascii="Arial" w:hAnsi="Arial" w:cs="Arial"/>
        </w:rPr>
        <w:t xml:space="preserve"> </w:t>
      </w:r>
      <w:r w:rsidR="00CA7EAA" w:rsidRPr="00CA7EAA">
        <w:rPr>
          <w:rFonts w:ascii="Arial" w:hAnsi="Arial" w:cs="Arial"/>
        </w:rPr>
        <w:t>na území, o vydání právního</w:t>
      </w:r>
      <w:r w:rsidR="00CA7EAA">
        <w:rPr>
          <w:rFonts w:ascii="Arial" w:hAnsi="Arial" w:cs="Arial"/>
        </w:rPr>
        <w:t xml:space="preserve"> </w:t>
      </w:r>
      <w:r w:rsidR="00CA7EAA" w:rsidRPr="00CA7EAA">
        <w:rPr>
          <w:rFonts w:ascii="Arial" w:hAnsi="Arial" w:cs="Arial"/>
        </w:rPr>
        <w:t>postavení dlouhodobě pobývajícího rezidenta v</w:t>
      </w:r>
      <w:r w:rsidR="00CA7EAA">
        <w:rPr>
          <w:rFonts w:ascii="Arial" w:hAnsi="Arial" w:cs="Arial"/>
        </w:rPr>
        <w:t> </w:t>
      </w:r>
      <w:r w:rsidR="00CA7EAA" w:rsidRPr="00CA7EAA">
        <w:rPr>
          <w:rFonts w:ascii="Arial" w:hAnsi="Arial" w:cs="Arial"/>
        </w:rPr>
        <w:t>ES</w:t>
      </w:r>
      <w:r w:rsidR="00CA7EAA">
        <w:rPr>
          <w:rFonts w:ascii="Arial" w:hAnsi="Arial" w:cs="Arial"/>
        </w:rPr>
        <w:t xml:space="preserve"> </w:t>
      </w:r>
      <w:r w:rsidR="00CA7EAA" w:rsidRPr="00CA7EAA">
        <w:rPr>
          <w:rFonts w:ascii="Arial" w:hAnsi="Arial" w:cs="Arial"/>
        </w:rPr>
        <w:t>na území, o vydání cizineckého pasu a cestovního</w:t>
      </w:r>
      <w:r w:rsidR="00CA7EAA">
        <w:rPr>
          <w:rFonts w:ascii="Arial" w:hAnsi="Arial" w:cs="Arial"/>
        </w:rPr>
        <w:t xml:space="preserve"> </w:t>
      </w:r>
      <w:r w:rsidR="00CA7EAA" w:rsidRPr="00CA7EAA">
        <w:rPr>
          <w:rFonts w:ascii="Arial" w:hAnsi="Arial" w:cs="Arial"/>
        </w:rPr>
        <w:t xml:space="preserve">dokladu vydaného </w:t>
      </w:r>
      <w:r w:rsidR="00CA7EAA">
        <w:rPr>
          <w:rFonts w:ascii="Arial" w:hAnsi="Arial" w:cs="Arial"/>
        </w:rPr>
        <w:br/>
      </w:r>
      <w:r w:rsidR="00CA7EAA" w:rsidRPr="00CA7EAA">
        <w:rPr>
          <w:rFonts w:ascii="Arial" w:hAnsi="Arial" w:cs="Arial"/>
        </w:rPr>
        <w:t>ČR na základě mezinárodní</w:t>
      </w:r>
      <w:r w:rsidR="00CA7EAA">
        <w:rPr>
          <w:rFonts w:ascii="Arial" w:hAnsi="Arial" w:cs="Arial"/>
        </w:rPr>
        <w:t xml:space="preserve"> </w:t>
      </w:r>
      <w:r w:rsidR="00CA7EAA" w:rsidRPr="00CA7EAA">
        <w:rPr>
          <w:rFonts w:ascii="Arial" w:hAnsi="Arial" w:cs="Arial"/>
        </w:rPr>
        <w:t>smlouvy a rušení platnosti víza k pobytu nad 90</w:t>
      </w:r>
      <w:r w:rsidR="00CA7EAA">
        <w:rPr>
          <w:rFonts w:ascii="Arial" w:hAnsi="Arial" w:cs="Arial"/>
        </w:rPr>
        <w:t xml:space="preserve"> </w:t>
      </w:r>
      <w:r w:rsidR="00CA7EAA" w:rsidRPr="00CA7EAA">
        <w:rPr>
          <w:rFonts w:ascii="Arial" w:hAnsi="Arial" w:cs="Arial"/>
        </w:rPr>
        <w:t>dnů a platnosti povolení k trvalému pobytu.</w:t>
      </w:r>
      <w:r w:rsidR="00CA7EAA">
        <w:rPr>
          <w:rFonts w:ascii="Arial" w:hAnsi="Arial" w:cs="Arial"/>
        </w:rPr>
        <w:t xml:space="preserve"> </w:t>
      </w:r>
      <w:r w:rsidR="00D42FFC">
        <w:rPr>
          <w:rFonts w:ascii="Arial" w:hAnsi="Arial" w:cs="Arial"/>
        </w:rPr>
        <w:t>S</w:t>
      </w:r>
      <w:r w:rsidR="00D42FFC" w:rsidRPr="00D42FFC">
        <w:rPr>
          <w:rFonts w:ascii="Arial" w:hAnsi="Arial" w:cs="Arial"/>
        </w:rPr>
        <w:t>poluprác</w:t>
      </w:r>
      <w:r w:rsidR="00D42FFC">
        <w:rPr>
          <w:rFonts w:ascii="Arial" w:hAnsi="Arial" w:cs="Arial"/>
        </w:rPr>
        <w:t>e</w:t>
      </w:r>
      <w:r w:rsidR="00D42FFC" w:rsidRPr="00D42FFC">
        <w:rPr>
          <w:rFonts w:ascii="Arial" w:hAnsi="Arial" w:cs="Arial"/>
        </w:rPr>
        <w:t xml:space="preserve"> s dalšími odděl</w:t>
      </w:r>
      <w:bookmarkStart w:id="0" w:name="_GoBack"/>
      <w:bookmarkEnd w:id="0"/>
      <w:r w:rsidR="00D42FFC" w:rsidRPr="00D42FFC">
        <w:rPr>
          <w:rFonts w:ascii="Arial" w:hAnsi="Arial" w:cs="Arial"/>
        </w:rPr>
        <w:t xml:space="preserve">eními odboru azylové a migrační politiky a ostatními orgány státní správy a místní samosprávy např. Česká správa sociálního zabezpečení, Úřad práce, Ministerstvo zahraničních věcí, Policie České republiky, soudy, orgán sociálně-právní ochrany dětí, oddělení matrik a Ministerstvo školství, mládeže </w:t>
      </w:r>
      <w:r w:rsidR="00D42FFC">
        <w:rPr>
          <w:rFonts w:ascii="Arial" w:hAnsi="Arial" w:cs="Arial"/>
        </w:rPr>
        <w:br/>
      </w:r>
      <w:r w:rsidR="00D42FFC" w:rsidRPr="00D42FFC">
        <w:rPr>
          <w:rFonts w:ascii="Arial" w:hAnsi="Arial" w:cs="Arial"/>
        </w:rPr>
        <w:t>a tělovýchovy.</w:t>
      </w:r>
      <w:r w:rsidR="00D42FFC">
        <w:rPr>
          <w:rFonts w:ascii="Arial" w:hAnsi="Arial" w:cs="Arial"/>
        </w:rPr>
        <w:t xml:space="preserve"> </w:t>
      </w:r>
      <w:r w:rsidR="00CA7EAA" w:rsidRPr="00CA7EAA">
        <w:rPr>
          <w:rFonts w:ascii="Arial" w:hAnsi="Arial" w:cs="Arial"/>
        </w:rPr>
        <w:t>Součástí ústních pohovorů bude písemný test</w:t>
      </w:r>
      <w:r w:rsidR="00CA7EAA">
        <w:rPr>
          <w:rFonts w:ascii="Arial" w:hAnsi="Arial" w:cs="Arial"/>
        </w:rPr>
        <w:t xml:space="preserve"> </w:t>
      </w:r>
      <w:r w:rsidR="00CA7EAA" w:rsidRPr="00CA7EAA">
        <w:rPr>
          <w:rFonts w:ascii="Arial" w:hAnsi="Arial" w:cs="Arial"/>
        </w:rPr>
        <w:t xml:space="preserve">zaměřený na orientaci </w:t>
      </w:r>
      <w:r w:rsidR="00CA7EAA">
        <w:rPr>
          <w:rFonts w:ascii="Arial" w:hAnsi="Arial" w:cs="Arial"/>
        </w:rPr>
        <w:br/>
      </w:r>
      <w:r w:rsidR="00CA7EAA" w:rsidRPr="00CA7EAA">
        <w:rPr>
          <w:rFonts w:ascii="Arial" w:hAnsi="Arial" w:cs="Arial"/>
        </w:rPr>
        <w:t>v zákoně</w:t>
      </w:r>
      <w:r w:rsidR="00CA7EAA">
        <w:rPr>
          <w:rFonts w:ascii="Arial" w:hAnsi="Arial" w:cs="Arial"/>
        </w:rPr>
        <w:t xml:space="preserve"> </w:t>
      </w:r>
      <w:r w:rsidR="00CA7EAA" w:rsidRPr="00CA7EAA">
        <w:rPr>
          <w:rFonts w:ascii="Arial" w:hAnsi="Arial" w:cs="Arial"/>
        </w:rPr>
        <w:t>č. 326/1999 Sb., o</w:t>
      </w:r>
      <w:r w:rsidR="00CA7EAA">
        <w:rPr>
          <w:rFonts w:ascii="Arial" w:hAnsi="Arial" w:cs="Arial"/>
        </w:rPr>
        <w:t xml:space="preserve"> </w:t>
      </w:r>
      <w:r w:rsidR="00CA7EAA" w:rsidRPr="00CA7EAA">
        <w:rPr>
          <w:rFonts w:ascii="Arial" w:hAnsi="Arial" w:cs="Arial"/>
        </w:rPr>
        <w:t>pobytu cizinců; v zákoně č. 500/2004 Sb., správní</w:t>
      </w:r>
      <w:r w:rsidR="00CA7EAA">
        <w:rPr>
          <w:rFonts w:ascii="Arial" w:hAnsi="Arial" w:cs="Arial"/>
        </w:rPr>
        <w:t xml:space="preserve"> </w:t>
      </w:r>
      <w:r w:rsidR="00CA7EAA" w:rsidRPr="00CA7EAA">
        <w:rPr>
          <w:rFonts w:ascii="Arial" w:hAnsi="Arial" w:cs="Arial"/>
        </w:rPr>
        <w:t xml:space="preserve">řád, </w:t>
      </w:r>
      <w:r w:rsidR="00CA7EAA">
        <w:rPr>
          <w:rFonts w:ascii="Arial" w:hAnsi="Arial" w:cs="Arial"/>
        </w:rPr>
        <w:br/>
      </w:r>
      <w:r w:rsidR="00CA7EAA" w:rsidRPr="00CA7EAA">
        <w:rPr>
          <w:rFonts w:ascii="Arial" w:hAnsi="Arial" w:cs="Arial"/>
        </w:rPr>
        <w:t>a ze základních informací o EU a ČR.</w:t>
      </w:r>
      <w:r w:rsidR="00CA7EAA">
        <w:rPr>
          <w:rFonts w:ascii="Arial" w:hAnsi="Arial" w:cs="Arial"/>
        </w:rPr>
        <w:t xml:space="preserve"> </w:t>
      </w:r>
      <w:r w:rsidR="00E9359F">
        <w:rPr>
          <w:rFonts w:ascii="Arial" w:hAnsi="Arial" w:cs="Arial"/>
        </w:rPr>
        <w:t>Na</w:t>
      </w:r>
      <w:r w:rsidR="00B347D2">
        <w:rPr>
          <w:rFonts w:ascii="Arial" w:hAnsi="Arial" w:cs="Arial"/>
        </w:rPr>
        <w:t xml:space="preserve"> </w:t>
      </w:r>
      <w:r w:rsidR="00E9359F">
        <w:rPr>
          <w:rFonts w:ascii="Arial" w:hAnsi="Arial" w:cs="Arial"/>
        </w:rPr>
        <w:t>služebním místě</w:t>
      </w:r>
      <w:r w:rsidR="00B347D2">
        <w:rPr>
          <w:rFonts w:ascii="Arial" w:hAnsi="Arial" w:cs="Arial"/>
        </w:rPr>
        <w:t xml:space="preserve"> </w:t>
      </w:r>
      <w:r w:rsidR="00E9359F">
        <w:rPr>
          <w:rFonts w:ascii="Arial" w:hAnsi="Arial" w:cs="Arial"/>
        </w:rPr>
        <w:t xml:space="preserve">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C0C05">
        <w:rPr>
          <w:rFonts w:ascii="Arial" w:hAnsi="Arial" w:cs="Arial"/>
        </w:rPr>
        <w:t>,</w:t>
      </w:r>
      <w:r w:rsidR="00CA7EAA">
        <w:rPr>
          <w:rFonts w:ascii="Arial" w:hAnsi="Arial" w:cs="Arial"/>
        </w:rPr>
        <w:t xml:space="preserve"> </w:t>
      </w:r>
      <w:r w:rsidR="008E7C8F">
        <w:rPr>
          <w:rFonts w:ascii="Arial" w:hAnsi="Arial" w:cs="Arial"/>
        </w:rPr>
        <w:t>o platových poměrech státních zaměstnanců</w:t>
      </w:r>
      <w:r w:rsidR="000F4C09">
        <w:rPr>
          <w:rFonts w:ascii="Arial" w:hAnsi="Arial" w:cs="Arial"/>
        </w:rPr>
        <w:t>,</w:t>
      </w:r>
      <w:r w:rsidR="008E7C8F">
        <w:rPr>
          <w:rFonts w:ascii="Arial" w:hAnsi="Arial" w:cs="Arial"/>
        </w:rPr>
        <w:t xml:space="preserve"> </w:t>
      </w:r>
      <w:r w:rsidR="00BC0C05">
        <w:rPr>
          <w:rFonts w:ascii="Arial" w:hAnsi="Arial" w:cs="Arial"/>
        </w:rPr>
        <w:t>ve znění pozdějších předpisů.</w:t>
      </w:r>
      <w:r w:rsidR="00E9359F">
        <w:rPr>
          <w:rFonts w:ascii="Arial" w:hAnsi="Arial" w:cs="Arial"/>
        </w:rPr>
        <w:t xml:space="preserve"> </w:t>
      </w:r>
      <w:r w:rsidR="00CA7EAA">
        <w:rPr>
          <w:rFonts w:ascii="Arial" w:hAnsi="Arial" w:cs="Arial"/>
        </w:rPr>
        <w:t xml:space="preserve">Pokročilá znalost MS OFFICE a ASPI jsou výhodou. </w:t>
      </w:r>
      <w:r w:rsidR="00E9359F">
        <w:rPr>
          <w:rFonts w:ascii="Arial" w:hAnsi="Arial" w:cs="Arial"/>
        </w:rPr>
        <w:t xml:space="preserve">Služební místo </w:t>
      </w:r>
      <w:r w:rsidR="00CA7EAA">
        <w:rPr>
          <w:rFonts w:ascii="Arial" w:hAnsi="Arial" w:cs="Arial"/>
        </w:rPr>
        <w:br/>
        <w:t xml:space="preserve">je </w:t>
      </w:r>
      <w:r w:rsidR="00857FF4">
        <w:rPr>
          <w:rFonts w:ascii="Arial" w:hAnsi="Arial" w:cs="Arial"/>
        </w:rPr>
        <w:t>vhodné</w:t>
      </w:r>
      <w:r w:rsidR="00B347D2">
        <w:rPr>
          <w:rFonts w:ascii="Arial" w:hAnsi="Arial" w:cs="Arial"/>
        </w:rPr>
        <w:t xml:space="preserve"> </w:t>
      </w:r>
      <w:r w:rsidR="00CA7EAA">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34770">
        <w:rPr>
          <w:rFonts w:ascii="Arial" w:hAnsi="Arial" w:cs="Arial"/>
          <w:b/>
        </w:rPr>
        <w:t>13. července</w:t>
      </w:r>
      <w:r w:rsidR="0030395D">
        <w:rPr>
          <w:rFonts w:ascii="Arial" w:hAnsi="Arial" w:cs="Arial"/>
          <w:b/>
        </w:rPr>
        <w:t xml:space="preserve"> 201</w:t>
      </w:r>
      <w:r w:rsidR="00BC0C0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pobytového správního řízení Praha VI.</w:t>
      </w:r>
      <w:r w:rsidR="00CA7EAA">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34770">
        <w:rPr>
          <w:rFonts w:ascii="Arial" w:hAnsi="Arial" w:cs="Arial"/>
          <w:b/>
        </w:rPr>
        <w:t>30316918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34770">
        <w:rPr>
          <w:rFonts w:ascii="Arial" w:hAnsi="Arial" w:cs="Arial"/>
          <w:b/>
        </w:rPr>
        <w:t>76988</w:t>
      </w:r>
      <w:r w:rsidR="00161848" w:rsidRPr="00161848">
        <w:rPr>
          <w:rFonts w:ascii="Arial" w:hAnsi="Arial" w:cs="Arial"/>
          <w:b/>
        </w:rPr>
        <w:t>-2/SP-201</w:t>
      </w:r>
      <w:r w:rsidR="00BC0C05">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pobytového správního řízení Praha VI.</w:t>
      </w:r>
      <w:r w:rsidR="00CA7EAA">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BC0C0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8E7C8F" w:rsidRPr="008E7C8F">
        <w:rPr>
          <w:rFonts w:ascii="Arial" w:hAnsi="Arial" w:cs="Arial"/>
        </w:rPr>
        <w:t>v případě, že žadatel/</w:t>
      </w:r>
      <w:proofErr w:type="spellStart"/>
      <w:r w:rsidR="008E7C8F" w:rsidRPr="008E7C8F">
        <w:rPr>
          <w:rFonts w:ascii="Arial" w:hAnsi="Arial" w:cs="Arial"/>
        </w:rPr>
        <w:t>ka</w:t>
      </w:r>
      <w:proofErr w:type="spellEnd"/>
      <w:r w:rsidR="008E7C8F" w:rsidRPr="008E7C8F">
        <w:rPr>
          <w:rFonts w:ascii="Arial" w:hAnsi="Arial" w:cs="Arial"/>
        </w:rPr>
        <w:t xml:space="preserve"> bude </w:t>
      </w:r>
      <w:r w:rsidR="008E7C8F" w:rsidRPr="008E7C8F">
        <w:rPr>
          <w:rFonts w:ascii="Arial" w:hAnsi="Arial" w:cs="Arial"/>
        </w:rPr>
        <w:lastRenderedPageBreak/>
        <w:t xml:space="preserve">chtít, aby výpis z evidence Rejstříku trestů obstaral služební úřad z vlastní evidence, </w:t>
      </w:r>
      <w:r w:rsidR="008E7C8F">
        <w:rPr>
          <w:rFonts w:ascii="Arial" w:hAnsi="Arial" w:cs="Arial"/>
        </w:rPr>
        <w:br/>
      </w:r>
      <w:r w:rsidR="008E7C8F" w:rsidRPr="008E7C8F">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C37EF1">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7C424D" w:rsidRDefault="007C424D" w:rsidP="007C424D">
      <w:pPr>
        <w:spacing w:after="120" w:line="360" w:lineRule="auto"/>
        <w:ind w:left="567"/>
        <w:jc w:val="both"/>
        <w:rPr>
          <w:rFonts w:ascii="Arial" w:hAnsi="Arial" w:cs="Arial"/>
        </w:rPr>
      </w:pPr>
      <w:r w:rsidRPr="007C424D">
        <w:rPr>
          <w:rFonts w:ascii="Arial" w:hAnsi="Arial" w:cs="Arial"/>
        </w:rPr>
        <w:t>Splnění tohoto předpokladu se dokládá písemným čestným prohlášením</w:t>
      </w:r>
      <w:r>
        <w:rPr>
          <w:rFonts w:ascii="Arial" w:hAnsi="Arial" w:cs="Arial"/>
        </w:rPr>
        <w:t>.</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BC0C05">
        <w:rPr>
          <w:rFonts w:ascii="Arial" w:hAnsi="Arial" w:cs="Arial"/>
          <w:b/>
        </w:rPr>
        <w:t>43</w:t>
      </w:r>
      <w:r w:rsidR="00BE5456">
        <w:rPr>
          <w:rFonts w:ascii="Arial" w:hAnsi="Arial" w:cs="Arial"/>
          <w:b/>
        </w:rPr>
        <w:t xml:space="preserve">/2016, kterým se stanoví požadavky na služební a pracovní místa na Ministerstvu vnitra, </w:t>
      </w:r>
      <w:r w:rsidR="00BC0C05" w:rsidRPr="00BC0C05">
        <w:rPr>
          <w:rFonts w:ascii="Arial" w:hAnsi="Arial" w:cs="Arial"/>
          <w:b/>
        </w:rPr>
        <w:t xml:space="preserve">ve znění </w:t>
      </w:r>
      <w:r w:rsidR="00BA14A8">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w:t>
      </w:r>
      <w:r w:rsidRPr="008E550C">
        <w:rPr>
          <w:rFonts w:ascii="Arial" w:hAnsi="Arial" w:cs="Arial"/>
        </w:rPr>
        <w:lastRenderedPageBreak/>
        <w:t>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0F4C09" w:rsidRDefault="000F4C09"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w:t>
      </w:r>
      <w:proofErr w:type="spellStart"/>
      <w:r w:rsidR="00121A9E" w:rsidRPr="00503825">
        <w:rPr>
          <w:rFonts w:ascii="Arial" w:hAnsi="Arial" w:cs="Arial"/>
          <w:b/>
          <w:sz w:val="22"/>
          <w:szCs w:val="22"/>
        </w:rPr>
        <w:t>ka</w:t>
      </w:r>
      <w:proofErr w:type="spellEnd"/>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C0C05"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strukturovaný profesní životopis,</w:t>
      </w:r>
    </w:p>
    <w:p w:rsidR="006F67FE"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písemnou práci v rozsahu maximálně dvou normostran</w:t>
      </w:r>
      <w:r w:rsidR="006A259C">
        <w:rPr>
          <w:rStyle w:val="Znakapoznpodarou"/>
          <w:rFonts w:ascii="Arial" w:hAnsi="Arial"/>
        </w:rPr>
        <w:footnoteReference w:id="5"/>
      </w:r>
      <w:r w:rsidRPr="00BC0C05">
        <w:rPr>
          <w:rFonts w:ascii="Arial" w:hAnsi="Arial" w:cs="Arial"/>
        </w:rPr>
        <w:t xml:space="preserve"> na téma „Motivace žadatele</w:t>
      </w:r>
      <w:r w:rsidR="00121A9E" w:rsidRPr="00BC0C05">
        <w:rPr>
          <w:rFonts w:ascii="Arial" w:hAnsi="Arial" w:cs="Arial"/>
        </w:rPr>
        <w:t xml:space="preserve">/žadatelky </w:t>
      </w:r>
      <w:r w:rsidRPr="00BC0C0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37EF1" w:rsidRPr="00C37EF1" w:rsidRDefault="00C37EF1" w:rsidP="00C37EF1">
      <w:pPr>
        <w:spacing w:after="0" w:line="240" w:lineRule="auto"/>
        <w:jc w:val="both"/>
        <w:rPr>
          <w:rFonts w:ascii="Arial" w:hAnsi="Arial" w:cs="Arial"/>
        </w:rPr>
      </w:pPr>
      <w:r w:rsidRPr="00C37EF1">
        <w:rPr>
          <w:rFonts w:ascii="Arial" w:hAnsi="Arial" w:cs="Arial"/>
        </w:rPr>
        <w:t>Mgr. Jana Douděrová</w:t>
      </w:r>
    </w:p>
    <w:p w:rsidR="00C37EF1" w:rsidRPr="00C37EF1" w:rsidRDefault="00C37EF1" w:rsidP="00C37EF1">
      <w:pPr>
        <w:spacing w:after="0" w:line="240" w:lineRule="auto"/>
        <w:jc w:val="both"/>
        <w:rPr>
          <w:rFonts w:ascii="Arial" w:hAnsi="Arial" w:cs="Arial"/>
        </w:rPr>
      </w:pPr>
      <w:r w:rsidRPr="00C37EF1">
        <w:rPr>
          <w:rFonts w:ascii="Arial" w:hAnsi="Arial" w:cs="Arial"/>
        </w:rPr>
        <w:t>odbor personální</w:t>
      </w:r>
    </w:p>
    <w:p w:rsidR="00C37EF1" w:rsidRPr="00C37EF1" w:rsidRDefault="00C37EF1" w:rsidP="00C37EF1">
      <w:pPr>
        <w:spacing w:after="0" w:line="240" w:lineRule="auto"/>
        <w:jc w:val="both"/>
        <w:rPr>
          <w:rFonts w:ascii="Arial" w:hAnsi="Arial" w:cs="Arial"/>
        </w:rPr>
      </w:pPr>
      <w:r w:rsidRPr="00C37EF1">
        <w:rPr>
          <w:rFonts w:ascii="Arial" w:hAnsi="Arial" w:cs="Arial"/>
        </w:rPr>
        <w:t xml:space="preserve">tel.: +420 974 833 297    </w:t>
      </w:r>
    </w:p>
    <w:p w:rsidR="00BC0C05" w:rsidRDefault="00C37EF1" w:rsidP="00C37EF1">
      <w:pPr>
        <w:spacing w:after="0" w:line="240" w:lineRule="auto"/>
        <w:jc w:val="both"/>
        <w:rPr>
          <w:rFonts w:ascii="Arial" w:hAnsi="Arial" w:cs="Arial"/>
        </w:rPr>
      </w:pPr>
      <w:r w:rsidRPr="00C37EF1">
        <w:rPr>
          <w:rFonts w:ascii="Arial" w:hAnsi="Arial" w:cs="Arial"/>
        </w:rPr>
        <w:t xml:space="preserve">e-mail: </w:t>
      </w:r>
      <w:hyperlink r:id="rId10" w:history="1">
        <w:r w:rsidRPr="006165A1">
          <w:rPr>
            <w:rStyle w:val="Hypertextovodkaz"/>
            <w:rFonts w:ascii="Arial" w:hAnsi="Arial" w:cs="Arial"/>
          </w:rPr>
          <w:t>jana.douderova@mvcr.cz</w:t>
        </w:r>
      </w:hyperlink>
    </w:p>
    <w:p w:rsidR="00C37EF1" w:rsidRDefault="00C37EF1" w:rsidP="00C37EF1">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BC0C05" w:rsidRDefault="00BC0C05"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E97D6A" w:rsidRDefault="00E97D6A"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0A5" w:rsidRDefault="002170A5" w:rsidP="004E6D6E">
      <w:pPr>
        <w:spacing w:after="0" w:line="240" w:lineRule="auto"/>
      </w:pPr>
      <w:r>
        <w:separator/>
      </w:r>
    </w:p>
  </w:endnote>
  <w:endnote w:type="continuationSeparator" w:id="0">
    <w:p w:rsidR="002170A5" w:rsidRDefault="002170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0A5" w:rsidRDefault="002170A5" w:rsidP="004E6D6E">
      <w:pPr>
        <w:spacing w:after="0" w:line="240" w:lineRule="auto"/>
      </w:pPr>
      <w:r>
        <w:separator/>
      </w:r>
    </w:p>
  </w:footnote>
  <w:footnote w:type="continuationSeparator" w:id="0">
    <w:p w:rsidR="002170A5" w:rsidRDefault="002170A5"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692086"/>
    <w:multiLevelType w:val="hybridMultilevel"/>
    <w:tmpl w:val="925091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2A6D"/>
    <w:rsid w:val="00007F30"/>
    <w:rsid w:val="00022DE7"/>
    <w:rsid w:val="00023E51"/>
    <w:rsid w:val="00043732"/>
    <w:rsid w:val="00055013"/>
    <w:rsid w:val="00072F71"/>
    <w:rsid w:val="000913D2"/>
    <w:rsid w:val="00094F27"/>
    <w:rsid w:val="00095283"/>
    <w:rsid w:val="000D650B"/>
    <w:rsid w:val="000E6A45"/>
    <w:rsid w:val="000E7237"/>
    <w:rsid w:val="000F363D"/>
    <w:rsid w:val="000F4C09"/>
    <w:rsid w:val="001009B8"/>
    <w:rsid w:val="001132F5"/>
    <w:rsid w:val="0011679E"/>
    <w:rsid w:val="00117BC8"/>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70A5"/>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2146"/>
    <w:rsid w:val="0030395D"/>
    <w:rsid w:val="00322EFB"/>
    <w:rsid w:val="00325202"/>
    <w:rsid w:val="0033183D"/>
    <w:rsid w:val="00356588"/>
    <w:rsid w:val="00365D22"/>
    <w:rsid w:val="00382F37"/>
    <w:rsid w:val="00387B31"/>
    <w:rsid w:val="003A5D38"/>
    <w:rsid w:val="003B6251"/>
    <w:rsid w:val="003C4AB8"/>
    <w:rsid w:val="003D195C"/>
    <w:rsid w:val="003D2A1F"/>
    <w:rsid w:val="003E41DD"/>
    <w:rsid w:val="003F4B40"/>
    <w:rsid w:val="004169C8"/>
    <w:rsid w:val="00433B8A"/>
    <w:rsid w:val="00434770"/>
    <w:rsid w:val="00457E45"/>
    <w:rsid w:val="00466413"/>
    <w:rsid w:val="004803BF"/>
    <w:rsid w:val="00490AC0"/>
    <w:rsid w:val="004C1734"/>
    <w:rsid w:val="004E3ED8"/>
    <w:rsid w:val="004E6D6E"/>
    <w:rsid w:val="00503825"/>
    <w:rsid w:val="005138FD"/>
    <w:rsid w:val="00513FA4"/>
    <w:rsid w:val="00514CA1"/>
    <w:rsid w:val="00515E8C"/>
    <w:rsid w:val="005230C1"/>
    <w:rsid w:val="00526747"/>
    <w:rsid w:val="005428F9"/>
    <w:rsid w:val="00544290"/>
    <w:rsid w:val="00562B47"/>
    <w:rsid w:val="00563049"/>
    <w:rsid w:val="005A10F1"/>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424D"/>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35CA"/>
    <w:rsid w:val="008B45F4"/>
    <w:rsid w:val="008D0643"/>
    <w:rsid w:val="008D4F70"/>
    <w:rsid w:val="008E15DA"/>
    <w:rsid w:val="008E362B"/>
    <w:rsid w:val="008E550C"/>
    <w:rsid w:val="008E7C8F"/>
    <w:rsid w:val="008F2107"/>
    <w:rsid w:val="00901181"/>
    <w:rsid w:val="00915EE6"/>
    <w:rsid w:val="00925B7F"/>
    <w:rsid w:val="00936685"/>
    <w:rsid w:val="009454C2"/>
    <w:rsid w:val="009579D8"/>
    <w:rsid w:val="00966C9E"/>
    <w:rsid w:val="0098730B"/>
    <w:rsid w:val="00991EF5"/>
    <w:rsid w:val="009977E4"/>
    <w:rsid w:val="009A4D6D"/>
    <w:rsid w:val="009A7C5B"/>
    <w:rsid w:val="009D12D1"/>
    <w:rsid w:val="009D6FF2"/>
    <w:rsid w:val="009E63A7"/>
    <w:rsid w:val="009F0C16"/>
    <w:rsid w:val="00A5333F"/>
    <w:rsid w:val="00A72314"/>
    <w:rsid w:val="00AA162E"/>
    <w:rsid w:val="00AA36B6"/>
    <w:rsid w:val="00AA563A"/>
    <w:rsid w:val="00B21D93"/>
    <w:rsid w:val="00B25425"/>
    <w:rsid w:val="00B30FD1"/>
    <w:rsid w:val="00B3106B"/>
    <w:rsid w:val="00B347D2"/>
    <w:rsid w:val="00B700A8"/>
    <w:rsid w:val="00B917E5"/>
    <w:rsid w:val="00B918E5"/>
    <w:rsid w:val="00B9399C"/>
    <w:rsid w:val="00BA14A8"/>
    <w:rsid w:val="00BB6C3E"/>
    <w:rsid w:val="00BC0C05"/>
    <w:rsid w:val="00BC2B76"/>
    <w:rsid w:val="00BE503B"/>
    <w:rsid w:val="00BE5456"/>
    <w:rsid w:val="00C12ACB"/>
    <w:rsid w:val="00C14372"/>
    <w:rsid w:val="00C219D9"/>
    <w:rsid w:val="00C36297"/>
    <w:rsid w:val="00C37CFC"/>
    <w:rsid w:val="00C37EF1"/>
    <w:rsid w:val="00C4413B"/>
    <w:rsid w:val="00C45096"/>
    <w:rsid w:val="00C52D0C"/>
    <w:rsid w:val="00C55622"/>
    <w:rsid w:val="00CA1532"/>
    <w:rsid w:val="00CA6DF4"/>
    <w:rsid w:val="00CA7EAA"/>
    <w:rsid w:val="00CB6E90"/>
    <w:rsid w:val="00CC014C"/>
    <w:rsid w:val="00CC26F1"/>
    <w:rsid w:val="00CE6ED1"/>
    <w:rsid w:val="00CF6504"/>
    <w:rsid w:val="00D0077F"/>
    <w:rsid w:val="00D11200"/>
    <w:rsid w:val="00D42FFC"/>
    <w:rsid w:val="00D50AB6"/>
    <w:rsid w:val="00D834F9"/>
    <w:rsid w:val="00D9380C"/>
    <w:rsid w:val="00D95379"/>
    <w:rsid w:val="00DA60B3"/>
    <w:rsid w:val="00DA67E9"/>
    <w:rsid w:val="00DB36A5"/>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547B"/>
    <w:rsid w:val="00E97D6A"/>
    <w:rsid w:val="00EA59DE"/>
    <w:rsid w:val="00EB016D"/>
    <w:rsid w:val="00EC01DC"/>
    <w:rsid w:val="00F02A69"/>
    <w:rsid w:val="00F05909"/>
    <w:rsid w:val="00F122D0"/>
    <w:rsid w:val="00F22E72"/>
    <w:rsid w:val="00F2349D"/>
    <w:rsid w:val="00F513AD"/>
    <w:rsid w:val="00F60F7B"/>
    <w:rsid w:val="00F63128"/>
    <w:rsid w:val="00F6458A"/>
    <w:rsid w:val="00F6490E"/>
    <w:rsid w:val="00F67ACC"/>
    <w:rsid w:val="00F74F2E"/>
    <w:rsid w:val="00F83E0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FC2EC-54E2-4ABE-BE63-21E70AE8D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1115</Words>
  <Characters>6584</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2017-05-30T12:15:00Z</cp:lastPrinted>
  <dcterms:created xsi:type="dcterms:W3CDTF">2016-02-04T13:27:00Z</dcterms:created>
  <dcterms:modified xsi:type="dcterms:W3CDTF">2017-06-26T06:13:00Z</dcterms:modified>
</cp:coreProperties>
</file>