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C1819">
        <w:rPr>
          <w:rFonts w:ascii="Arial" w:hAnsi="Arial" w:cs="Arial"/>
          <w:b/>
          <w:sz w:val="24"/>
          <w:szCs w:val="24"/>
        </w:rPr>
        <w:t>integrace a informací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C1819">
        <w:rPr>
          <w:rFonts w:ascii="Arial" w:hAnsi="Arial" w:cs="Arial"/>
        </w:rPr>
        <w:t>7685</w:t>
      </w:r>
      <w:r w:rsidR="009B622A">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F37B2">
        <w:rPr>
          <w:rFonts w:ascii="Arial" w:hAnsi="Arial" w:cs="Arial"/>
        </w:rPr>
        <w:t xml:space="preserve">8. června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1819">
        <w:rPr>
          <w:rFonts w:ascii="Arial" w:hAnsi="Arial" w:cs="Arial"/>
          <w:b/>
        </w:rPr>
        <w:t>integrace a informací</w:t>
      </w:r>
      <w:r w:rsidRPr="00725FC1">
        <w:rPr>
          <w:rFonts w:ascii="Arial" w:hAnsi="Arial" w:cs="Arial"/>
          <w:b/>
        </w:rPr>
        <w:t>, ID </w:t>
      </w:r>
      <w:r w:rsidR="009B622A">
        <w:rPr>
          <w:rFonts w:ascii="Arial" w:hAnsi="Arial" w:cs="Arial"/>
          <w:b/>
        </w:rPr>
        <w:t>30349791</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63806">
        <w:rPr>
          <w:rFonts w:ascii="Arial" w:hAnsi="Arial" w:cs="Arial"/>
          <w:b/>
          <w:i/>
        </w:rPr>
        <w:t>červe</w:t>
      </w:r>
      <w:r w:rsidR="0057190C">
        <w:rPr>
          <w:rFonts w:ascii="Arial" w:hAnsi="Arial" w:cs="Arial"/>
          <w:b/>
          <w:i/>
        </w:rPr>
        <w:t>nec</w:t>
      </w:r>
      <w:r w:rsidR="00DF37B2">
        <w:rPr>
          <w:rFonts w:ascii="Arial" w:hAnsi="Arial" w:cs="Arial"/>
          <w:b/>
          <w:i/>
        </w:rPr>
        <w:t>/srpen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0C1819">
        <w:rPr>
          <w:rFonts w:ascii="Arial" w:hAnsi="Arial" w:cs="Arial"/>
        </w:rPr>
        <w:t xml:space="preserve"> </w:t>
      </w:r>
      <w:r w:rsidR="009B622A">
        <w:rPr>
          <w:rFonts w:ascii="Arial" w:hAnsi="Arial" w:cs="Arial"/>
        </w:rPr>
        <w:t xml:space="preserve">monitoring, analýzu a zajištění situačních zpráv na odboru azylové a migrační politiky; vyřizování dotazů cizinců. </w:t>
      </w:r>
      <w:bookmarkStart w:id="0" w:name="_GoBack"/>
      <w:bookmarkEnd w:id="0"/>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není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F37B2">
        <w:rPr>
          <w:rFonts w:ascii="Arial" w:hAnsi="Arial" w:cs="Arial"/>
          <w:b/>
        </w:rPr>
        <w:t>29. června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1819">
        <w:rPr>
          <w:rFonts w:ascii="Arial" w:hAnsi="Arial" w:cs="Arial"/>
          <w:b/>
        </w:rPr>
        <w:t>integrace a informací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B622A">
        <w:rPr>
          <w:rFonts w:ascii="Arial" w:hAnsi="Arial" w:cs="Arial"/>
          <w:b/>
        </w:rPr>
        <w:t>30349791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C1819">
        <w:rPr>
          <w:rFonts w:ascii="Arial" w:hAnsi="Arial" w:cs="Arial"/>
          <w:b/>
        </w:rPr>
        <w:t>7685</w:t>
      </w:r>
      <w:r w:rsidR="009B622A">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0C1819">
        <w:rPr>
          <w:rFonts w:ascii="Arial" w:hAnsi="Arial" w:cs="Arial"/>
          <w:b/>
        </w:rPr>
        <w:t>integrace a informací</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DF37B2">
        <w:rPr>
          <w:rFonts w:ascii="Arial" w:hAnsi="Arial" w:cs="Arial"/>
          <w:b/>
        </w:rPr>
        <w:t>/</w:t>
      </w:r>
      <w:proofErr w:type="spellStart"/>
      <w:r w:rsidR="00DF37B2">
        <w:rPr>
          <w:rFonts w:ascii="Arial" w:hAnsi="Arial" w:cs="Arial"/>
          <w:b/>
        </w:rPr>
        <w:t>ka</w:t>
      </w:r>
      <w:proofErr w:type="spellEnd"/>
      <w:r>
        <w:rPr>
          <w:rFonts w:ascii="Arial" w:hAnsi="Arial" w:cs="Arial"/>
          <w:b/>
        </w:rPr>
        <w:t>, který</w:t>
      </w:r>
      <w:r w:rsidR="00DF37B2">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F37B2">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F37B2">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F37B2">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F37B2">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F37B2">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DF37B2">
        <w:rPr>
          <w:rFonts w:ascii="Arial" w:hAnsi="Arial" w:cs="Arial"/>
        </w:rPr>
        <w:t>/</w:t>
      </w:r>
      <w:proofErr w:type="spellStart"/>
      <w:r w:rsidR="00DF37B2">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DF37B2">
        <w:rPr>
          <w:rFonts w:ascii="Arial" w:hAnsi="Arial" w:cs="Arial"/>
        </w:rPr>
        <w:t>/</w:t>
      </w:r>
      <w:proofErr w:type="spellStart"/>
      <w:r w:rsidR="00DF37B2">
        <w:rPr>
          <w:rFonts w:ascii="Arial" w:hAnsi="Arial" w:cs="Arial"/>
        </w:rPr>
        <w:t>ka</w:t>
      </w:r>
      <w:proofErr w:type="spellEnd"/>
      <w:r w:rsidRPr="00870B3F">
        <w:rPr>
          <w:rFonts w:ascii="Arial" w:hAnsi="Arial" w:cs="Arial"/>
        </w:rPr>
        <w:t xml:space="preserve"> nedisponuje příslušným oznámením a zároveň jeho</w:t>
      </w:r>
      <w:r w:rsidR="00DF37B2">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DF37B2">
        <w:rPr>
          <w:rFonts w:ascii="Arial" w:hAnsi="Arial" w:cs="Arial"/>
        </w:rPr>
        <w:t>/</w:t>
      </w:r>
      <w:proofErr w:type="spellStart"/>
      <w:r w:rsidR="00DF37B2">
        <w:rPr>
          <w:rFonts w:ascii="Arial" w:hAnsi="Arial" w:cs="Arial"/>
        </w:rPr>
        <w:t>ka</w:t>
      </w:r>
      <w:proofErr w:type="spellEnd"/>
      <w:r w:rsidRPr="00870B3F">
        <w:rPr>
          <w:rFonts w:ascii="Arial" w:hAnsi="Arial" w:cs="Arial"/>
        </w:rPr>
        <w:t xml:space="preserve"> vyzván služebním orgánem až poté, co o něm bude jako o nejvhodnějším uchazeči</w:t>
      </w:r>
      <w:r w:rsidR="00DF37B2">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DF37B2">
        <w:rPr>
          <w:rFonts w:ascii="Arial" w:hAnsi="Arial" w:cs="Arial"/>
          <w:b/>
        </w:rPr>
        <w:t>/</w:t>
      </w:r>
      <w:proofErr w:type="spellStart"/>
      <w:r w:rsidR="00DF37B2">
        <w:rPr>
          <w:rFonts w:ascii="Arial" w:hAnsi="Arial" w:cs="Arial"/>
          <w:b/>
        </w:rPr>
        <w:t>ka</w:t>
      </w:r>
      <w:proofErr w:type="spellEnd"/>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DF37B2">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FBF" w:rsidRDefault="009E1FBF" w:rsidP="004E6D6E">
      <w:pPr>
        <w:spacing w:after="0" w:line="240" w:lineRule="auto"/>
      </w:pPr>
      <w:r>
        <w:separator/>
      </w:r>
    </w:p>
  </w:endnote>
  <w:endnote w:type="continuationSeparator" w:id="0">
    <w:p w:rsidR="009E1FBF" w:rsidRDefault="009E1FBF" w:rsidP="004E6D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FBF" w:rsidRDefault="009E1FBF" w:rsidP="004E6D6E">
      <w:pPr>
        <w:spacing w:after="0" w:line="240" w:lineRule="auto"/>
      </w:pPr>
      <w:r>
        <w:separator/>
      </w:r>
    </w:p>
  </w:footnote>
  <w:footnote w:type="continuationSeparator" w:id="0">
    <w:p w:rsidR="009E1FBF" w:rsidRDefault="009E1FBF" w:rsidP="004E6D6E">
      <w:pPr>
        <w:spacing w:after="0" w:line="240" w:lineRule="auto"/>
      </w:pPr>
      <w:r>
        <w:continuationSeparator/>
      </w:r>
    </w:p>
  </w:footnote>
  <w:footnote w:id="1">
    <w:p w:rsidR="00751474" w:rsidRDefault="00751474" w:rsidP="00DF37B2">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DF37B2">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33183D"/>
    <w:rsid w:val="00356588"/>
    <w:rsid w:val="00365D22"/>
    <w:rsid w:val="00374A0F"/>
    <w:rsid w:val="003819D2"/>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7C5B"/>
    <w:rsid w:val="009B622A"/>
    <w:rsid w:val="009E1FBF"/>
    <w:rsid w:val="009E63A7"/>
    <w:rsid w:val="00A017AA"/>
    <w:rsid w:val="00A14383"/>
    <w:rsid w:val="00A5333F"/>
    <w:rsid w:val="00A6179C"/>
    <w:rsid w:val="00A72314"/>
    <w:rsid w:val="00AA162E"/>
    <w:rsid w:val="00AA36B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37B2"/>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2C573-161D-4145-9181-A57B64C3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872</Words>
  <Characters>5591</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tata</cp:lastModifiedBy>
  <cp:revision>5</cp:revision>
  <cp:lastPrinted>2016-05-02T06:37:00Z</cp:lastPrinted>
  <dcterms:created xsi:type="dcterms:W3CDTF">2016-05-02T06:38:00Z</dcterms:created>
  <dcterms:modified xsi:type="dcterms:W3CDTF">2016-06-04T05:58:00Z</dcterms:modified>
</cp:coreProperties>
</file>