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F57DFA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57DFA" w:rsidTr="00F57DFA">
        <w:trPr>
          <w:trHeight w:val="464"/>
        </w:trPr>
        <w:tc>
          <w:tcPr>
            <w:tcW w:w="0" w:type="auto"/>
            <w:hideMark/>
          </w:tcPr>
          <w:p w:rsidR="00F57DFA" w:rsidRDefault="00F57DFA" w:rsidP="00F57D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00JA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MVCRX0500JAH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57DFA" w:rsidTr="00F57DFA">
        <w:trPr>
          <w:trHeight w:val="114"/>
        </w:trPr>
        <w:tc>
          <w:tcPr>
            <w:tcW w:w="0" w:type="auto"/>
            <w:hideMark/>
          </w:tcPr>
          <w:p w:rsidR="00F57DFA" w:rsidRDefault="00F57DFA" w:rsidP="00F57DF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00JA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MVCRX0500JAH</w:t>
            </w:r>
            <w:r>
              <w:fldChar w:fldCharType="end"/>
            </w:r>
            <w:bookmarkEnd w:id="1"/>
          </w:p>
        </w:tc>
      </w:tr>
      <w:tr w:rsidR="00F57DFA" w:rsidTr="00F57DFA">
        <w:trPr>
          <w:trHeight w:val="122"/>
        </w:trPr>
        <w:tc>
          <w:tcPr>
            <w:tcW w:w="0" w:type="auto"/>
            <w:hideMark/>
          </w:tcPr>
          <w:p w:rsidR="00F57DFA" w:rsidRDefault="00F57DFA" w:rsidP="00F57DF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E738D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Default="00276ED4" w:rsidP="007D7A7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D7A7C">
        <w:rPr>
          <w:rFonts w:ascii="Arial" w:hAnsi="Arial" w:cs="Arial"/>
          <w:b/>
          <w:sz w:val="24"/>
          <w:szCs w:val="24"/>
        </w:rPr>
        <w:t xml:space="preserve">vrchní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  <w:r w:rsidR="007D7A7C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36116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738D3">
        <w:rPr>
          <w:rFonts w:ascii="Arial" w:hAnsi="Arial" w:cs="Arial"/>
        </w:rPr>
        <w:t>MV-</w:t>
      </w:r>
      <w:r w:rsidR="007D7A7C">
        <w:rPr>
          <w:rFonts w:ascii="Arial" w:hAnsi="Arial" w:cs="Arial"/>
        </w:rPr>
        <w:t>70568</w:t>
      </w:r>
      <w:r w:rsidR="00AB7FFE" w:rsidRPr="00E738D3">
        <w:rPr>
          <w:rFonts w:ascii="Arial" w:hAnsi="Arial" w:cs="Arial"/>
        </w:rPr>
        <w:t>-</w:t>
      </w:r>
      <w:r w:rsidR="00635249" w:rsidRPr="00E738D3">
        <w:rPr>
          <w:rFonts w:ascii="Arial" w:hAnsi="Arial" w:cs="Arial"/>
        </w:rPr>
        <w:t>3</w:t>
      </w:r>
      <w:r w:rsidR="00B02CD2" w:rsidRPr="00E738D3">
        <w:rPr>
          <w:rFonts w:ascii="Arial" w:hAnsi="Arial" w:cs="Arial"/>
        </w:rPr>
        <w:t>/</w:t>
      </w:r>
      <w:r w:rsidR="008A130D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130D">
        <w:rPr>
          <w:rFonts w:ascii="Arial" w:hAnsi="Arial" w:cs="Arial"/>
        </w:rPr>
        <w:t>6.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7D7A7C">
        <w:rPr>
          <w:rFonts w:ascii="Arial" w:hAnsi="Arial" w:cs="Arial"/>
          <w:b/>
        </w:rPr>
        <w:t xml:space="preserve">vrchního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</w:t>
      </w:r>
      <w:r w:rsidR="008A130D">
        <w:rPr>
          <w:rFonts w:ascii="Arial" w:hAnsi="Arial" w:cs="Arial"/>
          <w:b/>
        </w:rPr>
        <w:t xml:space="preserve">odboru </w:t>
      </w:r>
      <w:r w:rsidR="00636116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D7A7C">
        <w:rPr>
          <w:rFonts w:ascii="Arial" w:hAnsi="Arial" w:cs="Arial"/>
          <w:b/>
        </w:rPr>
        <w:t>17005119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D7A7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7D7A7C" w:rsidRDefault="0063611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EB3537" w:rsidRDefault="007D7A7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B249C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83AC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83AC4" w:rsidRPr="00883AC4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883AC4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A130D">
        <w:rPr>
          <w:rFonts w:ascii="Arial" w:hAnsi="Arial" w:cs="Arial"/>
          <w:b/>
        </w:rPr>
        <w:t>červenec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D7A7C">
        <w:rPr>
          <w:rFonts w:ascii="Arial" w:hAnsi="Arial" w:cs="Arial"/>
          <w:b/>
        </w:rPr>
        <w:t>15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8A130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D7A7C" w:rsidRPr="007D7A7C">
        <w:rPr>
          <w:rFonts w:ascii="Arial" w:hAnsi="Arial" w:cs="Arial"/>
        </w:rPr>
        <w:t>Tvorba návrhů koncepčně nových právních předpisů s celostátní působností nebo právních úprav věcí dosud zákony neupravených v oblasti v</w:t>
      </w:r>
      <w:r w:rsidR="007D7A7C">
        <w:rPr>
          <w:rFonts w:ascii="Arial" w:hAnsi="Arial" w:cs="Arial"/>
        </w:rPr>
        <w:t>zdělávání územní veřejné správy</w:t>
      </w:r>
      <w:r w:rsidR="00636116" w:rsidRPr="00636116">
        <w:rPr>
          <w:rFonts w:ascii="Arial" w:hAnsi="Arial" w:cs="Arial"/>
        </w:rPr>
        <w:t>.</w:t>
      </w:r>
      <w:r w:rsidR="007D7A7C">
        <w:rPr>
          <w:rFonts w:ascii="Arial" w:hAnsi="Arial" w:cs="Arial"/>
        </w:rPr>
        <w:t xml:space="preserve"> </w:t>
      </w:r>
      <w:r w:rsidR="007D7A7C" w:rsidRPr="007D7A7C">
        <w:rPr>
          <w:rFonts w:ascii="Arial" w:hAnsi="Arial" w:cs="Arial"/>
        </w:rPr>
        <w:t>Plnění úkolů ministerstva vůči IVS Praha v oblasti vzdělávání územní veřejné správy, včetně metodického řízení IVS Praha.</w:t>
      </w:r>
      <w:r w:rsidR="007D7A7C">
        <w:rPr>
          <w:rFonts w:ascii="Arial" w:hAnsi="Arial" w:cs="Arial"/>
        </w:rPr>
        <w:t xml:space="preserve"> </w:t>
      </w:r>
      <w:r w:rsidR="007D7A7C" w:rsidRPr="007D7A7C">
        <w:rPr>
          <w:rFonts w:ascii="Arial" w:hAnsi="Arial" w:cs="Arial"/>
        </w:rPr>
        <w:t>Spolupráce s ÚSÚ při tvorbě náplní správních činností v územních samosprávných celcích stanovených vyhláškou č. 512/2002 Sb.</w:t>
      </w:r>
      <w:r w:rsidR="00636116">
        <w:rPr>
          <w:rFonts w:ascii="Arial" w:hAnsi="Arial" w:cs="Arial"/>
        </w:rPr>
        <w:t xml:space="preserve"> Pokročilá znalost MS OFFICE, znalost </w:t>
      </w:r>
      <w:r w:rsidR="007D7A7C">
        <w:rPr>
          <w:rFonts w:ascii="Arial" w:hAnsi="Arial" w:cs="Arial"/>
        </w:rPr>
        <w:t>problematiky územní veřejné správy</w:t>
      </w:r>
      <w:r w:rsidR="00636116">
        <w:rPr>
          <w:rFonts w:ascii="Arial" w:hAnsi="Arial" w:cs="Arial"/>
        </w:rPr>
        <w:t xml:space="preserve">, </w:t>
      </w:r>
      <w:r w:rsidR="007D7A7C">
        <w:rPr>
          <w:rFonts w:ascii="Arial" w:hAnsi="Arial" w:cs="Arial"/>
        </w:rPr>
        <w:t xml:space="preserve">pokročilá znalost </w:t>
      </w:r>
      <w:r w:rsidR="00636116">
        <w:rPr>
          <w:rFonts w:ascii="Arial" w:hAnsi="Arial" w:cs="Arial"/>
        </w:rPr>
        <w:t>ASPI a řidičský průkaz skupiny „B“ jsou výhodou.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36116">
        <w:rPr>
          <w:rFonts w:ascii="Arial" w:hAnsi="Arial" w:cs="Arial"/>
          <w:b/>
        </w:rPr>
        <w:t>26</w:t>
      </w:r>
      <w:r w:rsidR="00EB2365">
        <w:rPr>
          <w:rFonts w:ascii="Arial" w:hAnsi="Arial" w:cs="Arial"/>
          <w:b/>
        </w:rPr>
        <w:t xml:space="preserve">. </w:t>
      </w:r>
      <w:r w:rsidR="008A130D">
        <w:rPr>
          <w:rFonts w:ascii="Arial" w:hAnsi="Arial" w:cs="Arial"/>
          <w:b/>
        </w:rPr>
        <w:t>května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738D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7D7A7C">
        <w:rPr>
          <w:rFonts w:ascii="Arial" w:hAnsi="Arial" w:cs="Arial"/>
          <w:b/>
        </w:rPr>
        <w:t>vrchního</w:t>
      </w:r>
      <w:r w:rsidR="00E261E0">
        <w:rPr>
          <w:rFonts w:ascii="Arial" w:hAnsi="Arial" w:cs="Arial"/>
          <w:b/>
        </w:rPr>
        <w:t xml:space="preserve">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B02CD2" w:rsidRPr="00635249">
        <w:rPr>
          <w:rFonts w:ascii="Arial" w:hAnsi="Arial" w:cs="Arial"/>
          <w:b/>
        </w:rPr>
        <w:t xml:space="preserve"> odboru </w:t>
      </w:r>
      <w:r w:rsidR="00006673">
        <w:rPr>
          <w:rFonts w:ascii="Arial" w:hAnsi="Arial" w:cs="Arial"/>
          <w:b/>
        </w:rPr>
        <w:t>veřejné správy, dozoru a kontroly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D7A7C">
        <w:rPr>
          <w:rFonts w:ascii="Arial" w:hAnsi="Arial" w:cs="Arial"/>
          <w:b/>
        </w:rPr>
        <w:t>17005119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7D7A7C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E738D3">
        <w:rPr>
          <w:rFonts w:ascii="Arial" w:hAnsi="Arial" w:cs="Arial"/>
          <w:b/>
        </w:rPr>
        <w:t>MV-</w:t>
      </w:r>
      <w:r w:rsidR="007D7A7C">
        <w:rPr>
          <w:rFonts w:ascii="Arial" w:hAnsi="Arial" w:cs="Arial"/>
          <w:b/>
        </w:rPr>
        <w:t>70568</w:t>
      </w:r>
      <w:r w:rsidR="00AE6214" w:rsidRPr="00E738D3">
        <w:rPr>
          <w:rFonts w:ascii="Arial" w:hAnsi="Arial" w:cs="Arial"/>
          <w:b/>
        </w:rPr>
        <w:t>-</w:t>
      </w:r>
      <w:r w:rsidR="00635249" w:rsidRPr="00E738D3">
        <w:rPr>
          <w:rFonts w:ascii="Arial" w:hAnsi="Arial" w:cs="Arial"/>
          <w:b/>
        </w:rPr>
        <w:t>3</w:t>
      </w:r>
      <w:r w:rsidR="008A130D">
        <w:rPr>
          <w:rFonts w:ascii="Arial" w:hAnsi="Arial" w:cs="Arial"/>
          <w:b/>
        </w:rPr>
        <w:t>/SP-2020</w:t>
      </w:r>
      <w:r w:rsidRPr="00E738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7D7A7C" w:rsidRDefault="00276ED4" w:rsidP="007D7A7C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7D7A7C">
        <w:rPr>
          <w:rFonts w:ascii="Arial" w:hAnsi="Arial" w:cs="Arial"/>
        </w:rPr>
        <w:t>splňuje základní předpoklady stanovené zákonem, tj.:</w:t>
      </w:r>
    </w:p>
    <w:p w:rsidR="00F45891" w:rsidRPr="00F45891" w:rsidRDefault="00F45891" w:rsidP="00F45891">
      <w:pPr>
        <w:pStyle w:val="Odstavecseseznamem"/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F4589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F45891" w:rsidRDefault="00F45891" w:rsidP="00F4589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276ED4" w:rsidRDefault="00F45891" w:rsidP="00F45891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 </w:t>
      </w:r>
      <w:r w:rsidR="00276ED4" w:rsidRPr="00D83C2B">
        <w:rPr>
          <w:rFonts w:ascii="Arial" w:hAnsi="Arial" w:cs="Arial"/>
        </w:rPr>
        <w:t>dosáhl</w:t>
      </w:r>
      <w:r w:rsidR="003D0150" w:rsidRPr="00D83C2B">
        <w:rPr>
          <w:rFonts w:ascii="Arial" w:hAnsi="Arial" w:cs="Arial"/>
        </w:rPr>
        <w:t>/a</w:t>
      </w:r>
      <w:r w:rsidR="00276ED4" w:rsidRPr="00D83C2B">
        <w:rPr>
          <w:rFonts w:ascii="Arial" w:hAnsi="Arial" w:cs="Arial"/>
        </w:rPr>
        <w:t xml:space="preserve"> věku 18 let</w:t>
      </w:r>
      <w:r w:rsidR="00FA1431" w:rsidRPr="00D83C2B">
        <w:rPr>
          <w:rFonts w:ascii="Arial" w:hAnsi="Arial" w:cs="Arial"/>
        </w:rPr>
        <w:t xml:space="preserve"> [§ 25 odst. 1 písm. b) zákona];</w:t>
      </w:r>
    </w:p>
    <w:p w:rsidR="00F45891" w:rsidRPr="00D83C2B" w:rsidRDefault="00F45891" w:rsidP="00F45891">
      <w:pPr>
        <w:pStyle w:val="Odstavecseseznamem"/>
        <w:spacing w:after="120" w:line="360" w:lineRule="auto"/>
        <w:jc w:val="both"/>
        <w:rPr>
          <w:rFonts w:ascii="Arial" w:hAnsi="Arial" w:cs="Arial"/>
        </w:rPr>
      </w:pPr>
    </w:p>
    <w:p w:rsidR="00FA1431" w:rsidRPr="00F45891" w:rsidRDefault="00276ED4" w:rsidP="00F45891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F45891">
        <w:rPr>
          <w:rFonts w:ascii="Arial" w:hAnsi="Arial" w:cs="Arial"/>
        </w:rPr>
        <w:lastRenderedPageBreak/>
        <w:t>je plně svéprávný</w:t>
      </w:r>
      <w:r w:rsidR="003D0150" w:rsidRPr="00F45891">
        <w:rPr>
          <w:rFonts w:ascii="Arial" w:hAnsi="Arial" w:cs="Arial"/>
        </w:rPr>
        <w:t>/á</w:t>
      </w:r>
      <w:r w:rsidRPr="00F45891">
        <w:rPr>
          <w:rFonts w:ascii="Arial" w:hAnsi="Arial" w:cs="Arial"/>
        </w:rPr>
        <w:t xml:space="preserve"> </w:t>
      </w:r>
      <w:r w:rsidR="00FA1431" w:rsidRPr="00F45891">
        <w:rPr>
          <w:rFonts w:ascii="Arial" w:hAnsi="Arial" w:cs="Arial"/>
        </w:rPr>
        <w:t>[</w:t>
      </w:r>
      <w:r w:rsidRPr="00F45891">
        <w:rPr>
          <w:rFonts w:ascii="Arial" w:hAnsi="Arial" w:cs="Arial"/>
        </w:rPr>
        <w:t>§ 25 odst. 1 písm. c) zákona</w:t>
      </w:r>
      <w:r w:rsidR="00FA1431" w:rsidRPr="00F45891">
        <w:rPr>
          <w:rFonts w:ascii="Arial" w:hAnsi="Arial" w:cs="Arial"/>
        </w:rPr>
        <w:t>];</w:t>
      </w:r>
      <w:r w:rsidRPr="00F45891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F45891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F45891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</w:t>
      </w:r>
      <w:r w:rsidR="007D7A7C">
        <w:rPr>
          <w:rFonts w:ascii="Arial" w:hAnsi="Arial" w:cs="Arial"/>
          <w:color w:val="000000" w:themeColor="text1"/>
        </w:rPr>
        <w:t>v</w:t>
      </w:r>
      <w:r w:rsidR="00AE6214">
        <w:rPr>
          <w:rFonts w:ascii="Arial" w:hAnsi="Arial" w:cs="Arial"/>
          <w:color w:val="000000" w:themeColor="text1"/>
        </w:rPr>
        <w:t xml:space="preserve">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F45891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F667B" w:rsidRDefault="008278D5" w:rsidP="00D83C2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D7A7C" w:rsidRPr="00A24D0A" w:rsidRDefault="007D7A7C" w:rsidP="007D7A7C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19/2020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</w:t>
      </w:r>
      <w:r>
        <w:rPr>
          <w:rFonts w:ascii="Arial" w:hAnsi="Arial" w:cs="Arial"/>
          <w:b/>
        </w:rPr>
        <w:t xml:space="preserve"> nebo Bezpečnostně právní studia</w:t>
      </w:r>
      <w:r w:rsidRPr="00A24D0A">
        <w:rPr>
          <w:rFonts w:ascii="Arial" w:hAnsi="Arial" w:cs="Arial"/>
          <w:b/>
        </w:rPr>
        <w:t xml:space="preserve">. </w:t>
      </w:r>
    </w:p>
    <w:p w:rsidR="007D7A7C" w:rsidRDefault="007D7A7C" w:rsidP="007D7A7C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</w:rPr>
        <w:t xml:space="preserve"> nebo Bezpečnostně právní studia</w:t>
      </w:r>
      <w:r w:rsidRPr="002416F5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F667B" w:rsidRPr="007D7A7C" w:rsidRDefault="00EB5034" w:rsidP="00DF667B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7D7A7C" w:rsidRDefault="007D7A7C" w:rsidP="007D7A7C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D7A7C" w:rsidRPr="00006673" w:rsidRDefault="007D7A7C" w:rsidP="007D7A7C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06673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7D7A7C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Marie Kostruhová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83C2B">
        <w:rPr>
          <w:rFonts w:ascii="Arial" w:hAnsi="Arial" w:cs="Arial"/>
          <w:color w:val="000000" w:themeColor="text1"/>
        </w:rPr>
        <w:t xml:space="preserve"> 816 </w:t>
      </w:r>
      <w:r w:rsidR="007D7A7C">
        <w:rPr>
          <w:rFonts w:ascii="Arial" w:hAnsi="Arial" w:cs="Arial"/>
          <w:color w:val="000000" w:themeColor="text1"/>
        </w:rPr>
        <w:t>410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02D1E" w:rsidRPr="0024600B">
          <w:rPr>
            <w:rStyle w:val="Hypertextovodkaz"/>
            <w:rFonts w:ascii="Arial" w:hAnsi="Arial" w:cs="Arial"/>
          </w:rPr>
          <w:t>marie.kostruhova@mvcr.cz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83C2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83AC4">
        <w:rPr>
          <w:rFonts w:ascii="Arial" w:hAnsi="Arial" w:cs="Arial"/>
          <w:color w:val="000000" w:themeColor="text1"/>
        </w:rPr>
        <w:t xml:space="preserve"> 833 </w:t>
      </w:r>
      <w:r w:rsidR="00D83C2B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83C2B" w:rsidRPr="00F06DF7">
          <w:rPr>
            <w:rStyle w:val="Hypertextovodkaz"/>
            <w:rFonts w:ascii="Arial" w:hAnsi="Arial" w:cs="Arial"/>
          </w:rPr>
          <w:t>miloslava.badurova@mvcr.cz</w:t>
        </w:r>
      </w:hyperlink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D83C2B" w:rsidRDefault="00D83C2B" w:rsidP="00D83C2B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343BBF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Pr="00D83C2B">
        <w:rPr>
          <w:rFonts w:ascii="Arial" w:eastAsiaTheme="minorEastAsia" w:hAnsi="Arial" w:cs="Arial"/>
          <w:b/>
          <w:color w:val="000000" w:themeColor="text1"/>
          <w:lang w:eastAsia="cs-CZ"/>
        </w:rPr>
        <w:t>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589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45891" w:rsidRDefault="00F45891" w:rsidP="00F4589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8E1D0D"/>
    <w:multiLevelType w:val="hybridMultilevel"/>
    <w:tmpl w:val="640488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BA4D9D"/>
    <w:multiLevelType w:val="hybridMultilevel"/>
    <w:tmpl w:val="8D7415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65C3B"/>
    <w:multiLevelType w:val="hybridMultilevel"/>
    <w:tmpl w:val="A216AD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DA13BC"/>
    <w:multiLevelType w:val="hybridMultilevel"/>
    <w:tmpl w:val="2E0C03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10"/>
  </w:num>
  <w:num w:numId="11">
    <w:abstractNumId w:val="13"/>
  </w:num>
  <w:num w:numId="12">
    <w:abstractNumId w:val="9"/>
  </w:num>
  <w:num w:numId="13">
    <w:abstractNumId w:val="7"/>
  </w:num>
  <w:num w:numId="14">
    <w:abstractNumId w:val="5"/>
  </w:num>
  <w:num w:numId="15">
    <w:abstractNumId w:val="1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673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D6E9E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43BB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15A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A49E9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6116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0C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7A7C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AC4"/>
    <w:rsid w:val="00893C49"/>
    <w:rsid w:val="00895346"/>
    <w:rsid w:val="008A130D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49C4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2D1E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3C2B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261E0"/>
    <w:rsid w:val="00E35A68"/>
    <w:rsid w:val="00E71FA8"/>
    <w:rsid w:val="00E738D3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891"/>
    <w:rsid w:val="00F515FA"/>
    <w:rsid w:val="00F57D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43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e.kostruh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0A8B0-94AE-4CFD-9CCB-18AE0C873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1044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2020-05-01T09:30:00Z</dcterms:created>
  <dcterms:modified xsi:type="dcterms:W3CDTF">2020-05-01T12:16:00Z</dcterms:modified>
</cp:coreProperties>
</file>