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P</w:t>
      </w:r>
      <w:r w:rsidR="00B849E0">
        <w:rPr>
          <w:rFonts w:ascii="Arial" w:hAnsi="Arial" w:cs="Arial"/>
          <w:b/>
          <w:sz w:val="24"/>
          <w:szCs w:val="24"/>
        </w:rPr>
        <w:t>ardubický kraj</w:t>
      </w:r>
      <w:r w:rsidR="00357A3B">
        <w:rPr>
          <w:rFonts w:ascii="Arial" w:hAnsi="Arial" w:cs="Arial"/>
          <w:b/>
          <w:sz w:val="24"/>
          <w:szCs w:val="24"/>
        </w:rPr>
        <w:t>.</w:t>
      </w:r>
      <w:r w:rsidR="00050C37">
        <w:rPr>
          <w:rFonts w:ascii="Arial" w:hAnsi="Arial" w:cs="Arial"/>
          <w:b/>
          <w:sz w:val="24"/>
          <w:szCs w:val="24"/>
        </w:rPr>
        <w:t>;</w:t>
      </w:r>
    </w:p>
    <w:p w:rsidR="00050C37" w:rsidRPr="00276ED4" w:rsidRDefault="00050C37" w:rsidP="00050C37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050C3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B849E0">
        <w:rPr>
          <w:rFonts w:ascii="Arial" w:hAnsi="Arial" w:cs="Arial"/>
        </w:rPr>
        <w:t>70368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50C3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50C3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B849E0">
        <w:rPr>
          <w:rFonts w:ascii="Arial" w:hAnsi="Arial" w:cs="Arial"/>
        </w:rPr>
        <w:t>26.</w:t>
      </w:r>
      <w:r w:rsidR="006B2402">
        <w:rPr>
          <w:rFonts w:ascii="Arial" w:hAnsi="Arial" w:cs="Arial"/>
        </w:rPr>
        <w:t xml:space="preserve"> června</w:t>
      </w:r>
      <w:r w:rsidR="00050C3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B849E0">
        <w:rPr>
          <w:rFonts w:ascii="Arial" w:hAnsi="Arial" w:cs="Arial"/>
          <w:b/>
          <w:color w:val="000000" w:themeColor="text1"/>
        </w:rPr>
        <w:t>Pardubický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849E0">
        <w:rPr>
          <w:rFonts w:ascii="Arial" w:hAnsi="Arial" w:cs="Arial"/>
          <w:b/>
          <w:color w:val="000000" w:themeColor="text1"/>
        </w:rPr>
        <w:t>30357792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</w:t>
      </w:r>
      <w:r w:rsidR="00B849E0">
        <w:rPr>
          <w:rFonts w:ascii="Arial" w:hAnsi="Arial" w:cs="Arial"/>
          <w:b/>
          <w:color w:val="000000" w:themeColor="text1"/>
        </w:rPr>
        <w:t>ardubice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780D2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6B2402">
        <w:rPr>
          <w:rFonts w:ascii="Arial" w:hAnsi="Arial" w:cs="Arial"/>
          <w:color w:val="000000" w:themeColor="text1"/>
        </w:rPr>
        <w:t>j</w:t>
      </w:r>
      <w:r w:rsidRPr="00980A06">
        <w:rPr>
          <w:rFonts w:ascii="Arial" w:hAnsi="Arial" w:cs="Arial"/>
          <w:color w:val="000000" w:themeColor="text1"/>
        </w:rPr>
        <w:t xml:space="preserve">e </w:t>
      </w:r>
      <w:r w:rsidR="006B2402">
        <w:rPr>
          <w:rFonts w:ascii="Arial" w:hAnsi="Arial" w:cs="Arial"/>
          <w:b/>
          <w:color w:val="000000" w:themeColor="text1"/>
        </w:rPr>
        <w:t>říjen</w:t>
      </w:r>
      <w:r w:rsidR="00050C37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DF2C2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</w:t>
      </w:r>
      <w:r w:rsidR="00417DD3" w:rsidRPr="00DF2C29">
        <w:rPr>
          <w:rFonts w:ascii="Arial" w:hAnsi="Arial" w:cs="Arial"/>
          <w:color w:val="000000" w:themeColor="text1"/>
        </w:rPr>
        <w:t xml:space="preserve">místě </w:t>
      </w:r>
      <w:r w:rsidRPr="00DF2C29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DF2C29">
        <w:rPr>
          <w:rFonts w:ascii="Arial" w:hAnsi="Arial" w:cs="Arial"/>
          <w:color w:val="000000" w:themeColor="text1"/>
        </w:rPr>
        <w:t xml:space="preserve">: </w:t>
      </w:r>
      <w:r w:rsidR="00B849E0" w:rsidRPr="00DF2C29">
        <w:rPr>
          <w:rFonts w:ascii="Arial" w:hAnsi="Arial" w:cs="Arial"/>
          <w:color w:val="000000" w:themeColor="text1"/>
        </w:rPr>
        <w:t>správní řízení dle zákona č. 326/1999 Sb., o</w:t>
      </w:r>
      <w:r w:rsidR="00357A3B" w:rsidRPr="00DF2C29">
        <w:rPr>
          <w:rFonts w:ascii="Arial" w:hAnsi="Arial" w:cs="Arial"/>
          <w:color w:val="000000" w:themeColor="text1"/>
        </w:rPr>
        <w:t xml:space="preserve"> </w:t>
      </w:r>
      <w:r w:rsidR="00DF2C29" w:rsidRPr="00DF2C29">
        <w:rPr>
          <w:rFonts w:ascii="Arial" w:hAnsi="Arial" w:cs="Arial"/>
          <w:color w:val="000000" w:themeColor="text1"/>
        </w:rPr>
        <w:t xml:space="preserve">pobytu cizinců na území České republiky, ve znění pozdějších předpisů.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DF2C29">
        <w:rPr>
          <w:rFonts w:ascii="Arial" w:hAnsi="Arial" w:cs="Arial"/>
          <w:color w:val="000000" w:themeColor="text1"/>
        </w:rPr>
        <w:t>Ústní</w:t>
      </w:r>
      <w:r w:rsidR="00DF2C29" w:rsidRPr="00DF2C29">
        <w:rPr>
          <w:rFonts w:ascii="Arial" w:hAnsi="Arial" w:cs="Arial"/>
          <w:color w:val="000000" w:themeColor="text1"/>
        </w:rPr>
        <w:t xml:space="preserve"> pohovor bude zaměřený na orientaci </w:t>
      </w:r>
      <w:r w:rsidR="00DF2C29">
        <w:rPr>
          <w:rFonts w:ascii="Arial" w:hAnsi="Arial" w:cs="Arial"/>
          <w:color w:val="000000" w:themeColor="text1"/>
        </w:rPr>
        <w:br/>
      </w:r>
      <w:r w:rsidR="00DF2C29" w:rsidRPr="00DF2C29">
        <w:rPr>
          <w:rFonts w:ascii="Arial" w:hAnsi="Arial" w:cs="Arial"/>
          <w:color w:val="000000" w:themeColor="text1"/>
        </w:rPr>
        <w:t>v zákoně č. 326/1999 Sb., o pobytu cizinců</w:t>
      </w:r>
      <w:r w:rsidR="00DF2C29">
        <w:rPr>
          <w:rFonts w:ascii="Arial" w:hAnsi="Arial" w:cs="Arial"/>
          <w:color w:val="000000" w:themeColor="text1"/>
        </w:rPr>
        <w:t xml:space="preserve"> a</w:t>
      </w:r>
      <w:r w:rsidR="00DF2C29" w:rsidRPr="00DF2C29">
        <w:rPr>
          <w:rFonts w:ascii="Arial" w:hAnsi="Arial" w:cs="Arial"/>
          <w:color w:val="000000" w:themeColor="text1"/>
        </w:rPr>
        <w:t xml:space="preserve"> v zákoně č. 500/2004 Sb., správní řád</w:t>
      </w:r>
      <w:r w:rsidR="00DF2C29">
        <w:rPr>
          <w:rFonts w:ascii="Arial" w:hAnsi="Arial" w:cs="Arial"/>
          <w:color w:val="000000" w:themeColor="text1"/>
        </w:rPr>
        <w:t xml:space="preserve">. </w:t>
      </w:r>
      <w:r w:rsidR="00DF2C29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</w:t>
      </w:r>
      <w:r w:rsidR="00DF2C29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849E0">
        <w:rPr>
          <w:rFonts w:ascii="Arial" w:hAnsi="Arial" w:cs="Arial"/>
          <w:b/>
        </w:rPr>
        <w:t>16</w:t>
      </w:r>
      <w:r w:rsidR="006B2402">
        <w:rPr>
          <w:rFonts w:ascii="Arial" w:hAnsi="Arial" w:cs="Arial"/>
          <w:b/>
        </w:rPr>
        <w:t>. července</w:t>
      </w:r>
      <w:r w:rsidR="00050C37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B849E0">
        <w:rPr>
          <w:rFonts w:ascii="Arial" w:hAnsi="Arial" w:cs="Arial"/>
          <w:b/>
          <w:color w:val="000000" w:themeColor="text1"/>
        </w:rPr>
        <w:t>Pardubický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76280">
        <w:rPr>
          <w:rFonts w:ascii="Arial" w:hAnsi="Arial" w:cs="Arial"/>
          <w:b/>
          <w:color w:val="000000" w:themeColor="text1"/>
        </w:rPr>
        <w:t>3</w:t>
      </w:r>
      <w:r w:rsidR="00B849E0">
        <w:rPr>
          <w:rFonts w:ascii="Arial" w:hAnsi="Arial" w:cs="Arial"/>
          <w:b/>
          <w:color w:val="000000" w:themeColor="text1"/>
        </w:rPr>
        <w:t>0357792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849E0">
        <w:rPr>
          <w:rFonts w:ascii="Arial" w:hAnsi="Arial" w:cs="Arial"/>
          <w:b/>
          <w:color w:val="000000" w:themeColor="text1"/>
        </w:rPr>
        <w:t>70368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50C3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7E4A7D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050C37">
        <w:rPr>
          <w:rFonts w:ascii="Arial" w:hAnsi="Arial" w:cs="Arial"/>
        </w:rPr>
        <w:t>níka v Ministerstvu vnitra č. 40</w:t>
      </w:r>
      <w:r w:rsidRPr="00B00198">
        <w:rPr>
          <w:rFonts w:ascii="Arial" w:hAnsi="Arial" w:cs="Arial"/>
        </w:rPr>
        <w:t>/201</w:t>
      </w:r>
      <w:r w:rsidR="00050C3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849E0" w:rsidRDefault="00B849E0" w:rsidP="0022453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2453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533">
        <w:rPr>
          <w:rFonts w:ascii="Arial" w:hAnsi="Arial" w:cs="Arial"/>
          <w:color w:val="000000" w:themeColor="text1"/>
        </w:rPr>
        <w:t>Odbor azylové a migrační politiky</w:t>
      </w:r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533">
        <w:rPr>
          <w:rFonts w:ascii="Arial" w:hAnsi="Arial" w:cs="Arial"/>
          <w:color w:val="000000" w:themeColor="text1"/>
        </w:rPr>
        <w:t>Mgr. Vu Mai</w:t>
      </w:r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533">
        <w:rPr>
          <w:rFonts w:ascii="Arial" w:hAnsi="Arial" w:cs="Arial"/>
          <w:color w:val="000000" w:themeColor="text1"/>
        </w:rPr>
        <w:t>tel.: +420 974 832 422</w:t>
      </w:r>
    </w:p>
    <w:p w:rsid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453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24533" w:rsidRPr="00224533" w:rsidRDefault="00224533" w:rsidP="0022453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2453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849E0" w:rsidRPr="00B849E0" w:rsidRDefault="00B849E0" w:rsidP="00B849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49E0">
        <w:rPr>
          <w:rFonts w:ascii="Arial" w:hAnsi="Arial" w:cs="Arial"/>
          <w:color w:val="000000" w:themeColor="text1"/>
        </w:rPr>
        <w:t xml:space="preserve">Bc. Marcela Slaninová  </w:t>
      </w:r>
    </w:p>
    <w:p w:rsidR="00B849E0" w:rsidRPr="00B849E0" w:rsidRDefault="00B849E0" w:rsidP="00B849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49E0">
        <w:rPr>
          <w:rFonts w:ascii="Arial" w:hAnsi="Arial" w:cs="Arial"/>
          <w:color w:val="000000" w:themeColor="text1"/>
        </w:rPr>
        <w:t>odbor personální</w:t>
      </w:r>
    </w:p>
    <w:p w:rsidR="00B849E0" w:rsidRPr="00B849E0" w:rsidRDefault="00B849E0" w:rsidP="00B849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49E0">
        <w:rPr>
          <w:rFonts w:ascii="Arial" w:hAnsi="Arial" w:cs="Arial"/>
          <w:color w:val="000000" w:themeColor="text1"/>
        </w:rPr>
        <w:t>tel.: +420 974 833 292</w:t>
      </w:r>
    </w:p>
    <w:p w:rsidR="00EB5034" w:rsidRDefault="00B849E0" w:rsidP="00B849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49E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95CEB">
          <w:rPr>
            <w:rStyle w:val="Hypertextovodkaz"/>
            <w:rFonts w:ascii="Arial" w:hAnsi="Arial" w:cs="Arial"/>
          </w:rPr>
          <w:t>marcela.slaninova@mvcr.cz</w:t>
        </w:r>
      </w:hyperlink>
    </w:p>
    <w:p w:rsidR="00B849E0" w:rsidRPr="00033C70" w:rsidRDefault="00B849E0" w:rsidP="00B849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4E8" w:rsidRDefault="00B504E8" w:rsidP="00276ED4">
      <w:pPr>
        <w:spacing w:after="0" w:line="240" w:lineRule="auto"/>
      </w:pPr>
      <w:r>
        <w:separator/>
      </w:r>
    </w:p>
  </w:endnote>
  <w:endnote w:type="continuationSeparator" w:id="0">
    <w:p w:rsidR="00B504E8" w:rsidRDefault="00B504E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F2C2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4E8" w:rsidRDefault="00B504E8" w:rsidP="00276ED4">
      <w:pPr>
        <w:spacing w:after="0" w:line="240" w:lineRule="auto"/>
      </w:pPr>
      <w:r>
        <w:separator/>
      </w:r>
    </w:p>
  </w:footnote>
  <w:footnote w:type="continuationSeparator" w:id="0">
    <w:p w:rsidR="00B504E8" w:rsidRDefault="00B504E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25C7A"/>
    <w:rsid w:val="00040479"/>
    <w:rsid w:val="000444CB"/>
    <w:rsid w:val="0004686D"/>
    <w:rsid w:val="00050C37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24533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76280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60561"/>
    <w:rsid w:val="006B2402"/>
    <w:rsid w:val="006C7AEF"/>
    <w:rsid w:val="006D0359"/>
    <w:rsid w:val="006F282E"/>
    <w:rsid w:val="006F7CD1"/>
    <w:rsid w:val="00704EFE"/>
    <w:rsid w:val="0070778B"/>
    <w:rsid w:val="0071306A"/>
    <w:rsid w:val="00726ACB"/>
    <w:rsid w:val="00737544"/>
    <w:rsid w:val="007525D0"/>
    <w:rsid w:val="00755FF6"/>
    <w:rsid w:val="00767B7B"/>
    <w:rsid w:val="00767D32"/>
    <w:rsid w:val="0078045D"/>
    <w:rsid w:val="00780D29"/>
    <w:rsid w:val="0078625E"/>
    <w:rsid w:val="007A1C61"/>
    <w:rsid w:val="007A294E"/>
    <w:rsid w:val="007B30F5"/>
    <w:rsid w:val="007C3B99"/>
    <w:rsid w:val="007E4A7D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16A7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504E8"/>
    <w:rsid w:val="00B63A65"/>
    <w:rsid w:val="00B74273"/>
    <w:rsid w:val="00B849E0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0976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2C29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313E5-F5D6-4958-9A83-0B5A6089F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983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2018-06-25T09:33:00Z</cp:lastPrinted>
  <dcterms:created xsi:type="dcterms:W3CDTF">2017-07-10T12:08:00Z</dcterms:created>
  <dcterms:modified xsi:type="dcterms:W3CDTF">2018-06-25T09:33:00Z</dcterms:modified>
</cp:coreProperties>
</file>