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57691E">
        <w:rPr>
          <w:rFonts w:ascii="Arial" w:hAnsi="Arial" w:cs="Arial"/>
          <w:b/>
          <w:sz w:val="24"/>
          <w:szCs w:val="24"/>
        </w:rPr>
        <w:t>ministerského 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98684E">
        <w:rPr>
          <w:rFonts w:ascii="Arial" w:hAnsi="Arial" w:cs="Arial"/>
          <w:b/>
          <w:sz w:val="24"/>
          <w:szCs w:val="24"/>
        </w:rPr>
        <w:t>pobytu cizinců Praha</w:t>
      </w:r>
      <w:r w:rsidR="005221E0">
        <w:rPr>
          <w:rFonts w:ascii="Arial" w:hAnsi="Arial" w:cs="Arial"/>
          <w:b/>
          <w:sz w:val="24"/>
          <w:szCs w:val="24"/>
        </w:rPr>
        <w:t>;</w:t>
      </w:r>
    </w:p>
    <w:p w:rsidR="005221E0" w:rsidRPr="00276ED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AE26C3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9D16A9">
        <w:rPr>
          <w:rFonts w:ascii="Arial" w:hAnsi="Arial" w:cs="Arial"/>
        </w:rPr>
        <w:t>MV-</w:t>
      </w:r>
      <w:r w:rsidR="0098684E">
        <w:rPr>
          <w:rFonts w:ascii="Arial" w:hAnsi="Arial" w:cs="Arial"/>
        </w:rPr>
        <w:t>66691</w:t>
      </w:r>
      <w:r w:rsidR="00B02CD2">
        <w:rPr>
          <w:rFonts w:ascii="Arial" w:hAnsi="Arial" w:cs="Arial"/>
        </w:rPr>
        <w:t>-2/</w:t>
      </w:r>
      <w:r>
        <w:rPr>
          <w:rFonts w:ascii="Arial" w:hAnsi="Arial" w:cs="Arial"/>
        </w:rPr>
        <w:t>SP-201</w:t>
      </w:r>
      <w:r w:rsidR="00AE26C3">
        <w:rPr>
          <w:rFonts w:ascii="Arial" w:hAnsi="Arial" w:cs="Arial"/>
        </w:rPr>
        <w:t>8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AE26C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Praha </w:t>
      </w:r>
      <w:r w:rsidR="00D37983">
        <w:rPr>
          <w:rFonts w:ascii="Arial" w:hAnsi="Arial" w:cs="Arial"/>
        </w:rPr>
        <w:t>15</w:t>
      </w:r>
      <w:r w:rsidR="00AE26C3">
        <w:rPr>
          <w:rFonts w:ascii="Arial" w:hAnsi="Arial" w:cs="Arial"/>
        </w:rPr>
        <w:t xml:space="preserve">. </w:t>
      </w:r>
      <w:r w:rsidR="0098684E">
        <w:rPr>
          <w:rFonts w:ascii="Arial" w:hAnsi="Arial" w:cs="Arial"/>
        </w:rPr>
        <w:t>června</w:t>
      </w:r>
      <w:r w:rsidR="00AE26C3">
        <w:rPr>
          <w:rFonts w:ascii="Arial" w:hAnsi="Arial" w:cs="Arial"/>
        </w:rPr>
        <w:t xml:space="preserve"> 2018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98684E" w:rsidRPr="0098684E">
        <w:rPr>
          <w:rFonts w:ascii="Arial" w:hAnsi="Arial" w:cs="Arial"/>
          <w:b/>
          <w:color w:val="000000" w:themeColor="text1"/>
        </w:rPr>
        <w:t>pobytu cizinců Praha</w:t>
      </w:r>
      <w:r w:rsidR="0098684E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r w:rsidRPr="00980A06">
        <w:rPr>
          <w:rFonts w:ascii="Arial" w:hAnsi="Arial" w:cs="Arial"/>
          <w:b/>
          <w:color w:val="000000" w:themeColor="text1"/>
        </w:rPr>
        <w:t>ID</w:t>
      </w:r>
      <w:r w:rsidR="0098684E">
        <w:rPr>
          <w:rFonts w:ascii="Arial" w:hAnsi="Arial" w:cs="Arial"/>
          <w:b/>
          <w:color w:val="000000" w:themeColor="text1"/>
        </w:rPr>
        <w:t xml:space="preserve"> 30311346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98684E">
        <w:rPr>
          <w:rFonts w:ascii="Arial" w:hAnsi="Arial" w:cs="Arial"/>
          <w:color w:val="000000" w:themeColor="text1"/>
        </w:rPr>
        <w:t>u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EB3537" w:rsidRDefault="00EB3537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</w:t>
      </w:r>
      <w:r w:rsidR="00B02CD2">
        <w:rPr>
          <w:rFonts w:ascii="Arial" w:hAnsi="Arial" w:cs="Arial"/>
          <w:i/>
          <w:color w:val="000000" w:themeColor="text1"/>
        </w:rPr>
        <w:t>1</w:t>
      </w:r>
      <w:r>
        <w:rPr>
          <w:rFonts w:ascii="Arial" w:hAnsi="Arial" w:cs="Arial"/>
          <w:i/>
          <w:color w:val="000000" w:themeColor="text1"/>
        </w:rPr>
        <w:t xml:space="preserve">. </w:t>
      </w:r>
      <w:r w:rsidR="00B02CD2">
        <w:rPr>
          <w:rFonts w:ascii="Arial" w:hAnsi="Arial" w:cs="Arial"/>
          <w:i/>
          <w:color w:val="000000" w:themeColor="text1"/>
        </w:rPr>
        <w:t>Vnitřní pořádek a bezpečnost státu</w:t>
      </w:r>
      <w:r>
        <w:rPr>
          <w:rFonts w:ascii="Arial" w:hAnsi="Arial" w:cs="Arial"/>
          <w:i/>
          <w:color w:val="000000" w:themeColor="text1"/>
        </w:rPr>
        <w:t xml:space="preserve"> </w:t>
      </w:r>
    </w:p>
    <w:p w:rsidR="00C0487A" w:rsidRPr="005221E0" w:rsidRDefault="001D537E" w:rsidP="0057691E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Místem výkonu služby je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98684E">
        <w:rPr>
          <w:rFonts w:ascii="Arial" w:hAnsi="Arial" w:cs="Arial"/>
          <w:b/>
          <w:color w:val="000000" w:themeColor="text1"/>
        </w:rPr>
        <w:t>Praha</w:t>
      </w:r>
      <w:r w:rsidR="0057691E" w:rsidRPr="005221E0">
        <w:rPr>
          <w:rFonts w:ascii="Arial" w:hAnsi="Arial" w:cs="Arial"/>
          <w:b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980A06">
        <w:rPr>
          <w:rFonts w:ascii="Arial" w:hAnsi="Arial" w:cs="Arial"/>
          <w:b/>
          <w:color w:val="000000" w:themeColor="text1"/>
        </w:rPr>
        <w:t>určitou</w:t>
      </w:r>
      <w:r w:rsidR="00517E67">
        <w:rPr>
          <w:rFonts w:ascii="Arial" w:hAnsi="Arial" w:cs="Arial"/>
          <w:b/>
          <w:color w:val="000000" w:themeColor="text1"/>
        </w:rPr>
        <w:t xml:space="preserve">, </w:t>
      </w:r>
      <w:r w:rsidR="00407F80">
        <w:rPr>
          <w:rFonts w:ascii="Arial" w:hAnsi="Arial" w:cs="Arial"/>
          <w:b/>
          <w:color w:val="000000" w:themeColor="text1"/>
        </w:rPr>
        <w:t>a to po dobu rod</w:t>
      </w:r>
      <w:r w:rsidR="002903E1">
        <w:rPr>
          <w:rFonts w:ascii="Arial" w:hAnsi="Arial" w:cs="Arial"/>
          <w:b/>
          <w:color w:val="000000" w:themeColor="text1"/>
        </w:rPr>
        <w:t xml:space="preserve">ičovské dovolené, </w:t>
      </w:r>
      <w:r w:rsidR="00E97C1D">
        <w:rPr>
          <w:rFonts w:ascii="Arial" w:hAnsi="Arial" w:cs="Arial"/>
          <w:b/>
          <w:color w:val="000000" w:themeColor="text1"/>
        </w:rPr>
        <w:t>nejdéle však</w:t>
      </w:r>
      <w:r w:rsidR="002903E1">
        <w:rPr>
          <w:rFonts w:ascii="Arial" w:hAnsi="Arial" w:cs="Arial"/>
          <w:b/>
          <w:color w:val="000000" w:themeColor="text1"/>
        </w:rPr>
        <w:t xml:space="preserve"> do 20. února 2019.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</w:t>
      </w:r>
      <w:r w:rsidR="00DB7F2D">
        <w:rPr>
          <w:rFonts w:ascii="Arial" w:hAnsi="Arial" w:cs="Arial"/>
          <w:color w:val="000000" w:themeColor="text1"/>
        </w:rPr>
        <w:t>termínem</w:t>
      </w:r>
      <w:r w:rsidRPr="00EB5034">
        <w:rPr>
          <w:rFonts w:ascii="Arial" w:hAnsi="Arial" w:cs="Arial"/>
          <w:color w:val="000000" w:themeColor="text1"/>
        </w:rPr>
        <w:t xml:space="preserve"> 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5F2EC8">
        <w:rPr>
          <w:rFonts w:ascii="Arial" w:hAnsi="Arial" w:cs="Arial"/>
          <w:b/>
          <w:color w:val="000000" w:themeColor="text1"/>
        </w:rPr>
        <w:t xml:space="preserve">říjen </w:t>
      </w:r>
      <w:r w:rsidR="00BE477C">
        <w:rPr>
          <w:rFonts w:ascii="Arial" w:hAnsi="Arial" w:cs="Arial"/>
          <w:b/>
          <w:color w:val="000000" w:themeColor="text1"/>
        </w:rPr>
        <w:t>2018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EB3537">
        <w:rPr>
          <w:rFonts w:ascii="Arial" w:hAnsi="Arial" w:cs="Arial"/>
          <w:b/>
          <w:color w:val="000000" w:themeColor="text1"/>
        </w:rPr>
        <w:t>1</w:t>
      </w:r>
      <w:r w:rsidR="0098684E">
        <w:rPr>
          <w:rFonts w:ascii="Arial" w:hAnsi="Arial" w:cs="Arial"/>
          <w:b/>
          <w:color w:val="000000" w:themeColor="text1"/>
        </w:rPr>
        <w:t>3</w:t>
      </w:r>
      <w:r w:rsidRPr="00980A06">
        <w:rPr>
          <w:rFonts w:ascii="Arial" w:hAnsi="Arial" w:cs="Arial"/>
          <w:b/>
          <w:color w:val="000000" w:themeColor="text1"/>
        </w:rPr>
        <w:t>. platové třídy.</w:t>
      </w:r>
    </w:p>
    <w:p w:rsidR="006C0C04" w:rsidRDefault="004B2025" w:rsidP="00B21F2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 xml:space="preserve">jsou vykonávány zejména následující </w:t>
      </w:r>
      <w:r w:rsidRPr="00AE26C3">
        <w:rPr>
          <w:rFonts w:ascii="Arial" w:hAnsi="Arial" w:cs="Arial"/>
          <w:color w:val="000000" w:themeColor="text1"/>
        </w:rPr>
        <w:t>činnosti</w:t>
      </w:r>
      <w:r w:rsidR="00417DD3" w:rsidRPr="00AE26C3">
        <w:rPr>
          <w:rFonts w:ascii="Arial" w:hAnsi="Arial" w:cs="Arial"/>
          <w:color w:val="000000" w:themeColor="text1"/>
        </w:rPr>
        <w:t>:</w:t>
      </w:r>
      <w:r w:rsidR="00AE26C3" w:rsidRPr="00AE26C3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metodická podpora</w:t>
      </w:r>
      <w:r w:rsidR="002E7007">
        <w:rPr>
          <w:rFonts w:ascii="Arial" w:hAnsi="Arial" w:cs="Arial"/>
        </w:rPr>
        <w:br/>
      </w:r>
      <w:r w:rsidR="0098684E" w:rsidRPr="0098684E">
        <w:rPr>
          <w:rFonts w:ascii="Arial" w:hAnsi="Arial" w:cs="Arial"/>
        </w:rPr>
        <w:t>a organizace pracovních úkolů</w:t>
      </w:r>
      <w:r w:rsidR="002E7007">
        <w:rPr>
          <w:rFonts w:ascii="Arial" w:hAnsi="Arial" w:cs="Arial"/>
        </w:rPr>
        <w:t xml:space="preserve">; </w:t>
      </w:r>
      <w:r w:rsidR="0098684E" w:rsidRPr="0098684E">
        <w:rPr>
          <w:rFonts w:ascii="Arial" w:hAnsi="Arial" w:cs="Arial"/>
        </w:rPr>
        <w:t>tvorba koncepce oboru služby v oblasti migrace a pobytu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cizinců</w:t>
      </w:r>
      <w:r w:rsidR="002E7007">
        <w:rPr>
          <w:rFonts w:ascii="Arial" w:hAnsi="Arial" w:cs="Arial"/>
        </w:rPr>
        <w:t xml:space="preserve">; </w:t>
      </w:r>
      <w:r w:rsidR="0098684E" w:rsidRPr="0098684E">
        <w:rPr>
          <w:rFonts w:ascii="Arial" w:hAnsi="Arial" w:cs="Arial"/>
        </w:rPr>
        <w:t>odbavování klientů v souvislosti s pobytovou agendou</w:t>
      </w:r>
      <w:r w:rsidR="002E7007">
        <w:rPr>
          <w:rFonts w:ascii="Arial" w:hAnsi="Arial" w:cs="Arial"/>
        </w:rPr>
        <w:t xml:space="preserve">; </w:t>
      </w:r>
      <w:r w:rsidR="0098684E" w:rsidRPr="0098684E">
        <w:rPr>
          <w:rFonts w:ascii="Arial" w:hAnsi="Arial" w:cs="Arial"/>
        </w:rPr>
        <w:t>celostátně koordinuje výkon státní správy v</w:t>
      </w:r>
      <w:r w:rsidR="002E7007">
        <w:rPr>
          <w:rFonts w:ascii="Arial" w:hAnsi="Arial" w:cs="Arial"/>
        </w:rPr>
        <w:t> </w:t>
      </w:r>
      <w:r w:rsidR="0098684E" w:rsidRPr="0098684E">
        <w:rPr>
          <w:rFonts w:ascii="Arial" w:hAnsi="Arial" w:cs="Arial"/>
        </w:rPr>
        <w:t>oblasti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pobytových agend, komplexně zajišťuje celý proces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vyřizování žádostí o udělení pobytu, specializuje se na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případy vyžadující komplikovanou správní úvahu (důvody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hodné zvláštního zřetele a humanitární důvody), plní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činnosti související s agendou trvalých, dlouhodobých,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přechodných pobytů, víz k pobytu nad 90 dnů, s</w:t>
      </w:r>
      <w:r w:rsidR="002E7007">
        <w:rPr>
          <w:rFonts w:ascii="Arial" w:hAnsi="Arial" w:cs="Arial"/>
        </w:rPr>
        <w:t> </w:t>
      </w:r>
      <w:r w:rsidR="0098684E" w:rsidRPr="0098684E">
        <w:rPr>
          <w:rFonts w:ascii="Arial" w:hAnsi="Arial" w:cs="Arial"/>
        </w:rPr>
        <w:t>agendou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povolení nebo rušení některého z uvedených druhů</w:t>
      </w:r>
      <w:r w:rsidR="002E7007">
        <w:rPr>
          <w:rFonts w:ascii="Arial" w:hAnsi="Arial" w:cs="Arial"/>
        </w:rPr>
        <w:t xml:space="preserve"> </w:t>
      </w:r>
      <w:r w:rsidR="0098684E" w:rsidRPr="0098684E">
        <w:rPr>
          <w:rFonts w:ascii="Arial" w:hAnsi="Arial" w:cs="Arial"/>
        </w:rPr>
        <w:t>pobytu</w:t>
      </w:r>
      <w:r w:rsidR="002E7007">
        <w:rPr>
          <w:rFonts w:ascii="Arial" w:hAnsi="Arial" w:cs="Arial"/>
        </w:rPr>
        <w:t>.</w:t>
      </w:r>
      <w:r w:rsidR="00AE26C3">
        <w:rPr>
          <w:rFonts w:ascii="Arial" w:hAnsi="Arial" w:cs="Arial"/>
          <w:color w:val="000000" w:themeColor="text1"/>
        </w:rPr>
        <w:t xml:space="preserve"> Pokročilá znalost MS OFFICE </w:t>
      </w:r>
      <w:r w:rsidR="00AE26C3">
        <w:t xml:space="preserve">jsou výhodou. </w:t>
      </w:r>
      <w:r w:rsidR="00AE26C3" w:rsidRPr="00AE26C3">
        <w:rPr>
          <w:rFonts w:ascii="Arial" w:hAnsi="Arial" w:cs="Arial"/>
          <w:color w:val="000000" w:themeColor="text1"/>
        </w:rPr>
        <w:t xml:space="preserve">Na služebním místě je stanoven </w:t>
      </w:r>
      <w:r w:rsidR="00AE26C3" w:rsidRPr="00AE26C3">
        <w:rPr>
          <w:rFonts w:ascii="Arial" w:hAnsi="Arial" w:cs="Arial"/>
          <w:b/>
          <w:color w:val="000000" w:themeColor="text1"/>
        </w:rPr>
        <w:t>zvláštní příplatek</w:t>
      </w:r>
      <w:r w:rsidR="00AE26C3" w:rsidRPr="00AE26C3">
        <w:rPr>
          <w:rFonts w:ascii="Arial" w:hAnsi="Arial" w:cs="Arial"/>
          <w:color w:val="000000" w:themeColor="text1"/>
        </w:rPr>
        <w:t xml:space="preserve"> podle nařízení vlády </w:t>
      </w:r>
      <w:r w:rsidR="002E7007">
        <w:rPr>
          <w:rFonts w:ascii="Arial" w:hAnsi="Arial" w:cs="Arial"/>
          <w:color w:val="000000" w:themeColor="text1"/>
        </w:rPr>
        <w:br/>
      </w:r>
      <w:r w:rsidR="00AE26C3" w:rsidRPr="00AE26C3">
        <w:rPr>
          <w:rFonts w:ascii="Arial" w:hAnsi="Arial" w:cs="Arial"/>
          <w:color w:val="000000" w:themeColor="text1"/>
        </w:rPr>
        <w:t xml:space="preserve">č. 304/2014 Sb., o platových poměrech státních zaměstnanců. </w:t>
      </w:r>
      <w:r w:rsidR="00B21F23">
        <w:rPr>
          <w:rFonts w:ascii="Arial" w:hAnsi="Arial" w:cs="Arial"/>
          <w:color w:val="000000" w:themeColor="text1"/>
        </w:rPr>
        <w:t xml:space="preserve">Služební místo není vhodné pro OZZ/OZP. </w:t>
      </w:r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lastRenderedPageBreak/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AB1370">
        <w:rPr>
          <w:rFonts w:ascii="Arial" w:hAnsi="Arial" w:cs="Arial"/>
          <w:b/>
        </w:rPr>
        <w:t>25. června</w:t>
      </w:r>
      <w:r w:rsidR="0057691E">
        <w:rPr>
          <w:rFonts w:ascii="Arial" w:hAnsi="Arial" w:cs="Arial"/>
          <w:b/>
        </w:rPr>
        <w:t xml:space="preserve"> 201</w:t>
      </w:r>
      <w:r w:rsidR="006C0C04">
        <w:rPr>
          <w:rFonts w:ascii="Arial" w:hAnsi="Arial" w:cs="Arial"/>
          <w:b/>
        </w:rPr>
        <w:t>8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</w:t>
      </w:r>
      <w:r w:rsidR="00201A97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3, 170 34 Praha </w:t>
      </w:r>
      <w:bookmarkStart w:id="0" w:name="_GoBack"/>
      <w:bookmarkEnd w:id="0"/>
      <w:r w:rsidR="00312A72">
        <w:rPr>
          <w:rFonts w:ascii="Arial" w:hAnsi="Arial" w:cs="Arial"/>
        </w:rPr>
        <w:t xml:space="preserve">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2F75D4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2E7007">
        <w:rPr>
          <w:rFonts w:ascii="Arial" w:hAnsi="Arial" w:cs="Arial"/>
          <w:b/>
          <w:color w:val="000000" w:themeColor="text1"/>
        </w:rPr>
        <w:t>pobytu cizinců Praha</w:t>
      </w:r>
      <w:r w:rsidR="003A29AF">
        <w:rPr>
          <w:rFonts w:ascii="Arial" w:hAnsi="Arial" w:cs="Arial"/>
          <w:b/>
          <w:color w:val="000000" w:themeColor="text1"/>
        </w:rPr>
        <w:t>,</w:t>
      </w:r>
      <w:r w:rsidR="00B02CD2">
        <w:rPr>
          <w:rFonts w:ascii="Arial" w:hAnsi="Arial" w:cs="Arial"/>
          <w:b/>
          <w:color w:val="000000" w:themeColor="text1"/>
        </w:rPr>
        <w:t xml:space="preserve"> odboru </w:t>
      </w:r>
      <w:r w:rsidR="00AE26C3" w:rsidRPr="00AE26C3">
        <w:rPr>
          <w:rFonts w:ascii="Arial" w:hAnsi="Arial" w:cs="Arial"/>
          <w:b/>
          <w:color w:val="000000" w:themeColor="text1"/>
        </w:rPr>
        <w:t>azylové a migrační politiky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, ID </w:t>
      </w:r>
      <w:r w:rsidR="002E7007">
        <w:rPr>
          <w:rFonts w:ascii="Arial" w:hAnsi="Arial" w:cs="Arial"/>
          <w:b/>
          <w:color w:val="000000" w:themeColor="text1"/>
        </w:rPr>
        <w:t>30311346</w:t>
      </w:r>
      <w:r w:rsidR="00B02CD2">
        <w:rPr>
          <w:rFonts w:ascii="Arial" w:hAnsi="Arial" w:cs="Arial"/>
          <w:b/>
          <w:color w:val="000000" w:themeColor="text1"/>
        </w:rPr>
        <w:t>,</w:t>
      </w:r>
      <w:r w:rsidR="005221E0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312A72" w:rsidRPr="00980A06">
        <w:rPr>
          <w:rFonts w:ascii="Arial" w:hAnsi="Arial" w:cs="Arial"/>
          <w:b/>
          <w:color w:val="000000" w:themeColor="text1"/>
        </w:rPr>
        <w:t>č.j.</w:t>
      </w:r>
      <w:proofErr w:type="gramEnd"/>
      <w:r w:rsidR="00312A72" w:rsidRPr="00980A06">
        <w:rPr>
          <w:rFonts w:ascii="Arial" w:hAnsi="Arial" w:cs="Arial"/>
          <w:b/>
          <w:color w:val="000000" w:themeColor="text1"/>
        </w:rPr>
        <w:t>: MV-</w:t>
      </w:r>
      <w:r w:rsidR="002E7007">
        <w:rPr>
          <w:rFonts w:ascii="Arial" w:hAnsi="Arial" w:cs="Arial"/>
          <w:b/>
          <w:color w:val="000000" w:themeColor="text1"/>
        </w:rPr>
        <w:t>66691</w:t>
      </w:r>
      <w:r w:rsidR="009D448E">
        <w:rPr>
          <w:rFonts w:ascii="Arial" w:hAnsi="Arial" w:cs="Arial"/>
          <w:b/>
          <w:color w:val="000000" w:themeColor="text1"/>
        </w:rPr>
        <w:t>-</w:t>
      </w:r>
      <w:r w:rsidR="00B02CD2">
        <w:rPr>
          <w:rFonts w:ascii="Arial" w:hAnsi="Arial" w:cs="Arial"/>
          <w:b/>
          <w:color w:val="000000" w:themeColor="text1"/>
        </w:rPr>
        <w:t>2</w:t>
      </w:r>
      <w:r w:rsidR="00AE26C3">
        <w:rPr>
          <w:rFonts w:ascii="Arial" w:hAnsi="Arial" w:cs="Arial"/>
          <w:b/>
          <w:color w:val="000000" w:themeColor="text1"/>
        </w:rPr>
        <w:t>/SP-2018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 xml:space="preserve">, není </w:t>
      </w:r>
      <w:r w:rsidR="00EE40B4" w:rsidRPr="00980A06">
        <w:rPr>
          <w:rFonts w:ascii="Arial" w:hAnsi="Arial" w:cs="Arial"/>
          <w:color w:val="000000" w:themeColor="text1"/>
        </w:rPr>
        <w:lastRenderedPageBreak/>
        <w:t>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276ED4" w:rsidRPr="00980A06">
        <w:rPr>
          <w:rFonts w:ascii="Arial" w:hAnsi="Arial" w:cs="Arial"/>
          <w:color w:val="000000" w:themeColor="text1"/>
        </w:rPr>
        <w:t>vysokoškolské vzdělání</w:t>
      </w:r>
      <w:r w:rsidR="00755FF6" w:rsidRPr="00980A06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t>(</w:t>
      </w:r>
      <w:r w:rsidRPr="00EB5034">
        <w:rPr>
          <w:rFonts w:ascii="Arial" w:hAnsi="Arial" w:cs="Arial"/>
          <w:color w:val="000000" w:themeColor="text1"/>
        </w:rPr>
        <w:t>vysokoškolsk</w:t>
      </w:r>
      <w:r w:rsidR="00DB5FC2">
        <w:rPr>
          <w:rFonts w:ascii="Arial" w:hAnsi="Arial" w:cs="Arial"/>
          <w:color w:val="000000" w:themeColor="text1"/>
        </w:rPr>
        <w:t>ý diplom)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2F24F7" w:rsidRDefault="002F24F7" w:rsidP="002F24F7">
      <w:pPr>
        <w:pStyle w:val="Odstavecseseznamem"/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>pro státní službu a státního tajemníka v Ministerstvu vnitra č. 4</w:t>
      </w:r>
      <w:r w:rsidR="00AE26C3">
        <w:rPr>
          <w:rFonts w:ascii="Arial" w:hAnsi="Arial" w:cs="Arial"/>
        </w:rPr>
        <w:t>0</w:t>
      </w:r>
      <w:r w:rsidRPr="00B3266F">
        <w:rPr>
          <w:rFonts w:ascii="Arial" w:hAnsi="Arial" w:cs="Arial"/>
        </w:rPr>
        <w:t>/201</w:t>
      </w:r>
      <w:r w:rsidR="00AE26C3">
        <w:rPr>
          <w:rFonts w:ascii="Arial" w:hAnsi="Arial" w:cs="Arial"/>
        </w:rPr>
        <w:t>7</w:t>
      </w:r>
      <w:r w:rsidRPr="00B3266F">
        <w:rPr>
          <w:rFonts w:ascii="Arial" w:hAnsi="Arial" w:cs="Arial"/>
        </w:rPr>
        <w:t xml:space="preserve">, kterým </w:t>
      </w:r>
      <w:r w:rsidRPr="00B3266F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 xml:space="preserve">ve znění pozdějších předpisů, kterým je způsobilost seznamovat se s utajovanými informacemi stupně utajení </w:t>
      </w:r>
      <w:r w:rsidRPr="00B3266F">
        <w:rPr>
          <w:rFonts w:ascii="Arial" w:hAnsi="Arial" w:cs="Arial"/>
          <w:b/>
          <w:color w:val="000000" w:themeColor="text1"/>
        </w:rPr>
        <w:t>„Důvěrné“</w:t>
      </w:r>
      <w:r w:rsidRPr="00B3266F">
        <w:rPr>
          <w:rFonts w:ascii="Arial" w:hAnsi="Arial" w:cs="Arial"/>
          <w:color w:val="000000" w:themeColor="text1"/>
        </w:rPr>
        <w:t xml:space="preserve"> v souladu se zákonem </w:t>
      </w:r>
      <w:r w:rsidRPr="00B3266F">
        <w:rPr>
          <w:rFonts w:ascii="Arial" w:hAnsi="Arial" w:cs="Arial"/>
          <w:color w:val="000000" w:themeColor="text1"/>
        </w:rPr>
        <w:br/>
        <w:t xml:space="preserve">č. 412/2005 Sb., o ochraně utajovaných informací a o bezpečnostní způsobilosti, </w:t>
      </w:r>
      <w:r w:rsidRPr="00B3266F">
        <w:rPr>
          <w:rFonts w:ascii="Arial" w:hAnsi="Arial" w:cs="Arial"/>
          <w:color w:val="000000" w:themeColor="text1"/>
        </w:rPr>
        <w:br/>
        <w:t>ve znění pozdějších předpisů.</w:t>
      </w:r>
      <w:r>
        <w:rPr>
          <w:rFonts w:ascii="Arial" w:hAnsi="Arial" w:cs="Arial"/>
          <w:color w:val="000000" w:themeColor="text1"/>
        </w:rPr>
        <w:t xml:space="preserve"> </w:t>
      </w:r>
    </w:p>
    <w:p w:rsidR="002F24F7" w:rsidRPr="005348F9" w:rsidRDefault="002F24F7" w:rsidP="002F24F7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  <w:color w:val="000000" w:themeColor="text1"/>
        </w:rPr>
        <w:t>Splnění tohoto požadavku se dokládá originálem nebo úředně ověřenou kopií platného Osvědčení fyzické osoby na stupeň utajení „Důvěrné“. Nedoložení tohoto dokladu není důvodem pro vyřazení žádosti podle § 27 odst. 2 zákona. Pokud žadatel nedisponuje příslušným dokladem a zároveň jeho žádost nebude z jiných důvodů vyřazena postupem podle § 27 odst. 2 zákona, bude akceptováno, pokud žadatel doloží,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</w:r>
      <w:r w:rsidRPr="00B3266F">
        <w:rPr>
          <w:rFonts w:ascii="Arial" w:hAnsi="Arial" w:cs="Arial"/>
          <w:color w:val="000000" w:themeColor="text1"/>
        </w:rPr>
        <w:t xml:space="preserve">že podal žádost o vydání osvědčení fyzické osoby příslušného stupně utajení </w:t>
      </w:r>
      <w:r w:rsidRPr="005348F9">
        <w:rPr>
          <w:rFonts w:ascii="Arial" w:hAnsi="Arial" w:cs="Arial"/>
        </w:rPr>
        <w:t xml:space="preserve">nejpozději před vydáním Rozhodnutím o přijetí do služebního poměru a zařazení </w:t>
      </w:r>
      <w:r w:rsidRPr="005348F9">
        <w:rPr>
          <w:rFonts w:ascii="Arial" w:hAnsi="Arial" w:cs="Arial"/>
        </w:rPr>
        <w:br/>
        <w:t>na služební místo nebo před vydáním Rozhodnutím o zařazení na služební místo.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p w:rsidR="005F2EC8" w:rsidRDefault="005F2EC8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lastRenderedPageBreak/>
        <w:t>K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2E7007" w:rsidRDefault="002E7007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EB5034" w:rsidRPr="00776D02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t xml:space="preserve">Bližší informace </w:t>
      </w:r>
      <w:r w:rsidR="00D37983">
        <w:rPr>
          <w:rFonts w:ascii="Arial" w:hAnsi="Arial" w:cs="Arial"/>
          <w:b/>
          <w:color w:val="000000" w:themeColor="text1"/>
        </w:rPr>
        <w:t xml:space="preserve">k vykonávaným činnostem na služebním místě Vám </w:t>
      </w:r>
      <w:r w:rsidRPr="00776D02">
        <w:rPr>
          <w:rFonts w:ascii="Arial" w:hAnsi="Arial" w:cs="Arial"/>
          <w:b/>
          <w:color w:val="000000" w:themeColor="text1"/>
        </w:rPr>
        <w:t xml:space="preserve">poskytne: </w:t>
      </w:r>
    </w:p>
    <w:p w:rsidR="00DC36B8" w:rsidRPr="007C053D" w:rsidRDefault="00DC36B8" w:rsidP="00DC36B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7C053D">
        <w:rPr>
          <w:rFonts w:ascii="Arial" w:hAnsi="Arial" w:cs="Arial"/>
          <w:color w:val="000000" w:themeColor="text1"/>
        </w:rPr>
        <w:t>Odbor azylové a migrační politiky</w:t>
      </w:r>
    </w:p>
    <w:p w:rsidR="00DC36B8" w:rsidRPr="007C053D" w:rsidRDefault="00DC36B8" w:rsidP="00DC36B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7C053D">
        <w:rPr>
          <w:rFonts w:ascii="Arial" w:hAnsi="Arial" w:cs="Arial"/>
          <w:color w:val="000000" w:themeColor="text1"/>
        </w:rPr>
        <w:t xml:space="preserve">Mgr. Vu Mai  </w:t>
      </w:r>
    </w:p>
    <w:p w:rsidR="00DC36B8" w:rsidRPr="007C053D" w:rsidRDefault="00DC36B8" w:rsidP="00DC36B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7C053D">
        <w:rPr>
          <w:rFonts w:ascii="Arial" w:hAnsi="Arial" w:cs="Arial"/>
          <w:color w:val="000000" w:themeColor="text1"/>
        </w:rPr>
        <w:t>tel.: +420 974 832 422</w:t>
      </w:r>
    </w:p>
    <w:p w:rsidR="00DC36B8" w:rsidRPr="007C053D" w:rsidRDefault="00DC36B8" w:rsidP="00DC36B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7C053D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7C053D">
          <w:rPr>
            <w:rFonts w:ascii="Arial" w:hAnsi="Arial" w:cs="Arial"/>
            <w:color w:val="0000FF"/>
            <w:u w:val="single"/>
          </w:rPr>
          <w:t>mai.vu@mvcr.cz</w:t>
        </w:r>
      </w:hyperlink>
      <w:r w:rsidRPr="007C053D">
        <w:rPr>
          <w:rFonts w:ascii="Arial" w:hAnsi="Arial" w:cs="Arial"/>
          <w:color w:val="000000" w:themeColor="text1"/>
        </w:rPr>
        <w:t xml:space="preserve"> </w:t>
      </w:r>
    </w:p>
    <w:p w:rsidR="00EB7712" w:rsidRDefault="00EB7712" w:rsidP="00EB7712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D37983" w:rsidRPr="00D37983" w:rsidRDefault="00D37983" w:rsidP="00D37983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D37983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D37983" w:rsidRPr="00D37983" w:rsidRDefault="00D37983" w:rsidP="00D3798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37983">
        <w:rPr>
          <w:rFonts w:ascii="Arial" w:hAnsi="Arial" w:cs="Arial"/>
          <w:color w:val="000000" w:themeColor="text1"/>
        </w:rPr>
        <w:t>Mgr. Jana Douděrová</w:t>
      </w:r>
    </w:p>
    <w:p w:rsidR="00D37983" w:rsidRPr="00D37983" w:rsidRDefault="00D37983" w:rsidP="00D3798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37983">
        <w:rPr>
          <w:rFonts w:ascii="Arial" w:hAnsi="Arial" w:cs="Arial"/>
          <w:color w:val="000000" w:themeColor="text1"/>
        </w:rPr>
        <w:t>odbor personální</w:t>
      </w:r>
    </w:p>
    <w:p w:rsidR="00D37983" w:rsidRPr="00D37983" w:rsidRDefault="00D37983" w:rsidP="00D3798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37983">
        <w:rPr>
          <w:rFonts w:ascii="Arial" w:hAnsi="Arial" w:cs="Arial"/>
          <w:color w:val="000000" w:themeColor="text1"/>
        </w:rPr>
        <w:t>tel.: +420 974 833 297</w:t>
      </w:r>
    </w:p>
    <w:p w:rsidR="00201A97" w:rsidRDefault="00D37983" w:rsidP="00D3798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37983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167FE6">
          <w:rPr>
            <w:rStyle w:val="Hypertextovodkaz"/>
            <w:rFonts w:ascii="Arial" w:hAnsi="Arial" w:cs="Arial"/>
          </w:rPr>
          <w:t>jana.douderova@mvcr.cz</w:t>
        </w:r>
      </w:hyperlink>
    </w:p>
    <w:p w:rsidR="00D37983" w:rsidRPr="00033C70" w:rsidRDefault="00D37983" w:rsidP="00D3798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EB5034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A8C" w:rsidRDefault="00611A8C" w:rsidP="00276ED4">
      <w:pPr>
        <w:spacing w:after="0" w:line="240" w:lineRule="auto"/>
      </w:pPr>
      <w:r>
        <w:separator/>
      </w:r>
    </w:p>
  </w:endnote>
  <w:endnote w:type="continuationSeparator" w:id="0">
    <w:p w:rsidR="00611A8C" w:rsidRDefault="00611A8C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AB1370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A8C" w:rsidRDefault="00611A8C" w:rsidP="00276ED4">
      <w:pPr>
        <w:spacing w:after="0" w:line="240" w:lineRule="auto"/>
      </w:pPr>
      <w:r>
        <w:separator/>
      </w:r>
    </w:p>
  </w:footnote>
  <w:footnote w:type="continuationSeparator" w:id="0">
    <w:p w:rsidR="00611A8C" w:rsidRDefault="00611A8C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22684"/>
    <w:rsid w:val="00025B9F"/>
    <w:rsid w:val="000308E3"/>
    <w:rsid w:val="00040479"/>
    <w:rsid w:val="000444CB"/>
    <w:rsid w:val="0004686D"/>
    <w:rsid w:val="00073FE5"/>
    <w:rsid w:val="00084E8E"/>
    <w:rsid w:val="00084FFE"/>
    <w:rsid w:val="00085A0B"/>
    <w:rsid w:val="000A227C"/>
    <w:rsid w:val="000C26B0"/>
    <w:rsid w:val="000D30E6"/>
    <w:rsid w:val="000E665F"/>
    <w:rsid w:val="000F2D84"/>
    <w:rsid w:val="001219CA"/>
    <w:rsid w:val="00136462"/>
    <w:rsid w:val="00144156"/>
    <w:rsid w:val="0015341B"/>
    <w:rsid w:val="00153A84"/>
    <w:rsid w:val="001560CB"/>
    <w:rsid w:val="00183CAD"/>
    <w:rsid w:val="0019253D"/>
    <w:rsid w:val="001A353E"/>
    <w:rsid w:val="001A376B"/>
    <w:rsid w:val="001C0842"/>
    <w:rsid w:val="001D537E"/>
    <w:rsid w:val="001E3496"/>
    <w:rsid w:val="001E49AA"/>
    <w:rsid w:val="001E5E7C"/>
    <w:rsid w:val="00201A97"/>
    <w:rsid w:val="00203F7F"/>
    <w:rsid w:val="00210F0F"/>
    <w:rsid w:val="0022346E"/>
    <w:rsid w:val="00240188"/>
    <w:rsid w:val="00242E6B"/>
    <w:rsid w:val="00243471"/>
    <w:rsid w:val="00272209"/>
    <w:rsid w:val="00272336"/>
    <w:rsid w:val="0027343F"/>
    <w:rsid w:val="00274766"/>
    <w:rsid w:val="00276ED4"/>
    <w:rsid w:val="00282115"/>
    <w:rsid w:val="002903E1"/>
    <w:rsid w:val="002931A1"/>
    <w:rsid w:val="002B1EA2"/>
    <w:rsid w:val="002B410A"/>
    <w:rsid w:val="002E2A92"/>
    <w:rsid w:val="002E4A9C"/>
    <w:rsid w:val="002E7007"/>
    <w:rsid w:val="002F24F7"/>
    <w:rsid w:val="002F75D4"/>
    <w:rsid w:val="003059FD"/>
    <w:rsid w:val="00312A72"/>
    <w:rsid w:val="00336923"/>
    <w:rsid w:val="00361737"/>
    <w:rsid w:val="00363007"/>
    <w:rsid w:val="00363AEF"/>
    <w:rsid w:val="00364DB0"/>
    <w:rsid w:val="003A29AF"/>
    <w:rsid w:val="003B692B"/>
    <w:rsid w:val="003D0150"/>
    <w:rsid w:val="003D29E5"/>
    <w:rsid w:val="003D57A9"/>
    <w:rsid w:val="003E630C"/>
    <w:rsid w:val="00407F80"/>
    <w:rsid w:val="00417DD3"/>
    <w:rsid w:val="004213D1"/>
    <w:rsid w:val="0043623A"/>
    <w:rsid w:val="0044040E"/>
    <w:rsid w:val="004719BA"/>
    <w:rsid w:val="004730BC"/>
    <w:rsid w:val="00480638"/>
    <w:rsid w:val="004B2025"/>
    <w:rsid w:val="004C03D9"/>
    <w:rsid w:val="004C07B4"/>
    <w:rsid w:val="004C5FB5"/>
    <w:rsid w:val="00517E67"/>
    <w:rsid w:val="00517F77"/>
    <w:rsid w:val="005221E0"/>
    <w:rsid w:val="00527A3A"/>
    <w:rsid w:val="00527B21"/>
    <w:rsid w:val="00545139"/>
    <w:rsid w:val="005504EA"/>
    <w:rsid w:val="00550EF3"/>
    <w:rsid w:val="005544FC"/>
    <w:rsid w:val="0057691E"/>
    <w:rsid w:val="005A085F"/>
    <w:rsid w:val="005A2AFB"/>
    <w:rsid w:val="005C23D9"/>
    <w:rsid w:val="005C4DC4"/>
    <w:rsid w:val="005E4B5E"/>
    <w:rsid w:val="005E7FC2"/>
    <w:rsid w:val="005F2EC8"/>
    <w:rsid w:val="005F77C6"/>
    <w:rsid w:val="005F7812"/>
    <w:rsid w:val="006030B1"/>
    <w:rsid w:val="006060F0"/>
    <w:rsid w:val="00611A8C"/>
    <w:rsid w:val="0061716D"/>
    <w:rsid w:val="0064419A"/>
    <w:rsid w:val="006C0C04"/>
    <w:rsid w:val="006C7AEF"/>
    <w:rsid w:val="006D0359"/>
    <w:rsid w:val="006F282E"/>
    <w:rsid w:val="007038E7"/>
    <w:rsid w:val="00704EFE"/>
    <w:rsid w:val="0070778B"/>
    <w:rsid w:val="0071306A"/>
    <w:rsid w:val="00726ACB"/>
    <w:rsid w:val="0073632F"/>
    <w:rsid w:val="007525D0"/>
    <w:rsid w:val="00755FF6"/>
    <w:rsid w:val="00767D32"/>
    <w:rsid w:val="00776C65"/>
    <w:rsid w:val="0078045D"/>
    <w:rsid w:val="0078625E"/>
    <w:rsid w:val="007900F2"/>
    <w:rsid w:val="00790ADF"/>
    <w:rsid w:val="007A1C61"/>
    <w:rsid w:val="007A294E"/>
    <w:rsid w:val="007B30F5"/>
    <w:rsid w:val="007C3B99"/>
    <w:rsid w:val="007C53D7"/>
    <w:rsid w:val="007E14D2"/>
    <w:rsid w:val="007E4D9B"/>
    <w:rsid w:val="007E5A22"/>
    <w:rsid w:val="007F4F97"/>
    <w:rsid w:val="008278D5"/>
    <w:rsid w:val="00853241"/>
    <w:rsid w:val="0085428E"/>
    <w:rsid w:val="00855B38"/>
    <w:rsid w:val="00860641"/>
    <w:rsid w:val="0087512E"/>
    <w:rsid w:val="008757FA"/>
    <w:rsid w:val="00893C49"/>
    <w:rsid w:val="008B3AD8"/>
    <w:rsid w:val="008C3B5F"/>
    <w:rsid w:val="008E1C4D"/>
    <w:rsid w:val="008E6A0B"/>
    <w:rsid w:val="009043EE"/>
    <w:rsid w:val="009062CC"/>
    <w:rsid w:val="0092136A"/>
    <w:rsid w:val="009535CD"/>
    <w:rsid w:val="00955869"/>
    <w:rsid w:val="00980A06"/>
    <w:rsid w:val="00982E4E"/>
    <w:rsid w:val="0098684E"/>
    <w:rsid w:val="009A446B"/>
    <w:rsid w:val="009A732F"/>
    <w:rsid w:val="009D16A9"/>
    <w:rsid w:val="009D448E"/>
    <w:rsid w:val="009D4C86"/>
    <w:rsid w:val="009D7016"/>
    <w:rsid w:val="00A0294A"/>
    <w:rsid w:val="00A10E8C"/>
    <w:rsid w:val="00A34D3B"/>
    <w:rsid w:val="00A63D07"/>
    <w:rsid w:val="00A813A7"/>
    <w:rsid w:val="00A81D00"/>
    <w:rsid w:val="00A8407C"/>
    <w:rsid w:val="00A8763A"/>
    <w:rsid w:val="00AB1370"/>
    <w:rsid w:val="00AB20EC"/>
    <w:rsid w:val="00AC085E"/>
    <w:rsid w:val="00AC1D26"/>
    <w:rsid w:val="00AC276D"/>
    <w:rsid w:val="00AC2FB9"/>
    <w:rsid w:val="00AD4A01"/>
    <w:rsid w:val="00AE26C3"/>
    <w:rsid w:val="00B00198"/>
    <w:rsid w:val="00B02CD2"/>
    <w:rsid w:val="00B16633"/>
    <w:rsid w:val="00B170B6"/>
    <w:rsid w:val="00B21F23"/>
    <w:rsid w:val="00B228A2"/>
    <w:rsid w:val="00B233FD"/>
    <w:rsid w:val="00B41DD1"/>
    <w:rsid w:val="00B63A65"/>
    <w:rsid w:val="00B74273"/>
    <w:rsid w:val="00B95806"/>
    <w:rsid w:val="00BE0997"/>
    <w:rsid w:val="00BE477C"/>
    <w:rsid w:val="00C0487A"/>
    <w:rsid w:val="00C11E99"/>
    <w:rsid w:val="00C2028E"/>
    <w:rsid w:val="00C31A8E"/>
    <w:rsid w:val="00C57A25"/>
    <w:rsid w:val="00C63E1F"/>
    <w:rsid w:val="00C75DF2"/>
    <w:rsid w:val="00C8078F"/>
    <w:rsid w:val="00CA3E14"/>
    <w:rsid w:val="00CB1067"/>
    <w:rsid w:val="00CB4D15"/>
    <w:rsid w:val="00CB6F58"/>
    <w:rsid w:val="00CC35D5"/>
    <w:rsid w:val="00CC584E"/>
    <w:rsid w:val="00D34DC1"/>
    <w:rsid w:val="00D37983"/>
    <w:rsid w:val="00D43324"/>
    <w:rsid w:val="00D44A1A"/>
    <w:rsid w:val="00D44EC6"/>
    <w:rsid w:val="00D773F0"/>
    <w:rsid w:val="00D85BE6"/>
    <w:rsid w:val="00D90B62"/>
    <w:rsid w:val="00D915AC"/>
    <w:rsid w:val="00D92211"/>
    <w:rsid w:val="00DB5FC2"/>
    <w:rsid w:val="00DB7F2D"/>
    <w:rsid w:val="00DC36B8"/>
    <w:rsid w:val="00DC47FE"/>
    <w:rsid w:val="00DD494D"/>
    <w:rsid w:val="00DD6777"/>
    <w:rsid w:val="00DE0518"/>
    <w:rsid w:val="00DE317A"/>
    <w:rsid w:val="00DF3DB3"/>
    <w:rsid w:val="00E127A8"/>
    <w:rsid w:val="00E35A68"/>
    <w:rsid w:val="00E71FA8"/>
    <w:rsid w:val="00E97C1D"/>
    <w:rsid w:val="00EB07CA"/>
    <w:rsid w:val="00EB3537"/>
    <w:rsid w:val="00EB5034"/>
    <w:rsid w:val="00EB7712"/>
    <w:rsid w:val="00EE1577"/>
    <w:rsid w:val="00EE40B4"/>
    <w:rsid w:val="00EF5514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jana.douder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ai.vu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57067-86FC-4F56-898E-2096A107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1040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58</cp:revision>
  <cp:lastPrinted>2017-11-07T06:33:00Z</cp:lastPrinted>
  <dcterms:created xsi:type="dcterms:W3CDTF">2017-07-10T12:08:00Z</dcterms:created>
  <dcterms:modified xsi:type="dcterms:W3CDTF">2018-06-18T06:41:00Z</dcterms:modified>
</cp:coreProperties>
</file>