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FB6B5A">
        <w:rPr>
          <w:rFonts w:ascii="Arial" w:hAnsi="Arial" w:cs="Arial"/>
          <w:b/>
          <w:sz w:val="24"/>
          <w:szCs w:val="24"/>
        </w:rPr>
        <w:t>metodiky</w:t>
      </w:r>
      <w:r w:rsidR="00FC4AE2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9C37FA">
        <w:rPr>
          <w:rFonts w:ascii="Arial" w:hAnsi="Arial" w:cs="Arial"/>
        </w:rPr>
        <w:t xml:space="preserve">  </w:t>
      </w:r>
      <w:r w:rsidR="00276ED4" w:rsidRPr="00DE0518">
        <w:rPr>
          <w:rFonts w:ascii="Arial" w:hAnsi="Arial" w:cs="Arial"/>
        </w:rPr>
        <w:t>Č.j.</w:t>
      </w:r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FB6B5A">
        <w:rPr>
          <w:rFonts w:ascii="Arial" w:hAnsi="Arial" w:cs="Arial"/>
        </w:rPr>
        <w:t>66688</w:t>
      </w:r>
      <w:r w:rsidR="00B02CD2">
        <w:rPr>
          <w:rFonts w:ascii="Arial" w:hAnsi="Arial" w:cs="Arial"/>
        </w:rPr>
        <w:t>-</w:t>
      </w:r>
      <w:r w:rsidR="00D065FE">
        <w:rPr>
          <w:rFonts w:ascii="Arial" w:hAnsi="Arial" w:cs="Arial"/>
        </w:rPr>
        <w:t>2</w:t>
      </w:r>
      <w:r w:rsidR="00B02CD2">
        <w:rPr>
          <w:rFonts w:ascii="Arial" w:hAnsi="Arial" w:cs="Arial"/>
        </w:rPr>
        <w:t>/</w:t>
      </w:r>
      <w:r>
        <w:rPr>
          <w:rFonts w:ascii="Arial" w:hAnsi="Arial" w:cs="Arial"/>
        </w:rPr>
        <w:t>SP-201</w:t>
      </w:r>
      <w:r w:rsidR="00A859AD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0F17FA">
        <w:rPr>
          <w:rFonts w:ascii="Arial" w:hAnsi="Arial" w:cs="Arial"/>
        </w:rPr>
        <w:t xml:space="preserve"> </w:t>
      </w:r>
      <w:r w:rsidR="00574F2E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Praha </w:t>
      </w:r>
      <w:r w:rsidR="00FB6B5A">
        <w:rPr>
          <w:rFonts w:ascii="Arial" w:hAnsi="Arial" w:cs="Arial"/>
        </w:rPr>
        <w:t>1</w:t>
      </w:r>
      <w:r w:rsidR="00DE5DFB">
        <w:rPr>
          <w:rFonts w:ascii="Arial" w:hAnsi="Arial" w:cs="Arial"/>
        </w:rPr>
        <w:t>5</w:t>
      </w:r>
      <w:bookmarkStart w:id="0" w:name="_GoBack"/>
      <w:bookmarkEnd w:id="0"/>
      <w:r w:rsidR="00FB6B5A">
        <w:rPr>
          <w:rFonts w:ascii="Arial" w:hAnsi="Arial" w:cs="Arial"/>
        </w:rPr>
        <w:t>. června</w:t>
      </w:r>
      <w:r w:rsidR="00A859AD">
        <w:rPr>
          <w:rFonts w:ascii="Arial" w:hAnsi="Arial" w:cs="Arial"/>
        </w:rPr>
        <w:t xml:space="preserve"> 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FB6B5A" w:rsidRDefault="0057691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D065FE">
        <w:rPr>
          <w:rFonts w:ascii="Arial" w:hAnsi="Arial" w:cs="Arial"/>
          <w:b/>
          <w:color w:val="000000" w:themeColor="text1"/>
        </w:rPr>
        <w:t>m</w:t>
      </w:r>
      <w:r w:rsidRPr="00980A06">
        <w:rPr>
          <w:rFonts w:ascii="Arial" w:hAnsi="Arial" w:cs="Arial"/>
          <w:b/>
          <w:color w:val="000000" w:themeColor="text1"/>
        </w:rPr>
        <w:t xml:space="preserve">inisterského rady v oddělení </w:t>
      </w:r>
      <w:r w:rsidR="00FB6B5A">
        <w:rPr>
          <w:rFonts w:ascii="Arial" w:hAnsi="Arial" w:cs="Arial"/>
          <w:b/>
          <w:color w:val="000000" w:themeColor="text1"/>
        </w:rPr>
        <w:t>metodiky</w:t>
      </w:r>
      <w:r w:rsidRPr="00980A06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="00FB6B5A">
        <w:rPr>
          <w:rFonts w:ascii="Arial" w:hAnsi="Arial" w:cs="Arial"/>
          <w:b/>
          <w:color w:val="000000" w:themeColor="text1"/>
        </w:rPr>
        <w:br/>
      </w:r>
      <w:r w:rsidRPr="00980A06">
        <w:rPr>
          <w:rFonts w:ascii="Arial" w:hAnsi="Arial" w:cs="Arial"/>
          <w:b/>
          <w:color w:val="000000" w:themeColor="text1"/>
        </w:rPr>
        <w:t xml:space="preserve">ID </w:t>
      </w:r>
      <w:r w:rsidR="00FB6B5A">
        <w:rPr>
          <w:rFonts w:ascii="Arial" w:hAnsi="Arial" w:cs="Arial"/>
          <w:b/>
          <w:color w:val="000000" w:themeColor="text1"/>
        </w:rPr>
        <w:t>30347081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FB6B5A">
        <w:rPr>
          <w:rFonts w:ascii="Arial" w:hAnsi="Arial" w:cs="Arial"/>
          <w:color w:val="000000" w:themeColor="text1"/>
        </w:rPr>
        <w:t>ech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FB6B5A" w:rsidRDefault="00FB6B5A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EB3537" w:rsidRPr="00EB5034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FB6B5A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Místem výkonu služby </w:t>
      </w:r>
      <w:r w:rsidR="00CE079D">
        <w:rPr>
          <w:rFonts w:ascii="Arial" w:hAnsi="Arial" w:cs="Arial"/>
          <w:color w:val="000000" w:themeColor="text1"/>
        </w:rPr>
        <w:t>je</w:t>
      </w:r>
      <w:r w:rsidR="00FB6B5A">
        <w:rPr>
          <w:rFonts w:ascii="Arial" w:hAnsi="Arial" w:cs="Arial"/>
          <w:color w:val="000000" w:themeColor="text1"/>
        </w:rPr>
        <w:t xml:space="preserve"> </w:t>
      </w:r>
      <w:r w:rsidR="00FB6B5A" w:rsidRPr="00FB6B5A">
        <w:rPr>
          <w:rFonts w:ascii="Arial" w:hAnsi="Arial" w:cs="Arial"/>
          <w:b/>
          <w:color w:val="000000" w:themeColor="text1"/>
        </w:rPr>
        <w:t>Brno</w:t>
      </w:r>
      <w:r w:rsidR="0057691E" w:rsidRPr="00FB6B5A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957418">
        <w:rPr>
          <w:rFonts w:ascii="Arial" w:hAnsi="Arial" w:cs="Arial"/>
          <w:color w:val="000000" w:themeColor="text1"/>
        </w:rPr>
        <w:t>termínem</w:t>
      </w:r>
      <w:r w:rsidRPr="00EB5034">
        <w:rPr>
          <w:rFonts w:ascii="Arial" w:hAnsi="Arial" w:cs="Arial"/>
          <w:color w:val="000000" w:themeColor="text1"/>
        </w:rPr>
        <w:t xml:space="preserve">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FB6B5A" w:rsidRPr="00FB6B5A">
        <w:rPr>
          <w:rFonts w:ascii="Arial" w:hAnsi="Arial" w:cs="Arial"/>
          <w:b/>
          <w:color w:val="000000" w:themeColor="text1"/>
        </w:rPr>
        <w:t>říjen</w:t>
      </w:r>
      <w:r w:rsidR="00BE477C">
        <w:rPr>
          <w:rFonts w:ascii="Arial" w:hAnsi="Arial" w:cs="Arial"/>
          <w:b/>
          <w:color w:val="000000" w:themeColor="text1"/>
        </w:rPr>
        <w:t xml:space="preserve"> 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FB6B5A">
        <w:rPr>
          <w:rFonts w:ascii="Arial" w:hAnsi="Arial" w:cs="Arial"/>
          <w:b/>
          <w:color w:val="000000" w:themeColor="text1"/>
        </w:rPr>
        <w:t>2</w:t>
      </w:r>
      <w:r w:rsidR="00FC4AE2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417DD3" w:rsidRPr="003D0150" w:rsidRDefault="004B2025" w:rsidP="00FB6B5A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>:</w:t>
      </w:r>
      <w:r w:rsidR="005356E7">
        <w:rPr>
          <w:rFonts w:ascii="Arial" w:hAnsi="Arial" w:cs="Arial"/>
          <w:color w:val="000000" w:themeColor="text1"/>
        </w:rPr>
        <w:t xml:space="preserve"> vedení s</w:t>
      </w:r>
      <w:r w:rsidR="005356E7" w:rsidRPr="005356E7">
        <w:rPr>
          <w:rFonts w:ascii="Arial" w:hAnsi="Arial" w:cs="Arial"/>
          <w:color w:val="000000" w:themeColor="text1"/>
        </w:rPr>
        <w:t>právní</w:t>
      </w:r>
      <w:r w:rsidR="00FB6B5A">
        <w:rPr>
          <w:rFonts w:ascii="Arial" w:hAnsi="Arial" w:cs="Arial"/>
          <w:color w:val="000000" w:themeColor="text1"/>
        </w:rPr>
        <w:t>ch</w:t>
      </w:r>
      <w:r w:rsidR="005356E7" w:rsidRPr="005356E7">
        <w:rPr>
          <w:rFonts w:ascii="Arial" w:hAnsi="Arial" w:cs="Arial"/>
          <w:color w:val="000000" w:themeColor="text1"/>
        </w:rPr>
        <w:t xml:space="preserve"> ří</w:t>
      </w:r>
      <w:r w:rsidR="005356E7">
        <w:rPr>
          <w:rFonts w:ascii="Arial" w:hAnsi="Arial" w:cs="Arial"/>
          <w:color w:val="000000" w:themeColor="text1"/>
        </w:rPr>
        <w:t xml:space="preserve">zení dle zákona č. 326/1999 Sb., </w:t>
      </w:r>
      <w:r w:rsidR="005356E7" w:rsidRPr="005356E7">
        <w:rPr>
          <w:rFonts w:ascii="Arial" w:hAnsi="Arial" w:cs="Arial"/>
          <w:color w:val="000000" w:themeColor="text1"/>
        </w:rPr>
        <w:t>o pobytu cizinců na území České republiky, ve znění pozdějších předpisů</w:t>
      </w:r>
      <w:r w:rsidR="00FB6B5A">
        <w:rPr>
          <w:rFonts w:ascii="Arial" w:hAnsi="Arial" w:cs="Arial"/>
          <w:color w:val="000000" w:themeColor="text1"/>
        </w:rPr>
        <w:t>; v</w:t>
      </w:r>
      <w:r w:rsidR="00FB6B5A" w:rsidRPr="00FB6B5A">
        <w:rPr>
          <w:rFonts w:ascii="Arial" w:hAnsi="Arial" w:cs="Arial"/>
          <w:color w:val="000000" w:themeColor="text1"/>
        </w:rPr>
        <w:t>ytváření metodických postupů v rámci aplikace zák</w:t>
      </w:r>
      <w:r w:rsidR="00FB6B5A">
        <w:rPr>
          <w:rFonts w:ascii="Arial" w:hAnsi="Arial" w:cs="Arial"/>
          <w:color w:val="000000" w:themeColor="text1"/>
        </w:rPr>
        <w:t>ona</w:t>
      </w:r>
      <w:r w:rsidR="00FB6B5A" w:rsidRPr="00FB6B5A">
        <w:rPr>
          <w:rFonts w:ascii="Arial" w:hAnsi="Arial" w:cs="Arial"/>
          <w:color w:val="000000" w:themeColor="text1"/>
        </w:rPr>
        <w:t xml:space="preserve"> č. 326/1999 Sb.</w:t>
      </w:r>
      <w:r w:rsidR="00FB6B5A">
        <w:rPr>
          <w:rFonts w:ascii="Arial" w:hAnsi="Arial" w:cs="Arial"/>
          <w:color w:val="000000" w:themeColor="text1"/>
        </w:rPr>
        <w:t>; k</w:t>
      </w:r>
      <w:r w:rsidR="00FB6B5A" w:rsidRPr="00FB6B5A">
        <w:rPr>
          <w:rFonts w:ascii="Arial" w:hAnsi="Arial" w:cs="Arial"/>
          <w:color w:val="000000" w:themeColor="text1"/>
        </w:rPr>
        <w:t>oncipování odpovědí na dotazy stran výkladu a</w:t>
      </w:r>
      <w:r w:rsidR="00FB6B5A">
        <w:rPr>
          <w:rFonts w:ascii="Arial" w:hAnsi="Arial" w:cs="Arial"/>
          <w:color w:val="000000" w:themeColor="text1"/>
        </w:rPr>
        <w:t xml:space="preserve"> </w:t>
      </w:r>
      <w:r w:rsidR="00FB6B5A" w:rsidRPr="00FB6B5A">
        <w:rPr>
          <w:rFonts w:ascii="Arial" w:hAnsi="Arial" w:cs="Arial"/>
          <w:color w:val="000000" w:themeColor="text1"/>
        </w:rPr>
        <w:t>aplikace zák</w:t>
      </w:r>
      <w:r w:rsidR="00FB6B5A">
        <w:rPr>
          <w:rFonts w:ascii="Arial" w:hAnsi="Arial" w:cs="Arial"/>
          <w:color w:val="000000" w:themeColor="text1"/>
        </w:rPr>
        <w:t>ona</w:t>
      </w:r>
      <w:r w:rsidR="00FB6B5A" w:rsidRPr="00FB6B5A">
        <w:rPr>
          <w:rFonts w:ascii="Arial" w:hAnsi="Arial" w:cs="Arial"/>
          <w:color w:val="000000" w:themeColor="text1"/>
        </w:rPr>
        <w:t xml:space="preserve"> č. 326/1999 Sb.</w:t>
      </w:r>
      <w:r w:rsidR="00FB6B5A">
        <w:rPr>
          <w:rFonts w:ascii="Arial" w:hAnsi="Arial" w:cs="Arial"/>
          <w:color w:val="000000" w:themeColor="text1"/>
        </w:rPr>
        <w:t>; š</w:t>
      </w:r>
      <w:r w:rsidR="00FB6B5A" w:rsidRPr="00FB6B5A">
        <w:rPr>
          <w:rFonts w:ascii="Arial" w:hAnsi="Arial" w:cs="Arial"/>
          <w:color w:val="000000" w:themeColor="text1"/>
        </w:rPr>
        <w:t>kolící činnost</w:t>
      </w:r>
      <w:r w:rsidR="005356E7" w:rsidRPr="005356E7">
        <w:rPr>
          <w:rFonts w:ascii="Arial" w:hAnsi="Arial" w:cs="Arial"/>
          <w:color w:val="000000" w:themeColor="text1"/>
        </w:rPr>
        <w:t>.</w:t>
      </w:r>
      <w:r w:rsidR="005356E7">
        <w:rPr>
          <w:rFonts w:ascii="Arial" w:hAnsi="Arial" w:cs="Arial"/>
          <w:color w:val="000000" w:themeColor="text1"/>
        </w:rPr>
        <w:t xml:space="preserve"> </w:t>
      </w:r>
      <w:r w:rsidR="00A859AD">
        <w:rPr>
          <w:rFonts w:ascii="Arial" w:hAnsi="Arial" w:cs="Arial"/>
          <w:color w:val="000000" w:themeColor="text1"/>
        </w:rPr>
        <w:t>Pokročilá z</w:t>
      </w:r>
      <w:r w:rsidR="008D09F0">
        <w:rPr>
          <w:rFonts w:ascii="Arial" w:hAnsi="Arial" w:cs="Arial"/>
          <w:color w:val="000000" w:themeColor="text1"/>
        </w:rPr>
        <w:t xml:space="preserve">nalost </w:t>
      </w:r>
      <w:r w:rsidR="00D34DC1" w:rsidRPr="00D34DC1">
        <w:rPr>
          <w:rFonts w:ascii="Arial" w:hAnsi="Arial" w:cs="Arial"/>
          <w:color w:val="000000" w:themeColor="text1"/>
        </w:rPr>
        <w:t>MS OFFICE</w:t>
      </w:r>
      <w:r w:rsidR="00D065FE">
        <w:rPr>
          <w:rFonts w:ascii="Arial" w:hAnsi="Arial" w:cs="Arial"/>
          <w:color w:val="000000" w:themeColor="text1"/>
        </w:rPr>
        <w:t xml:space="preserve"> </w:t>
      </w:r>
      <w:r w:rsidR="00CE079D">
        <w:rPr>
          <w:rFonts w:ascii="Arial" w:hAnsi="Arial" w:cs="Arial"/>
          <w:color w:val="000000" w:themeColor="text1"/>
        </w:rPr>
        <w:t xml:space="preserve">a </w:t>
      </w:r>
      <w:r w:rsidR="00220078">
        <w:rPr>
          <w:rFonts w:ascii="Arial" w:hAnsi="Arial" w:cs="Arial"/>
          <w:color w:val="000000" w:themeColor="text1"/>
        </w:rPr>
        <w:t xml:space="preserve">ASPI </w:t>
      </w:r>
      <w:r w:rsidR="00CE079D">
        <w:rPr>
          <w:rFonts w:ascii="Arial" w:hAnsi="Arial" w:cs="Arial"/>
          <w:color w:val="000000" w:themeColor="text1"/>
        </w:rPr>
        <w:t xml:space="preserve">jsou </w:t>
      </w:r>
      <w:r w:rsidR="00D34DC1" w:rsidRPr="00D34DC1">
        <w:rPr>
          <w:rFonts w:ascii="Arial" w:hAnsi="Arial" w:cs="Arial"/>
          <w:color w:val="000000" w:themeColor="text1"/>
        </w:rPr>
        <w:t xml:space="preserve">výhodou. </w:t>
      </w:r>
      <w:r w:rsidR="00C2028E">
        <w:rPr>
          <w:rFonts w:ascii="Arial" w:hAnsi="Arial" w:cs="Arial"/>
          <w:color w:val="000000" w:themeColor="text1"/>
        </w:rPr>
        <w:t>Služební místo</w:t>
      </w:r>
      <w:r w:rsidR="00201A97">
        <w:rPr>
          <w:rFonts w:ascii="Arial" w:hAnsi="Arial" w:cs="Arial"/>
          <w:color w:val="000000" w:themeColor="text1"/>
        </w:rPr>
        <w:t xml:space="preserve"> </w:t>
      </w:r>
      <w:r w:rsidR="00FB6B5A">
        <w:rPr>
          <w:rFonts w:ascii="Arial" w:hAnsi="Arial" w:cs="Arial"/>
          <w:color w:val="000000" w:themeColor="text1"/>
        </w:rPr>
        <w:t>není</w:t>
      </w:r>
      <w:r w:rsidR="00BE477C">
        <w:rPr>
          <w:rFonts w:ascii="Arial" w:hAnsi="Arial" w:cs="Arial"/>
          <w:color w:val="000000" w:themeColor="text1"/>
        </w:rPr>
        <w:t xml:space="preserve"> vhodné</w:t>
      </w:r>
      <w:r w:rsidR="00D065FE">
        <w:rPr>
          <w:rFonts w:ascii="Arial" w:hAnsi="Arial" w:cs="Arial"/>
          <w:color w:val="000000" w:themeColor="text1"/>
        </w:rPr>
        <w:t xml:space="preserve"> </w:t>
      </w:r>
      <w:r w:rsidR="00FB6B5A">
        <w:rPr>
          <w:rFonts w:ascii="Arial" w:hAnsi="Arial" w:cs="Arial"/>
          <w:color w:val="000000" w:themeColor="text1"/>
        </w:rPr>
        <w:br/>
      </w:r>
      <w:r w:rsidR="00D065FE">
        <w:rPr>
          <w:rFonts w:ascii="Arial" w:hAnsi="Arial" w:cs="Arial"/>
          <w:color w:val="000000" w:themeColor="text1"/>
        </w:rPr>
        <w:t xml:space="preserve">pro </w:t>
      </w:r>
      <w:r w:rsidR="00B02CD2">
        <w:rPr>
          <w:rFonts w:ascii="Arial" w:hAnsi="Arial" w:cs="Arial"/>
          <w:color w:val="000000" w:themeColor="text1"/>
        </w:rPr>
        <w:t xml:space="preserve">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3E697A">
        <w:rPr>
          <w:rFonts w:ascii="Arial" w:hAnsi="Arial" w:cs="Arial"/>
          <w:b/>
        </w:rPr>
        <w:t>4</w:t>
      </w:r>
      <w:r w:rsidR="00B65BFC">
        <w:rPr>
          <w:rFonts w:ascii="Arial" w:hAnsi="Arial" w:cs="Arial"/>
          <w:b/>
        </w:rPr>
        <w:t>. červ</w:t>
      </w:r>
      <w:r w:rsidR="00FB6B5A">
        <w:rPr>
          <w:rFonts w:ascii="Arial" w:hAnsi="Arial" w:cs="Arial"/>
          <w:b/>
        </w:rPr>
        <w:t>ence</w:t>
      </w:r>
      <w:r w:rsidR="009C37FA">
        <w:rPr>
          <w:rFonts w:ascii="Arial" w:hAnsi="Arial" w:cs="Arial"/>
          <w:b/>
        </w:rPr>
        <w:t xml:space="preserve"> </w:t>
      </w:r>
      <w:r w:rsidR="0057691E">
        <w:rPr>
          <w:rFonts w:ascii="Arial" w:hAnsi="Arial" w:cs="Arial"/>
          <w:b/>
        </w:rPr>
        <w:t>201</w:t>
      </w:r>
      <w:r w:rsidR="000F17FA">
        <w:rPr>
          <w:rFonts w:ascii="Arial" w:hAnsi="Arial" w:cs="Arial"/>
          <w:b/>
        </w:rPr>
        <w:t>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</w:t>
      </w:r>
      <w:r w:rsidR="00312A72">
        <w:rPr>
          <w:rFonts w:ascii="Arial" w:hAnsi="Arial" w:cs="Arial"/>
        </w:rPr>
        <w:lastRenderedPageBreak/>
        <w:t xml:space="preserve">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FB6B5A">
        <w:rPr>
          <w:rFonts w:ascii="Arial" w:hAnsi="Arial" w:cs="Arial"/>
          <w:b/>
          <w:color w:val="000000" w:themeColor="text1"/>
        </w:rPr>
        <w:t>metodiky</w:t>
      </w:r>
      <w:r w:rsidR="0066368E">
        <w:rPr>
          <w:rFonts w:ascii="Arial" w:hAnsi="Arial" w:cs="Arial"/>
          <w:b/>
          <w:color w:val="000000" w:themeColor="text1"/>
        </w:rPr>
        <w:t xml:space="preserve">, </w:t>
      </w:r>
      <w:r w:rsidR="00B02CD2">
        <w:rPr>
          <w:rFonts w:ascii="Arial" w:hAnsi="Arial" w:cs="Arial"/>
          <w:b/>
          <w:color w:val="000000" w:themeColor="text1"/>
        </w:rPr>
        <w:t>odboru azylové</w:t>
      </w:r>
      <w:r w:rsidR="008D09F0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a migrační politiky</w:t>
      </w:r>
      <w:r w:rsidR="00312A72" w:rsidRPr="00980A06">
        <w:rPr>
          <w:rFonts w:ascii="Arial" w:hAnsi="Arial" w:cs="Arial"/>
          <w:b/>
          <w:color w:val="000000" w:themeColor="text1"/>
        </w:rPr>
        <w:t>,</w:t>
      </w:r>
      <w:r w:rsidR="00FB6B5A">
        <w:rPr>
          <w:rFonts w:ascii="Arial" w:hAnsi="Arial" w:cs="Arial"/>
          <w:b/>
          <w:color w:val="000000" w:themeColor="text1"/>
        </w:rPr>
        <w:t xml:space="preserve">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66368E">
        <w:rPr>
          <w:rFonts w:ascii="Arial" w:hAnsi="Arial" w:cs="Arial"/>
          <w:b/>
          <w:color w:val="000000" w:themeColor="text1"/>
        </w:rPr>
        <w:t>30</w:t>
      </w:r>
      <w:r w:rsidR="00FB6B5A">
        <w:rPr>
          <w:rFonts w:ascii="Arial" w:hAnsi="Arial" w:cs="Arial"/>
          <w:b/>
          <w:color w:val="000000" w:themeColor="text1"/>
        </w:rPr>
        <w:t>347081</w:t>
      </w:r>
      <w:r w:rsidR="00635CA7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="00FB6B5A">
        <w:rPr>
          <w:rFonts w:ascii="Arial" w:hAnsi="Arial" w:cs="Arial"/>
          <w:b/>
          <w:color w:val="000000" w:themeColor="text1"/>
        </w:rPr>
        <w:br/>
      </w:r>
      <w:r w:rsidR="00312A72" w:rsidRPr="00980A06">
        <w:rPr>
          <w:rFonts w:ascii="Arial" w:hAnsi="Arial" w:cs="Arial"/>
          <w:b/>
          <w:color w:val="000000" w:themeColor="text1"/>
        </w:rPr>
        <w:t>č.j.: MV-</w:t>
      </w:r>
      <w:r w:rsidR="0066368E">
        <w:rPr>
          <w:rFonts w:ascii="Arial" w:hAnsi="Arial" w:cs="Arial"/>
          <w:b/>
          <w:color w:val="000000" w:themeColor="text1"/>
        </w:rPr>
        <w:t>6</w:t>
      </w:r>
      <w:r w:rsidR="00FB6B5A">
        <w:rPr>
          <w:rFonts w:ascii="Arial" w:hAnsi="Arial" w:cs="Arial"/>
          <w:b/>
          <w:color w:val="000000" w:themeColor="text1"/>
        </w:rPr>
        <w:t>6688</w:t>
      </w:r>
      <w:r w:rsidR="009C37FA">
        <w:rPr>
          <w:rFonts w:ascii="Arial" w:hAnsi="Arial" w:cs="Arial"/>
          <w:b/>
          <w:color w:val="000000" w:themeColor="text1"/>
        </w:rPr>
        <w:t>-</w:t>
      </w:r>
      <w:r w:rsidR="00D065FE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A859AD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/ka</w:t>
      </w:r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/ka</w:t>
      </w:r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/ka</w:t>
      </w:r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v</w:t>
      </w:r>
      <w:r w:rsidR="00946F90">
        <w:rPr>
          <w:rFonts w:ascii="Arial" w:hAnsi="Arial" w:cs="Arial"/>
          <w:color w:val="000000" w:themeColor="text1"/>
        </w:rPr>
        <w:t xml:space="preserve">  </w:t>
      </w:r>
      <w:r w:rsidR="00755FF6" w:rsidRPr="00980A06">
        <w:rPr>
          <w:rFonts w:ascii="Arial" w:hAnsi="Arial" w:cs="Arial"/>
          <w:color w:val="000000" w:themeColor="text1"/>
        </w:rPr>
        <w:t>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B00198">
      <w:pPr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</w:t>
      </w:r>
      <w:r w:rsidR="009C37FA">
        <w:rPr>
          <w:rFonts w:ascii="Arial" w:hAnsi="Arial" w:cs="Arial"/>
        </w:rPr>
        <w:t>0</w:t>
      </w:r>
      <w:r w:rsidRPr="00B00198">
        <w:rPr>
          <w:rFonts w:ascii="Arial" w:hAnsi="Arial" w:cs="Arial"/>
        </w:rPr>
        <w:t>/201</w:t>
      </w:r>
      <w:r w:rsidR="009C37FA">
        <w:rPr>
          <w:rFonts w:ascii="Arial" w:hAnsi="Arial" w:cs="Arial"/>
        </w:rPr>
        <w:t>7</w:t>
      </w:r>
      <w:r w:rsidRPr="00B00198">
        <w:rPr>
          <w:rFonts w:ascii="Arial" w:hAnsi="Arial" w:cs="Arial"/>
        </w:rPr>
        <w:t>, kterým se stanoví požadavky na služební a pracovní místa na Ministerstvu vnitra, ve znění pozdějších předpisů, kterým je způsobilost seznamovat se s utajovanými informacemi 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0F3296" w:rsidRDefault="000F3296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b/>
          <w:color w:val="000000" w:themeColor="text1"/>
        </w:rPr>
      </w:pPr>
      <w:r w:rsidRPr="003E697A">
        <w:rPr>
          <w:rFonts w:ascii="Arial" w:hAnsi="Arial" w:cs="Arial"/>
          <w:b/>
          <w:color w:val="000000" w:themeColor="text1"/>
        </w:rPr>
        <w:lastRenderedPageBreak/>
        <w:t>Bližší informace k vykonávaným činnostem na služebním místě Vám poskytne: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Odbor azylové a migrační politiky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Mgr. Vu Mai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tel.: +420 974 832 422</w:t>
      </w:r>
    </w:p>
    <w:p w:rsid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167FE6">
          <w:rPr>
            <w:rStyle w:val="Hypertextovodkaz"/>
            <w:rFonts w:ascii="Arial" w:hAnsi="Arial" w:cs="Arial"/>
          </w:rPr>
          <w:t>mai.vu@mvcr.cz</w:t>
        </w:r>
      </w:hyperlink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b/>
          <w:color w:val="000000" w:themeColor="text1"/>
        </w:rPr>
      </w:pPr>
      <w:r w:rsidRPr="003E697A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Bc. Lucie Maděrová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odbor personální</w:t>
      </w:r>
    </w:p>
    <w:p w:rsidR="003E697A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>tel. +420 974 832 292</w:t>
      </w:r>
    </w:p>
    <w:p w:rsidR="0066368E" w:rsidRP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3E697A">
        <w:rPr>
          <w:rFonts w:ascii="Arial" w:hAnsi="Arial" w:cs="Arial"/>
          <w:color w:val="000000" w:themeColor="text1"/>
        </w:rPr>
        <w:t xml:space="preserve">Email: </w:t>
      </w:r>
      <w:hyperlink r:id="rId11" w:history="1">
        <w:r w:rsidRPr="003E697A">
          <w:rPr>
            <w:rStyle w:val="Hypertextovodkaz"/>
            <w:rFonts w:ascii="Arial" w:hAnsi="Arial" w:cs="Arial"/>
          </w:rPr>
          <w:t>lucie.maderova@mvcr.cz</w:t>
        </w:r>
      </w:hyperlink>
    </w:p>
    <w:p w:rsidR="003E697A" w:rsidRDefault="003E697A" w:rsidP="003E697A">
      <w:pPr>
        <w:spacing w:after="0" w:line="360" w:lineRule="auto"/>
        <w:ind w:left="284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3E697A" w:rsidRPr="00033C70" w:rsidRDefault="003E697A" w:rsidP="003E697A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933" w:rsidRDefault="005B5933" w:rsidP="00276ED4">
      <w:pPr>
        <w:spacing w:after="0" w:line="240" w:lineRule="auto"/>
      </w:pPr>
      <w:r>
        <w:separator/>
      </w:r>
    </w:p>
  </w:endnote>
  <w:endnote w:type="continuationSeparator" w:id="0">
    <w:p w:rsidR="005B5933" w:rsidRDefault="005B5933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E5DFB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933" w:rsidRDefault="005B5933" w:rsidP="00276ED4">
      <w:pPr>
        <w:spacing w:after="0" w:line="240" w:lineRule="auto"/>
      </w:pPr>
      <w:r>
        <w:separator/>
      </w:r>
    </w:p>
  </w:footnote>
  <w:footnote w:type="continuationSeparator" w:id="0">
    <w:p w:rsidR="005B5933" w:rsidRDefault="005B5933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29A2"/>
    <w:rsid w:val="00003BBC"/>
    <w:rsid w:val="00020A4B"/>
    <w:rsid w:val="00022684"/>
    <w:rsid w:val="00025B9F"/>
    <w:rsid w:val="0003236D"/>
    <w:rsid w:val="000403A7"/>
    <w:rsid w:val="00040479"/>
    <w:rsid w:val="000444CB"/>
    <w:rsid w:val="0004686D"/>
    <w:rsid w:val="00073FE5"/>
    <w:rsid w:val="00084E8E"/>
    <w:rsid w:val="00084FFE"/>
    <w:rsid w:val="00085A0B"/>
    <w:rsid w:val="00085BFB"/>
    <w:rsid w:val="00097818"/>
    <w:rsid w:val="000A227C"/>
    <w:rsid w:val="000C26B0"/>
    <w:rsid w:val="000C403B"/>
    <w:rsid w:val="000D30E6"/>
    <w:rsid w:val="000D6320"/>
    <w:rsid w:val="000E665F"/>
    <w:rsid w:val="000F17FA"/>
    <w:rsid w:val="000F2D84"/>
    <w:rsid w:val="000F3296"/>
    <w:rsid w:val="001219CA"/>
    <w:rsid w:val="00136462"/>
    <w:rsid w:val="00144156"/>
    <w:rsid w:val="0015341B"/>
    <w:rsid w:val="00153A84"/>
    <w:rsid w:val="001560CB"/>
    <w:rsid w:val="00163699"/>
    <w:rsid w:val="00183CAD"/>
    <w:rsid w:val="0019253D"/>
    <w:rsid w:val="001A353E"/>
    <w:rsid w:val="001A376B"/>
    <w:rsid w:val="001C0842"/>
    <w:rsid w:val="001D537E"/>
    <w:rsid w:val="001E3496"/>
    <w:rsid w:val="001E49AA"/>
    <w:rsid w:val="001E5E7C"/>
    <w:rsid w:val="00201A97"/>
    <w:rsid w:val="00203F7F"/>
    <w:rsid w:val="00210F0F"/>
    <w:rsid w:val="00214200"/>
    <w:rsid w:val="002142DA"/>
    <w:rsid w:val="00214D98"/>
    <w:rsid w:val="00220078"/>
    <w:rsid w:val="0022346E"/>
    <w:rsid w:val="002309D5"/>
    <w:rsid w:val="00240188"/>
    <w:rsid w:val="0024047C"/>
    <w:rsid w:val="00242E6B"/>
    <w:rsid w:val="00243471"/>
    <w:rsid w:val="00272336"/>
    <w:rsid w:val="0027343F"/>
    <w:rsid w:val="00276ED4"/>
    <w:rsid w:val="00282115"/>
    <w:rsid w:val="002850A8"/>
    <w:rsid w:val="002931A1"/>
    <w:rsid w:val="002B1EA2"/>
    <w:rsid w:val="002B3D60"/>
    <w:rsid w:val="002B410A"/>
    <w:rsid w:val="002E2A92"/>
    <w:rsid w:val="002F75D4"/>
    <w:rsid w:val="003059FD"/>
    <w:rsid w:val="00310526"/>
    <w:rsid w:val="00312A72"/>
    <w:rsid w:val="00336923"/>
    <w:rsid w:val="003375E8"/>
    <w:rsid w:val="00361737"/>
    <w:rsid w:val="00363007"/>
    <w:rsid w:val="00363AEF"/>
    <w:rsid w:val="003A29AF"/>
    <w:rsid w:val="003B1ECF"/>
    <w:rsid w:val="003B2AAE"/>
    <w:rsid w:val="003B692B"/>
    <w:rsid w:val="003D0150"/>
    <w:rsid w:val="003D29E5"/>
    <w:rsid w:val="003D57A9"/>
    <w:rsid w:val="003E630C"/>
    <w:rsid w:val="003E697A"/>
    <w:rsid w:val="003F0D86"/>
    <w:rsid w:val="00417DD3"/>
    <w:rsid w:val="0043623A"/>
    <w:rsid w:val="0044040E"/>
    <w:rsid w:val="004719BA"/>
    <w:rsid w:val="004730BC"/>
    <w:rsid w:val="004B2025"/>
    <w:rsid w:val="004C03D9"/>
    <w:rsid w:val="004C07B4"/>
    <w:rsid w:val="004C5FB5"/>
    <w:rsid w:val="00501D32"/>
    <w:rsid w:val="00517F77"/>
    <w:rsid w:val="005221E0"/>
    <w:rsid w:val="00527A3A"/>
    <w:rsid w:val="00527B21"/>
    <w:rsid w:val="005356E7"/>
    <w:rsid w:val="00545139"/>
    <w:rsid w:val="005504EA"/>
    <w:rsid w:val="00550EF3"/>
    <w:rsid w:val="005544FC"/>
    <w:rsid w:val="00574B8D"/>
    <w:rsid w:val="00574F2E"/>
    <w:rsid w:val="0057691E"/>
    <w:rsid w:val="00594FD4"/>
    <w:rsid w:val="00595830"/>
    <w:rsid w:val="005A2AFB"/>
    <w:rsid w:val="005B5933"/>
    <w:rsid w:val="005C23D9"/>
    <w:rsid w:val="005C4DC4"/>
    <w:rsid w:val="005D033D"/>
    <w:rsid w:val="005E4B5E"/>
    <w:rsid w:val="005E7FC2"/>
    <w:rsid w:val="005F4C55"/>
    <w:rsid w:val="005F77C6"/>
    <w:rsid w:val="005F7812"/>
    <w:rsid w:val="006030B1"/>
    <w:rsid w:val="006060F0"/>
    <w:rsid w:val="0061233E"/>
    <w:rsid w:val="0061716D"/>
    <w:rsid w:val="00631632"/>
    <w:rsid w:val="00635C0D"/>
    <w:rsid w:val="00635CA7"/>
    <w:rsid w:val="0063677A"/>
    <w:rsid w:val="0064419A"/>
    <w:rsid w:val="0066368E"/>
    <w:rsid w:val="00682801"/>
    <w:rsid w:val="006C0897"/>
    <w:rsid w:val="006C7AEF"/>
    <w:rsid w:val="006D0359"/>
    <w:rsid w:val="006F282E"/>
    <w:rsid w:val="007038E7"/>
    <w:rsid w:val="00704EFE"/>
    <w:rsid w:val="0070778B"/>
    <w:rsid w:val="0071306A"/>
    <w:rsid w:val="00726ACB"/>
    <w:rsid w:val="00733995"/>
    <w:rsid w:val="0073632F"/>
    <w:rsid w:val="007525D0"/>
    <w:rsid w:val="00755FF6"/>
    <w:rsid w:val="00767D32"/>
    <w:rsid w:val="0078045D"/>
    <w:rsid w:val="0078236E"/>
    <w:rsid w:val="0078625E"/>
    <w:rsid w:val="00787377"/>
    <w:rsid w:val="007900F2"/>
    <w:rsid w:val="00790ADF"/>
    <w:rsid w:val="007A1C61"/>
    <w:rsid w:val="007A294E"/>
    <w:rsid w:val="007B30F5"/>
    <w:rsid w:val="007B3BAE"/>
    <w:rsid w:val="007C3B99"/>
    <w:rsid w:val="007C53D7"/>
    <w:rsid w:val="007C72FB"/>
    <w:rsid w:val="007C7E7F"/>
    <w:rsid w:val="007E14D2"/>
    <w:rsid w:val="007E4D9B"/>
    <w:rsid w:val="007E5A22"/>
    <w:rsid w:val="007F4F97"/>
    <w:rsid w:val="008278D5"/>
    <w:rsid w:val="00853241"/>
    <w:rsid w:val="0085428E"/>
    <w:rsid w:val="00860641"/>
    <w:rsid w:val="0087512E"/>
    <w:rsid w:val="008757FA"/>
    <w:rsid w:val="00893C49"/>
    <w:rsid w:val="00895346"/>
    <w:rsid w:val="008A3627"/>
    <w:rsid w:val="008B3AD8"/>
    <w:rsid w:val="008C3B5F"/>
    <w:rsid w:val="008D09F0"/>
    <w:rsid w:val="008E1C4D"/>
    <w:rsid w:val="008E6A0B"/>
    <w:rsid w:val="008F4F95"/>
    <w:rsid w:val="009043EE"/>
    <w:rsid w:val="009062CC"/>
    <w:rsid w:val="00913BA9"/>
    <w:rsid w:val="0092136A"/>
    <w:rsid w:val="00946F90"/>
    <w:rsid w:val="00955869"/>
    <w:rsid w:val="00957418"/>
    <w:rsid w:val="00972AB1"/>
    <w:rsid w:val="00980A06"/>
    <w:rsid w:val="00982E4E"/>
    <w:rsid w:val="00984A35"/>
    <w:rsid w:val="00990582"/>
    <w:rsid w:val="009A446B"/>
    <w:rsid w:val="009A732F"/>
    <w:rsid w:val="009C37FA"/>
    <w:rsid w:val="009D16A9"/>
    <w:rsid w:val="009D448E"/>
    <w:rsid w:val="009D4C86"/>
    <w:rsid w:val="009D7016"/>
    <w:rsid w:val="009E4EC8"/>
    <w:rsid w:val="00A0294A"/>
    <w:rsid w:val="00A10E8C"/>
    <w:rsid w:val="00A1501D"/>
    <w:rsid w:val="00A34D3B"/>
    <w:rsid w:val="00A500FE"/>
    <w:rsid w:val="00A51B47"/>
    <w:rsid w:val="00A55452"/>
    <w:rsid w:val="00A56D65"/>
    <w:rsid w:val="00A63D07"/>
    <w:rsid w:val="00A813A7"/>
    <w:rsid w:val="00A81D00"/>
    <w:rsid w:val="00A8407C"/>
    <w:rsid w:val="00A859AD"/>
    <w:rsid w:val="00A8763A"/>
    <w:rsid w:val="00AC085E"/>
    <w:rsid w:val="00AC1D26"/>
    <w:rsid w:val="00AC276D"/>
    <w:rsid w:val="00AC2FB9"/>
    <w:rsid w:val="00AC7369"/>
    <w:rsid w:val="00AD4A01"/>
    <w:rsid w:val="00B00198"/>
    <w:rsid w:val="00B02CD2"/>
    <w:rsid w:val="00B15912"/>
    <w:rsid w:val="00B16633"/>
    <w:rsid w:val="00B170B6"/>
    <w:rsid w:val="00B228A2"/>
    <w:rsid w:val="00B233FD"/>
    <w:rsid w:val="00B4150C"/>
    <w:rsid w:val="00B41DD1"/>
    <w:rsid w:val="00B53A43"/>
    <w:rsid w:val="00B632FB"/>
    <w:rsid w:val="00B63A65"/>
    <w:rsid w:val="00B65BFC"/>
    <w:rsid w:val="00B74273"/>
    <w:rsid w:val="00B91DD3"/>
    <w:rsid w:val="00B92BE4"/>
    <w:rsid w:val="00B95806"/>
    <w:rsid w:val="00BE0997"/>
    <w:rsid w:val="00BE4342"/>
    <w:rsid w:val="00BE477C"/>
    <w:rsid w:val="00BE5C44"/>
    <w:rsid w:val="00C0487A"/>
    <w:rsid w:val="00C11E99"/>
    <w:rsid w:val="00C2028E"/>
    <w:rsid w:val="00C31A8E"/>
    <w:rsid w:val="00C57A25"/>
    <w:rsid w:val="00C63E1F"/>
    <w:rsid w:val="00C742D6"/>
    <w:rsid w:val="00C75DF2"/>
    <w:rsid w:val="00C8078F"/>
    <w:rsid w:val="00C906C8"/>
    <w:rsid w:val="00C91D1D"/>
    <w:rsid w:val="00C94239"/>
    <w:rsid w:val="00CA3E14"/>
    <w:rsid w:val="00CB1067"/>
    <w:rsid w:val="00CB4D15"/>
    <w:rsid w:val="00CB6F58"/>
    <w:rsid w:val="00CC35D5"/>
    <w:rsid w:val="00CC584E"/>
    <w:rsid w:val="00CE079D"/>
    <w:rsid w:val="00D065FE"/>
    <w:rsid w:val="00D10967"/>
    <w:rsid w:val="00D34DC1"/>
    <w:rsid w:val="00D43324"/>
    <w:rsid w:val="00D44A1A"/>
    <w:rsid w:val="00D44EC6"/>
    <w:rsid w:val="00D773F0"/>
    <w:rsid w:val="00D85BE6"/>
    <w:rsid w:val="00D90B62"/>
    <w:rsid w:val="00D915AC"/>
    <w:rsid w:val="00D92211"/>
    <w:rsid w:val="00DB5FC2"/>
    <w:rsid w:val="00DC47FE"/>
    <w:rsid w:val="00DD494D"/>
    <w:rsid w:val="00DD6777"/>
    <w:rsid w:val="00DE0518"/>
    <w:rsid w:val="00DE317A"/>
    <w:rsid w:val="00DE5DFB"/>
    <w:rsid w:val="00DF3DB3"/>
    <w:rsid w:val="00E0154A"/>
    <w:rsid w:val="00E127A8"/>
    <w:rsid w:val="00E142F4"/>
    <w:rsid w:val="00E17546"/>
    <w:rsid w:val="00E35A68"/>
    <w:rsid w:val="00E71FA8"/>
    <w:rsid w:val="00EB07CA"/>
    <w:rsid w:val="00EB3537"/>
    <w:rsid w:val="00EB5034"/>
    <w:rsid w:val="00ED012C"/>
    <w:rsid w:val="00EE1577"/>
    <w:rsid w:val="00EE40B4"/>
    <w:rsid w:val="00EE6625"/>
    <w:rsid w:val="00F040F0"/>
    <w:rsid w:val="00F26BFB"/>
    <w:rsid w:val="00F33781"/>
    <w:rsid w:val="00F37E89"/>
    <w:rsid w:val="00F43722"/>
    <w:rsid w:val="00F437F5"/>
    <w:rsid w:val="00F515FA"/>
    <w:rsid w:val="00F65829"/>
    <w:rsid w:val="00F94686"/>
    <w:rsid w:val="00F94ECD"/>
    <w:rsid w:val="00FA1431"/>
    <w:rsid w:val="00FB1375"/>
    <w:rsid w:val="00FB415C"/>
    <w:rsid w:val="00FB6B5A"/>
    <w:rsid w:val="00FC4AE2"/>
    <w:rsid w:val="00FD2FB3"/>
    <w:rsid w:val="00FE1398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ucie.made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i.vu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4DC25-6D93-4E58-B52F-EF95E3BD3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956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94</cp:revision>
  <cp:lastPrinted>2018-05-22T15:06:00Z</cp:lastPrinted>
  <dcterms:created xsi:type="dcterms:W3CDTF">2017-07-10T12:08:00Z</dcterms:created>
  <dcterms:modified xsi:type="dcterms:W3CDTF">2018-06-25T11:08:00Z</dcterms:modified>
</cp:coreProperties>
</file>