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5B36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3B1F">
        <w:rPr>
          <w:rFonts w:ascii="Arial" w:hAnsi="Arial" w:cs="Arial"/>
          <w:b/>
          <w:sz w:val="24"/>
          <w:szCs w:val="24"/>
        </w:rPr>
        <w:t>pobytu cizinců Praha II</w:t>
      </w:r>
      <w:r w:rsidR="00D065FE">
        <w:rPr>
          <w:rFonts w:ascii="Arial" w:hAnsi="Arial" w:cs="Arial"/>
          <w:b/>
          <w:sz w:val="24"/>
          <w:szCs w:val="24"/>
        </w:rPr>
        <w:t>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43B1F">
        <w:rPr>
          <w:rFonts w:ascii="Arial" w:hAnsi="Arial" w:cs="Arial"/>
        </w:rPr>
        <w:t>66685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3D4C0A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603DD2">
        <w:rPr>
          <w:rFonts w:ascii="Arial" w:hAnsi="Arial" w:cs="Arial"/>
        </w:rPr>
        <w:t>15</w:t>
      </w:r>
      <w:r w:rsidR="00F43B1F">
        <w:rPr>
          <w:rFonts w:ascii="Arial" w:hAnsi="Arial" w:cs="Arial"/>
        </w:rPr>
        <w:t>. června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43B1F" w:rsidRPr="00F43B1F">
        <w:rPr>
          <w:rFonts w:ascii="Arial" w:hAnsi="Arial" w:cs="Arial"/>
          <w:b/>
          <w:color w:val="000000" w:themeColor="text1"/>
        </w:rPr>
        <w:t>pobytu cizinců Praha II.</w:t>
      </w:r>
      <w:r w:rsidR="00F43B1F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43B1F">
        <w:rPr>
          <w:rFonts w:ascii="Arial" w:hAnsi="Arial" w:cs="Arial"/>
          <w:b/>
          <w:color w:val="000000" w:themeColor="text1"/>
        </w:rPr>
        <w:t>30337925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43B1F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65B36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43B1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43B1F" w:rsidRPr="00F43B1F">
        <w:rPr>
          <w:rFonts w:ascii="Arial" w:hAnsi="Arial" w:cs="Arial"/>
          <w:color w:val="000000" w:themeColor="text1"/>
        </w:rPr>
        <w:t xml:space="preserve">metodická podpora </w:t>
      </w:r>
      <w:r w:rsidR="00F43B1F">
        <w:rPr>
          <w:rFonts w:ascii="Arial" w:hAnsi="Arial" w:cs="Arial"/>
          <w:color w:val="000000" w:themeColor="text1"/>
        </w:rPr>
        <w:br/>
      </w:r>
      <w:r w:rsidR="00F43B1F" w:rsidRPr="00F43B1F">
        <w:rPr>
          <w:rFonts w:ascii="Arial" w:hAnsi="Arial" w:cs="Arial"/>
          <w:color w:val="000000" w:themeColor="text1"/>
        </w:rPr>
        <w:t>a organizace pracovních úkolů</w:t>
      </w:r>
      <w:r w:rsidR="00F43B1F">
        <w:rPr>
          <w:rFonts w:ascii="Arial" w:hAnsi="Arial" w:cs="Arial"/>
          <w:color w:val="000000" w:themeColor="text1"/>
        </w:rPr>
        <w:t xml:space="preserve">; </w:t>
      </w:r>
      <w:r w:rsidR="00F43B1F" w:rsidRPr="00F43B1F">
        <w:rPr>
          <w:rFonts w:ascii="Arial" w:hAnsi="Arial" w:cs="Arial"/>
          <w:color w:val="000000" w:themeColor="text1"/>
        </w:rPr>
        <w:t>vedení správního řízení</w:t>
      </w:r>
      <w:r w:rsidR="00F43B1F">
        <w:rPr>
          <w:rFonts w:ascii="Arial" w:hAnsi="Arial" w:cs="Arial"/>
          <w:color w:val="000000" w:themeColor="text1"/>
        </w:rPr>
        <w:t xml:space="preserve">; </w:t>
      </w:r>
      <w:r w:rsidR="00F43B1F" w:rsidRPr="00F43B1F">
        <w:rPr>
          <w:rFonts w:ascii="Arial" w:hAnsi="Arial" w:cs="Arial"/>
          <w:color w:val="000000" w:themeColor="text1"/>
        </w:rPr>
        <w:t>odbavování klientů v souvi</w:t>
      </w:r>
      <w:r w:rsidR="00F43B1F">
        <w:rPr>
          <w:rFonts w:ascii="Arial" w:hAnsi="Arial" w:cs="Arial"/>
          <w:color w:val="000000" w:themeColor="text1"/>
        </w:rPr>
        <w:t>s</w:t>
      </w:r>
      <w:r w:rsidR="00F43B1F" w:rsidRPr="00F43B1F">
        <w:rPr>
          <w:rFonts w:ascii="Arial" w:hAnsi="Arial" w:cs="Arial"/>
          <w:color w:val="000000" w:themeColor="text1"/>
        </w:rPr>
        <w:t xml:space="preserve">losti </w:t>
      </w:r>
      <w:r w:rsidR="00F43B1F">
        <w:rPr>
          <w:rFonts w:ascii="Arial" w:hAnsi="Arial" w:cs="Arial"/>
          <w:color w:val="000000" w:themeColor="text1"/>
        </w:rPr>
        <w:br/>
      </w:r>
      <w:r w:rsidR="00F43B1F" w:rsidRPr="00F43B1F">
        <w:rPr>
          <w:rFonts w:ascii="Arial" w:hAnsi="Arial" w:cs="Arial"/>
          <w:color w:val="000000" w:themeColor="text1"/>
        </w:rPr>
        <w:t>s pobytovou agendou</w:t>
      </w:r>
      <w:r w:rsidR="00F43B1F">
        <w:rPr>
          <w:rFonts w:ascii="Arial" w:hAnsi="Arial" w:cs="Arial"/>
          <w:color w:val="000000" w:themeColor="text1"/>
        </w:rPr>
        <w:t>; p</w:t>
      </w:r>
      <w:r w:rsidR="00F43B1F" w:rsidRPr="00F43B1F">
        <w:rPr>
          <w:rFonts w:ascii="Arial" w:hAnsi="Arial" w:cs="Arial"/>
          <w:color w:val="000000" w:themeColor="text1"/>
        </w:rPr>
        <w:t>osuzování a vyhodnocování specializovaných žádostí ve</w:t>
      </w:r>
      <w:r w:rsidR="00F43B1F">
        <w:rPr>
          <w:rFonts w:ascii="Arial" w:hAnsi="Arial" w:cs="Arial"/>
          <w:color w:val="000000" w:themeColor="text1"/>
        </w:rPr>
        <w:t xml:space="preserve"> </w:t>
      </w:r>
      <w:r w:rsidR="00F43B1F" w:rsidRPr="00F43B1F">
        <w:rPr>
          <w:rFonts w:ascii="Arial" w:hAnsi="Arial" w:cs="Arial"/>
          <w:color w:val="000000" w:themeColor="text1"/>
        </w:rPr>
        <w:t>věcech vstupu a pobytu cizinců na území České republiky</w:t>
      </w:r>
      <w:r w:rsidR="00F43B1F">
        <w:rPr>
          <w:rFonts w:ascii="Arial" w:hAnsi="Arial" w:cs="Arial"/>
          <w:color w:val="000000" w:themeColor="text1"/>
        </w:rPr>
        <w:t>.</w:t>
      </w:r>
      <w:r w:rsidR="00D67E7B">
        <w:rPr>
          <w:rFonts w:ascii="Arial" w:hAnsi="Arial" w:cs="Arial"/>
          <w:color w:val="000000" w:themeColor="text1"/>
        </w:rPr>
        <w:t xml:space="preserve"> </w:t>
      </w:r>
      <w:r w:rsidR="00F43B1F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43B1F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F43B1F">
        <w:rPr>
          <w:rFonts w:ascii="Arial" w:hAnsi="Arial" w:cs="Arial"/>
          <w:color w:val="000000" w:themeColor="text1"/>
        </w:rPr>
        <w:br/>
      </w:r>
      <w:r w:rsidR="00D67E7B" w:rsidRPr="00D67E7B">
        <w:rPr>
          <w:rFonts w:ascii="Arial" w:hAnsi="Arial" w:cs="Arial"/>
          <w:color w:val="000000" w:themeColor="text1"/>
        </w:rPr>
        <w:t xml:space="preserve">Na služebním místě je stanoven zvláštní příplatek podle nařízení vlády č. 304/2014 Sb., </w:t>
      </w:r>
      <w:r w:rsidR="00F43B1F">
        <w:rPr>
          <w:rFonts w:ascii="Arial" w:hAnsi="Arial" w:cs="Arial"/>
          <w:color w:val="000000" w:themeColor="text1"/>
        </w:rPr>
        <w:br/>
      </w:r>
      <w:r w:rsidR="00D67E7B" w:rsidRPr="00D67E7B">
        <w:rPr>
          <w:rFonts w:ascii="Arial" w:hAnsi="Arial" w:cs="Arial"/>
          <w:color w:val="000000" w:themeColor="text1"/>
        </w:rPr>
        <w:t>o platových poměrech státních zaměstnanců.</w:t>
      </w:r>
      <w:r w:rsidR="00D67E7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43B1F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03DD2">
        <w:rPr>
          <w:rFonts w:ascii="Arial" w:hAnsi="Arial" w:cs="Arial"/>
          <w:b/>
        </w:rPr>
        <w:t>4</w:t>
      </w:r>
      <w:r w:rsidR="00F43B1F">
        <w:rPr>
          <w:rFonts w:ascii="Arial" w:hAnsi="Arial" w:cs="Arial"/>
          <w:b/>
        </w:rPr>
        <w:t>. července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65B36" w:rsidRPr="00965B36">
        <w:rPr>
          <w:rFonts w:ascii="Arial" w:hAnsi="Arial" w:cs="Arial"/>
          <w:b/>
          <w:color w:val="000000" w:themeColor="text1"/>
        </w:rPr>
        <w:t xml:space="preserve">vrchního referenta/rady v oddělení </w:t>
      </w:r>
      <w:r w:rsidR="00F43B1F">
        <w:rPr>
          <w:rFonts w:ascii="Arial" w:hAnsi="Arial" w:cs="Arial"/>
          <w:b/>
          <w:color w:val="000000" w:themeColor="text1"/>
        </w:rPr>
        <w:t>pobytu cizinců Praha I</w:t>
      </w:r>
      <w:r w:rsidR="00965B36" w:rsidRPr="00965B36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F43B1F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43B1F">
        <w:rPr>
          <w:rFonts w:ascii="Arial" w:hAnsi="Arial" w:cs="Arial"/>
          <w:b/>
          <w:color w:val="000000" w:themeColor="text1"/>
        </w:rPr>
        <w:t xml:space="preserve">30337925,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43B1F">
        <w:rPr>
          <w:rFonts w:ascii="Arial" w:hAnsi="Arial" w:cs="Arial"/>
          <w:b/>
          <w:color w:val="000000" w:themeColor="text1"/>
        </w:rPr>
        <w:t>66685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5B36">
        <w:rPr>
          <w:rFonts w:ascii="Arial" w:hAnsi="Arial" w:cs="Arial"/>
          <w:color w:val="000000" w:themeColor="text1"/>
        </w:rPr>
        <w:t>vyšší odborné vzdělání nebo bakalářský studijní p</w:t>
      </w:r>
      <w:r w:rsidR="00755FF6" w:rsidRPr="00980A06">
        <w:rPr>
          <w:rFonts w:ascii="Arial" w:hAnsi="Arial" w:cs="Arial"/>
          <w:color w:val="000000" w:themeColor="text1"/>
        </w:rPr>
        <w:t>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054B6" w:rsidRDefault="00205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03DD2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Odbor azylové a migrační politiky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Mgr. Vu Mai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tel.: +420 974 832 422</w:t>
      </w:r>
    </w:p>
    <w:p w:rsid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03DD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Mgr. Kateřina Brožková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odbor personální</w:t>
      </w:r>
    </w:p>
    <w:p w:rsidR="00603DD2" w:rsidRPr="00603DD2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DD2">
        <w:rPr>
          <w:rFonts w:ascii="Arial" w:hAnsi="Arial" w:cs="Arial"/>
          <w:color w:val="000000" w:themeColor="text1"/>
        </w:rPr>
        <w:t>tel. +420 974 833 334</w:t>
      </w:r>
    </w:p>
    <w:p w:rsidR="00201A97" w:rsidRDefault="00603DD2" w:rsidP="00603DD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603DD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katerina.brozkova@mvcr.cz</w:t>
        </w:r>
      </w:hyperlink>
    </w:p>
    <w:p w:rsidR="00603DD2" w:rsidRPr="00603DD2" w:rsidRDefault="00603DD2" w:rsidP="00603DD2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03DD2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219" w:rsidRDefault="008D7219" w:rsidP="00276ED4">
      <w:pPr>
        <w:spacing w:after="0" w:line="240" w:lineRule="auto"/>
      </w:pPr>
      <w:r>
        <w:separator/>
      </w:r>
    </w:p>
  </w:endnote>
  <w:endnote w:type="continuationSeparator" w:id="0">
    <w:p w:rsidR="008D7219" w:rsidRDefault="008D72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3DD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219" w:rsidRDefault="008D7219" w:rsidP="00276ED4">
      <w:pPr>
        <w:spacing w:after="0" w:line="240" w:lineRule="auto"/>
      </w:pPr>
      <w:r>
        <w:separator/>
      </w:r>
    </w:p>
  </w:footnote>
  <w:footnote w:type="continuationSeparator" w:id="0">
    <w:p w:rsidR="008D7219" w:rsidRDefault="008D72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0806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054B6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A0D3D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819B8"/>
    <w:rsid w:val="003A29AF"/>
    <w:rsid w:val="003B1ECF"/>
    <w:rsid w:val="003B2AAE"/>
    <w:rsid w:val="003B692B"/>
    <w:rsid w:val="003D0150"/>
    <w:rsid w:val="003D29E5"/>
    <w:rsid w:val="003D4C0A"/>
    <w:rsid w:val="003D57A9"/>
    <w:rsid w:val="003E263A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3DD2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56CC1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D7219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65B36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67E7B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3B1F"/>
    <w:rsid w:val="00F456D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aterina.broz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240F1-6CB1-426C-B6A8-81BEB36BC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966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2018-04-05T06:47:00Z</cp:lastPrinted>
  <dcterms:created xsi:type="dcterms:W3CDTF">2017-07-10T12:08:00Z</dcterms:created>
  <dcterms:modified xsi:type="dcterms:W3CDTF">2018-06-14T14:41:00Z</dcterms:modified>
</cp:coreProperties>
</file>