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57114">
        <w:rPr>
          <w:rFonts w:ascii="Arial" w:hAnsi="Arial" w:cs="Arial"/>
          <w:color w:val="000000" w:themeColor="text1"/>
        </w:rPr>
        <w:t>66664</w:t>
      </w:r>
      <w:r w:rsidR="00ED4198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5711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57114">
        <w:rPr>
          <w:rFonts w:ascii="Arial" w:hAnsi="Arial" w:cs="Arial"/>
          <w:color w:val="000000" w:themeColor="text1"/>
        </w:rPr>
        <w:t>1</w:t>
      </w:r>
      <w:r w:rsidR="00752737">
        <w:rPr>
          <w:rFonts w:ascii="Arial" w:hAnsi="Arial" w:cs="Arial"/>
          <w:color w:val="000000" w:themeColor="text1"/>
        </w:rPr>
        <w:t>4</w:t>
      </w:r>
      <w:r w:rsidR="00557114">
        <w:rPr>
          <w:rFonts w:ascii="Arial" w:hAnsi="Arial" w:cs="Arial"/>
          <w:color w:val="000000" w:themeColor="text1"/>
        </w:rPr>
        <w:t>. června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14BEA" w:rsidRPr="00414BEA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4BEA">
        <w:rPr>
          <w:rFonts w:ascii="Arial" w:hAnsi="Arial" w:cs="Arial"/>
          <w:b/>
          <w:color w:val="000000" w:themeColor="text1"/>
        </w:rPr>
        <w:t>30000845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5711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57114">
        <w:rPr>
          <w:rFonts w:ascii="Arial" w:hAnsi="Arial" w:cs="Arial"/>
          <w:b/>
          <w:color w:val="000000" w:themeColor="text1"/>
        </w:rPr>
        <w:t>říjen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42924">
        <w:rPr>
          <w:rFonts w:ascii="Arial" w:hAnsi="Arial" w:cs="Arial"/>
          <w:color w:val="000000" w:themeColor="text1"/>
        </w:rPr>
        <w:t>t</w:t>
      </w:r>
      <w:r w:rsidR="00442924" w:rsidRPr="00442924">
        <w:rPr>
          <w:rFonts w:ascii="Arial" w:hAnsi="Arial" w:cs="Arial"/>
          <w:color w:val="000000" w:themeColor="text1"/>
        </w:rPr>
        <w:t>vorbu koncepcí v oblast</w:t>
      </w:r>
      <w:r w:rsidR="00442924">
        <w:rPr>
          <w:rFonts w:ascii="Arial" w:hAnsi="Arial" w:cs="Arial"/>
          <w:color w:val="000000" w:themeColor="text1"/>
        </w:rPr>
        <w:t>i</w:t>
      </w:r>
      <w:r w:rsidR="00442924" w:rsidRPr="00442924">
        <w:rPr>
          <w:rFonts w:ascii="Arial" w:hAnsi="Arial" w:cs="Arial"/>
          <w:color w:val="000000" w:themeColor="text1"/>
        </w:rPr>
        <w:t xml:space="preserve"> evidence</w:t>
      </w:r>
      <w:r w:rsidR="00442924">
        <w:rPr>
          <w:rFonts w:ascii="Arial" w:hAnsi="Arial" w:cs="Arial"/>
          <w:color w:val="000000" w:themeColor="text1"/>
        </w:rPr>
        <w:t xml:space="preserve"> </w:t>
      </w:r>
      <w:r w:rsidR="00442924" w:rsidRPr="00442924">
        <w:rPr>
          <w:rFonts w:ascii="Arial" w:hAnsi="Arial" w:cs="Arial"/>
          <w:color w:val="000000" w:themeColor="text1"/>
        </w:rPr>
        <w:t>obyvatel, rodných čísel, občanských</w:t>
      </w:r>
      <w:r w:rsidR="00442924">
        <w:rPr>
          <w:rFonts w:ascii="Arial" w:hAnsi="Arial" w:cs="Arial"/>
          <w:color w:val="000000" w:themeColor="text1"/>
        </w:rPr>
        <w:t xml:space="preserve"> </w:t>
      </w:r>
      <w:r w:rsidR="00442924" w:rsidRPr="00442924">
        <w:rPr>
          <w:rFonts w:ascii="Arial" w:hAnsi="Arial" w:cs="Arial"/>
          <w:color w:val="000000" w:themeColor="text1"/>
        </w:rPr>
        <w:t>průkazů a cestovních dokladů občanů,</w:t>
      </w:r>
      <w:r w:rsidR="00442924">
        <w:rPr>
          <w:rFonts w:ascii="Arial" w:hAnsi="Arial" w:cs="Arial"/>
          <w:color w:val="000000" w:themeColor="text1"/>
        </w:rPr>
        <w:t xml:space="preserve"> </w:t>
      </w:r>
      <w:r w:rsidR="00442924" w:rsidRPr="00442924">
        <w:rPr>
          <w:rFonts w:ascii="Arial" w:hAnsi="Arial" w:cs="Arial"/>
          <w:color w:val="000000" w:themeColor="text1"/>
        </w:rPr>
        <w:t>návrhy změn v uvedených oblastech z</w:t>
      </w:r>
      <w:r w:rsidR="00442924">
        <w:rPr>
          <w:rFonts w:ascii="Arial" w:hAnsi="Arial" w:cs="Arial"/>
          <w:color w:val="000000" w:themeColor="text1"/>
        </w:rPr>
        <w:t xml:space="preserve"> </w:t>
      </w:r>
      <w:r w:rsidR="00442924" w:rsidRPr="00442924">
        <w:rPr>
          <w:rFonts w:ascii="Arial" w:hAnsi="Arial" w:cs="Arial"/>
          <w:color w:val="000000" w:themeColor="text1"/>
        </w:rPr>
        <w:t>pohledu legislativy</w:t>
      </w:r>
      <w:r w:rsidR="00442924">
        <w:rPr>
          <w:rFonts w:ascii="Arial" w:hAnsi="Arial" w:cs="Arial"/>
          <w:color w:val="000000" w:themeColor="text1"/>
        </w:rPr>
        <w:t>; k</w:t>
      </w:r>
      <w:r w:rsidR="00442924" w:rsidRPr="00442924">
        <w:rPr>
          <w:rFonts w:ascii="Arial" w:hAnsi="Arial" w:cs="Arial"/>
          <w:color w:val="000000" w:themeColor="text1"/>
        </w:rPr>
        <w:t>ontrolní činnost vůči</w:t>
      </w:r>
      <w:r w:rsidR="00442924">
        <w:rPr>
          <w:rFonts w:ascii="Arial" w:hAnsi="Arial" w:cs="Arial"/>
          <w:color w:val="000000" w:themeColor="text1"/>
        </w:rPr>
        <w:t xml:space="preserve"> </w:t>
      </w:r>
      <w:r w:rsidR="00442924" w:rsidRPr="00442924">
        <w:rPr>
          <w:rFonts w:ascii="Arial" w:hAnsi="Arial" w:cs="Arial"/>
          <w:color w:val="000000" w:themeColor="text1"/>
        </w:rPr>
        <w:t xml:space="preserve">krajským úřadům </w:t>
      </w:r>
      <w:r w:rsidR="00442924">
        <w:rPr>
          <w:rFonts w:ascii="Arial" w:hAnsi="Arial" w:cs="Arial"/>
          <w:color w:val="000000" w:themeColor="text1"/>
        </w:rPr>
        <w:br/>
      </w:r>
      <w:r w:rsidR="00442924" w:rsidRPr="00442924">
        <w:rPr>
          <w:rFonts w:ascii="Arial" w:hAnsi="Arial" w:cs="Arial"/>
          <w:color w:val="000000" w:themeColor="text1"/>
        </w:rPr>
        <w:t>a obecním úřadům obcí s</w:t>
      </w:r>
      <w:r w:rsidR="00442924">
        <w:rPr>
          <w:rFonts w:ascii="Arial" w:hAnsi="Arial" w:cs="Arial"/>
          <w:color w:val="000000" w:themeColor="text1"/>
        </w:rPr>
        <w:t xml:space="preserve"> </w:t>
      </w:r>
      <w:r w:rsidR="00442924" w:rsidRPr="00442924">
        <w:rPr>
          <w:rFonts w:ascii="Arial" w:hAnsi="Arial" w:cs="Arial"/>
          <w:color w:val="000000" w:themeColor="text1"/>
        </w:rPr>
        <w:t>rozšířenou působností v rámci svěřené</w:t>
      </w:r>
      <w:r w:rsidR="00442924">
        <w:rPr>
          <w:rFonts w:ascii="Arial" w:hAnsi="Arial" w:cs="Arial"/>
          <w:color w:val="000000" w:themeColor="text1"/>
        </w:rPr>
        <w:t xml:space="preserve"> problematiky.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52737">
        <w:rPr>
          <w:rFonts w:ascii="Arial" w:hAnsi="Arial" w:cs="Arial"/>
          <w:b/>
          <w:color w:val="000000" w:themeColor="text1"/>
        </w:rPr>
        <w:t>4</w:t>
      </w:r>
      <w:r w:rsidR="00557114">
        <w:rPr>
          <w:rFonts w:ascii="Arial" w:hAnsi="Arial" w:cs="Arial"/>
          <w:b/>
          <w:color w:val="000000" w:themeColor="text1"/>
        </w:rPr>
        <w:t>. července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14BEA" w:rsidRPr="00414BEA">
        <w:rPr>
          <w:rFonts w:ascii="Arial" w:hAnsi="Arial" w:cs="Arial"/>
          <w:b/>
          <w:color w:val="000000" w:themeColor="text1"/>
        </w:rPr>
        <w:t>přípravy předpisů a kontroly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4BEA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66AAF">
        <w:rPr>
          <w:rFonts w:ascii="Arial" w:hAnsi="Arial" w:cs="Arial"/>
          <w:b/>
          <w:color w:val="000000" w:themeColor="text1"/>
        </w:rPr>
        <w:t>30</w:t>
      </w:r>
      <w:r w:rsidR="00E21608">
        <w:rPr>
          <w:rFonts w:ascii="Arial" w:hAnsi="Arial" w:cs="Arial"/>
          <w:b/>
          <w:color w:val="000000" w:themeColor="text1"/>
        </w:rPr>
        <w:t>0</w:t>
      </w:r>
      <w:r w:rsidR="00966AAF">
        <w:rPr>
          <w:rFonts w:ascii="Arial" w:hAnsi="Arial" w:cs="Arial"/>
          <w:b/>
          <w:color w:val="000000" w:themeColor="text1"/>
        </w:rPr>
        <w:t>00845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557114">
        <w:rPr>
          <w:rFonts w:ascii="Arial" w:hAnsi="Arial" w:cs="Arial"/>
          <w:b/>
          <w:color w:val="000000" w:themeColor="text1"/>
        </w:rPr>
        <w:t>66664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5711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</w:t>
      </w:r>
      <w:bookmarkStart w:id="0" w:name="_GoBack"/>
      <w:bookmarkEnd w:id="0"/>
      <w:r w:rsidR="007525D0" w:rsidRPr="00033C70">
        <w:rPr>
          <w:rFonts w:ascii="Arial" w:hAnsi="Arial" w:cs="Arial"/>
          <w:color w:val="000000" w:themeColor="text1"/>
        </w:rPr>
        <w:t>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557114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55711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52737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5273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52737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737">
        <w:rPr>
          <w:rFonts w:ascii="Arial" w:hAnsi="Arial" w:cs="Arial"/>
          <w:color w:val="000000" w:themeColor="text1"/>
        </w:rPr>
        <w:t>Odbor správních činností</w:t>
      </w:r>
    </w:p>
    <w:p w:rsidR="00752737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737">
        <w:rPr>
          <w:rFonts w:ascii="Arial" w:hAnsi="Arial" w:cs="Arial"/>
          <w:color w:val="000000" w:themeColor="text1"/>
        </w:rPr>
        <w:t>JUDr. Marie Zemanová</w:t>
      </w:r>
    </w:p>
    <w:p w:rsidR="00752737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737">
        <w:rPr>
          <w:rFonts w:ascii="Arial" w:hAnsi="Arial" w:cs="Arial"/>
          <w:color w:val="000000" w:themeColor="text1"/>
        </w:rPr>
        <w:t>tel. +420 974 817 206</w:t>
      </w:r>
    </w:p>
    <w:p w:rsidR="00752737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73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52737">
          <w:rPr>
            <w:rStyle w:val="Hypertextovodkaz"/>
            <w:rFonts w:ascii="Arial" w:hAnsi="Arial" w:cs="Arial"/>
          </w:rPr>
          <w:t>marie.zemanova@mvcr.cz</w:t>
        </w:r>
      </w:hyperlink>
    </w:p>
    <w:p w:rsid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52737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5273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52737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737">
        <w:rPr>
          <w:rFonts w:ascii="Arial" w:hAnsi="Arial" w:cs="Arial"/>
          <w:color w:val="000000" w:themeColor="text1"/>
        </w:rPr>
        <w:t>Bc. Lucie Maděrová</w:t>
      </w:r>
    </w:p>
    <w:p w:rsidR="00752737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737">
        <w:rPr>
          <w:rFonts w:ascii="Arial" w:hAnsi="Arial" w:cs="Arial"/>
          <w:color w:val="000000" w:themeColor="text1"/>
        </w:rPr>
        <w:t>odbor personální</w:t>
      </w:r>
    </w:p>
    <w:p w:rsidR="00752737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737">
        <w:rPr>
          <w:rFonts w:ascii="Arial" w:hAnsi="Arial" w:cs="Arial"/>
          <w:color w:val="000000" w:themeColor="text1"/>
        </w:rPr>
        <w:t>tel. +420 974 832 292</w:t>
      </w:r>
    </w:p>
    <w:p w:rsidR="00033C70" w:rsidRPr="00752737" w:rsidRDefault="00752737" w:rsidP="007527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52737">
        <w:rPr>
          <w:rFonts w:ascii="Arial" w:hAnsi="Arial" w:cs="Arial"/>
          <w:color w:val="000000" w:themeColor="text1"/>
        </w:rPr>
        <w:t>e-</w:t>
      </w:r>
      <w:r w:rsidRPr="00752737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752737">
          <w:rPr>
            <w:rStyle w:val="Hypertextovodkaz"/>
            <w:rFonts w:ascii="Arial" w:hAnsi="Arial" w:cs="Arial"/>
          </w:rPr>
          <w:t>lucie.maderova@mvcr.cz</w:t>
        </w:r>
      </w:hyperlink>
    </w:p>
    <w:p w:rsidR="00752737" w:rsidRDefault="00752737" w:rsidP="00752737">
      <w:pPr>
        <w:spacing w:after="0" w:line="360" w:lineRule="auto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753" w:rsidRDefault="002B4753" w:rsidP="00276ED4">
      <w:pPr>
        <w:spacing w:after="0" w:line="240" w:lineRule="auto"/>
      </w:pPr>
      <w:r>
        <w:separator/>
      </w:r>
    </w:p>
  </w:endnote>
  <w:endnote w:type="continuationSeparator" w:id="0">
    <w:p w:rsidR="002B4753" w:rsidRDefault="002B475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5273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753" w:rsidRDefault="002B4753" w:rsidP="00276ED4">
      <w:pPr>
        <w:spacing w:after="0" w:line="240" w:lineRule="auto"/>
      </w:pPr>
      <w:r>
        <w:separator/>
      </w:r>
    </w:p>
  </w:footnote>
  <w:footnote w:type="continuationSeparator" w:id="0">
    <w:p w:rsidR="002B4753" w:rsidRDefault="002B475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B4753"/>
    <w:rsid w:val="002B7E36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2924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57114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6298E"/>
    <w:rsid w:val="006843F2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2737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3D3F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ie.zema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6F5CB-5946-48F3-8D67-0F32EB66E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1042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2018-06-11T07:01:00Z</cp:lastPrinted>
  <dcterms:created xsi:type="dcterms:W3CDTF">2017-07-12T04:53:00Z</dcterms:created>
  <dcterms:modified xsi:type="dcterms:W3CDTF">2018-06-14T15:00:00Z</dcterms:modified>
</cp:coreProperties>
</file>