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F0A97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0C2CDA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0C2CDA" w:rsidRPr="00033C70" w:rsidRDefault="000C2CD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C2CDA">
        <w:rPr>
          <w:rFonts w:ascii="Arial" w:hAnsi="Arial" w:cs="Arial"/>
          <w:color w:val="000000" w:themeColor="text1"/>
        </w:rPr>
        <w:t>66200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C289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0C2CDA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B862BF">
        <w:rPr>
          <w:rFonts w:ascii="Arial" w:hAnsi="Arial" w:cs="Arial"/>
          <w:color w:val="000000" w:themeColor="text1"/>
        </w:rPr>
        <w:t>14</w:t>
      </w:r>
      <w:r w:rsidR="000C2CDA">
        <w:rPr>
          <w:rFonts w:ascii="Arial" w:hAnsi="Arial" w:cs="Arial"/>
          <w:color w:val="000000" w:themeColor="text1"/>
        </w:rPr>
        <w:t>. června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A5342">
        <w:rPr>
          <w:rFonts w:ascii="Arial" w:hAnsi="Arial" w:cs="Arial"/>
          <w:b/>
          <w:color w:val="000000" w:themeColor="text1"/>
        </w:rPr>
        <w:t>30355620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03133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CA28B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</w:t>
      </w:r>
      <w:r w:rsidR="0058024E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Hospodaření s majetkem státu a jeho privatizace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0C2CDA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0C2CDA">
        <w:rPr>
          <w:rFonts w:ascii="Arial" w:hAnsi="Arial" w:cs="Arial"/>
          <w:color w:val="000000" w:themeColor="text1"/>
        </w:rPr>
        <w:t xml:space="preserve">je </w:t>
      </w:r>
      <w:r w:rsidR="00B862BF" w:rsidRPr="00B862BF">
        <w:rPr>
          <w:rFonts w:ascii="Arial" w:hAnsi="Arial" w:cs="Arial"/>
          <w:b/>
          <w:color w:val="000000" w:themeColor="text1"/>
        </w:rPr>
        <w:t>září-</w:t>
      </w:r>
      <w:r w:rsidR="000C2CDA" w:rsidRPr="00B862BF">
        <w:rPr>
          <w:rFonts w:ascii="Arial" w:hAnsi="Arial" w:cs="Arial"/>
          <w:b/>
          <w:color w:val="000000" w:themeColor="text1"/>
        </w:rPr>
        <w:t>říjen</w:t>
      </w:r>
      <w:r w:rsidR="000C2CDA" w:rsidRPr="000C2CDA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C2CDA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A5342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70313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61971" w:rsidRPr="00661971">
        <w:rPr>
          <w:rFonts w:ascii="Arial" w:hAnsi="Arial" w:cs="Arial"/>
          <w:color w:val="000000" w:themeColor="text1"/>
        </w:rPr>
        <w:t xml:space="preserve">celostátní koordinaci </w:t>
      </w:r>
      <w:r w:rsidR="00661971">
        <w:rPr>
          <w:rFonts w:ascii="Arial" w:hAnsi="Arial" w:cs="Arial"/>
          <w:color w:val="000000" w:themeColor="text1"/>
        </w:rPr>
        <w:br/>
      </w:r>
      <w:r w:rsidR="00661971" w:rsidRPr="00661971">
        <w:rPr>
          <w:rFonts w:ascii="Arial" w:hAnsi="Arial" w:cs="Arial"/>
          <w:color w:val="000000" w:themeColor="text1"/>
        </w:rPr>
        <w:t xml:space="preserve">a metodické usměrňování majetkoprávních otázek souvisejících se správou majetku zajištěného dle zákona č. 279/2003 </w:t>
      </w:r>
      <w:r w:rsidR="00661971" w:rsidRPr="00703133">
        <w:rPr>
          <w:rFonts w:ascii="Arial" w:hAnsi="Arial" w:cs="Arial"/>
          <w:color w:val="000000" w:themeColor="text1"/>
        </w:rPr>
        <w:t xml:space="preserve">Sb., </w:t>
      </w:r>
      <w:r w:rsidR="00703133" w:rsidRPr="00703133">
        <w:rPr>
          <w:rFonts w:ascii="Arial" w:hAnsi="Arial" w:cs="Arial"/>
          <w:color w:val="000000" w:themeColor="text1"/>
        </w:rPr>
        <w:t xml:space="preserve">o výkonu zajištění majetku a věcí v trestním řízení </w:t>
      </w:r>
      <w:r w:rsidR="00703133" w:rsidRPr="00703133">
        <w:rPr>
          <w:rFonts w:ascii="Arial" w:hAnsi="Arial" w:cs="Arial"/>
          <w:color w:val="000000" w:themeColor="text1"/>
        </w:rPr>
        <w:br/>
        <w:t>a o změně některých zákonů</w:t>
      </w:r>
      <w:r w:rsidR="00661971" w:rsidRPr="00703133">
        <w:rPr>
          <w:rFonts w:ascii="Arial" w:hAnsi="Arial" w:cs="Arial"/>
          <w:color w:val="000000" w:themeColor="text1"/>
        </w:rPr>
        <w:t xml:space="preserve">; zpracovávání </w:t>
      </w:r>
      <w:r w:rsidR="00661971" w:rsidRPr="00661971">
        <w:rPr>
          <w:rFonts w:ascii="Arial" w:hAnsi="Arial" w:cs="Arial"/>
          <w:color w:val="000000" w:themeColor="text1"/>
        </w:rPr>
        <w:t>metodických postupů v obl</w:t>
      </w:r>
      <w:r w:rsidR="00661971">
        <w:rPr>
          <w:rFonts w:ascii="Arial" w:hAnsi="Arial" w:cs="Arial"/>
          <w:color w:val="000000" w:themeColor="text1"/>
        </w:rPr>
        <w:t xml:space="preserve">asti správy zajištěného majetku; </w:t>
      </w:r>
      <w:r w:rsidR="00661971" w:rsidRPr="00661971">
        <w:rPr>
          <w:rFonts w:ascii="Arial" w:hAnsi="Arial" w:cs="Arial"/>
          <w:color w:val="000000" w:themeColor="text1"/>
        </w:rPr>
        <w:t xml:space="preserve">organizování a realizaci prodeje zajištěného majetku. </w:t>
      </w:r>
      <w:r w:rsidR="007A6197" w:rsidRPr="007A6197">
        <w:rPr>
          <w:rFonts w:ascii="Arial" w:hAnsi="Arial" w:cs="Arial"/>
          <w:color w:val="000000" w:themeColor="text1"/>
        </w:rPr>
        <w:t>Pokročilá znalost MS OFFICE, ASPI, řidičský průkaz skupiny B, vzdělání ekonomického nebo technického zaměření jsou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B862BF">
        <w:rPr>
          <w:rFonts w:ascii="Arial" w:hAnsi="Arial" w:cs="Arial"/>
          <w:b/>
          <w:color w:val="000000" w:themeColor="text1"/>
        </w:rPr>
        <w:t>5</w:t>
      </w:r>
      <w:r w:rsidR="000C2CDA">
        <w:rPr>
          <w:rFonts w:ascii="Arial" w:hAnsi="Arial" w:cs="Arial"/>
          <w:b/>
          <w:color w:val="000000" w:themeColor="text1"/>
        </w:rPr>
        <w:t>. června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>, odboru správy majetku,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A5342">
        <w:rPr>
          <w:rFonts w:ascii="Arial" w:hAnsi="Arial" w:cs="Arial"/>
          <w:b/>
          <w:color w:val="000000" w:themeColor="text1"/>
        </w:rPr>
        <w:t>30355620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B74040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C2CDA">
        <w:rPr>
          <w:rFonts w:ascii="Arial" w:hAnsi="Arial" w:cs="Arial"/>
          <w:b/>
          <w:color w:val="000000" w:themeColor="text1"/>
        </w:rPr>
        <w:t>66200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F2906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0C2CDA">
        <w:rPr>
          <w:rFonts w:ascii="Arial" w:hAnsi="Arial" w:cs="Arial"/>
        </w:rPr>
        <w:t>0/2017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862B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62BF">
        <w:rPr>
          <w:rFonts w:ascii="Arial" w:hAnsi="Arial" w:cs="Arial"/>
          <w:color w:val="000000" w:themeColor="text1"/>
        </w:rPr>
        <w:t>Odbor správ majetku</w:t>
      </w:r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62BF">
        <w:rPr>
          <w:rFonts w:ascii="Arial" w:hAnsi="Arial" w:cs="Arial"/>
          <w:color w:val="000000" w:themeColor="text1"/>
        </w:rPr>
        <w:t>Ing. Petr Benda</w:t>
      </w:r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62BF">
        <w:rPr>
          <w:rFonts w:ascii="Arial" w:hAnsi="Arial" w:cs="Arial"/>
          <w:color w:val="000000" w:themeColor="text1"/>
        </w:rPr>
        <w:t>tel.: +420 974 849 351</w:t>
      </w:r>
    </w:p>
    <w:p w:rsid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62B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petr.benda@mvcr.cz</w:t>
        </w:r>
      </w:hyperlink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862B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62BF">
        <w:rPr>
          <w:rFonts w:ascii="Arial" w:hAnsi="Arial" w:cs="Arial"/>
          <w:color w:val="000000" w:themeColor="text1"/>
        </w:rPr>
        <w:t>Mgr. Kateřina Brožková</w:t>
      </w:r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62BF">
        <w:rPr>
          <w:rFonts w:ascii="Arial" w:hAnsi="Arial" w:cs="Arial"/>
          <w:color w:val="000000" w:themeColor="text1"/>
        </w:rPr>
        <w:t>odbor personální</w:t>
      </w:r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62BF">
        <w:rPr>
          <w:rFonts w:ascii="Arial" w:hAnsi="Arial" w:cs="Arial"/>
          <w:color w:val="000000" w:themeColor="text1"/>
        </w:rPr>
        <w:t>tel. +420 974 833 334</w:t>
      </w:r>
    </w:p>
    <w:p w:rsidR="0058024E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62B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katerina.brozkova@mvcr.cz</w:t>
        </w:r>
      </w:hyperlink>
      <w:bookmarkStart w:id="0" w:name="_GoBack"/>
      <w:bookmarkEnd w:id="0"/>
    </w:p>
    <w:p w:rsidR="00B862BF" w:rsidRPr="00B862BF" w:rsidRDefault="00B862BF" w:rsidP="00B862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116" w:rsidRDefault="00664116" w:rsidP="00276ED4">
      <w:pPr>
        <w:spacing w:after="0" w:line="240" w:lineRule="auto"/>
      </w:pPr>
      <w:r>
        <w:separator/>
      </w:r>
    </w:p>
  </w:endnote>
  <w:endnote w:type="continuationSeparator" w:id="0">
    <w:p w:rsidR="00664116" w:rsidRDefault="0066411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62B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116" w:rsidRDefault="00664116" w:rsidP="00276ED4">
      <w:pPr>
        <w:spacing w:after="0" w:line="240" w:lineRule="auto"/>
      </w:pPr>
      <w:r>
        <w:separator/>
      </w:r>
    </w:p>
  </w:footnote>
  <w:footnote w:type="continuationSeparator" w:id="0">
    <w:p w:rsidR="00664116" w:rsidRDefault="0066411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2CDA"/>
    <w:rsid w:val="000D30E6"/>
    <w:rsid w:val="000E665F"/>
    <w:rsid w:val="000F0A97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61971"/>
    <w:rsid w:val="00664116"/>
    <w:rsid w:val="006843F2"/>
    <w:rsid w:val="006A3E69"/>
    <w:rsid w:val="006C7AEF"/>
    <w:rsid w:val="006D0359"/>
    <w:rsid w:val="006F282E"/>
    <w:rsid w:val="00703133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19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2124"/>
    <w:rsid w:val="00AA5342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862BF"/>
    <w:rsid w:val="00B95806"/>
    <w:rsid w:val="00BC289E"/>
    <w:rsid w:val="00BE0997"/>
    <w:rsid w:val="00C0487A"/>
    <w:rsid w:val="00C11E99"/>
    <w:rsid w:val="00C31A8E"/>
    <w:rsid w:val="00C5295D"/>
    <w:rsid w:val="00C63E1F"/>
    <w:rsid w:val="00C7330A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829C5"/>
    <w:rsid w:val="00F94686"/>
    <w:rsid w:val="00F94ECD"/>
    <w:rsid w:val="00FA1431"/>
    <w:rsid w:val="00FB1375"/>
    <w:rsid w:val="00FB415C"/>
    <w:rsid w:val="00FE1398"/>
    <w:rsid w:val="00FF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terina.broz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A9428-844B-43B8-9011-686765986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1057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2018-06-11T05:02:00Z</cp:lastPrinted>
  <dcterms:created xsi:type="dcterms:W3CDTF">2017-07-12T04:53:00Z</dcterms:created>
  <dcterms:modified xsi:type="dcterms:W3CDTF">2018-06-14T14:52:00Z</dcterms:modified>
</cp:coreProperties>
</file>