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ého rady v</w:t>
      </w:r>
      <w:r w:rsidR="00991CCD">
        <w:rPr>
          <w:rFonts w:ascii="Arial" w:hAnsi="Arial" w:cs="Arial"/>
          <w:b/>
          <w:sz w:val="24"/>
          <w:szCs w:val="24"/>
        </w:rPr>
        <w:t xml:space="preserve"> odboru </w:t>
      </w:r>
      <w:r w:rsidR="00991CCD" w:rsidRPr="00991CCD">
        <w:rPr>
          <w:rFonts w:ascii="Arial" w:hAnsi="Arial" w:cs="Arial"/>
          <w:b/>
          <w:sz w:val="24"/>
          <w:szCs w:val="24"/>
        </w:rPr>
        <w:t xml:space="preserve">strategického rozvoje </w:t>
      </w:r>
      <w:r w:rsidR="00991CCD">
        <w:rPr>
          <w:rFonts w:ascii="Arial" w:hAnsi="Arial" w:cs="Arial"/>
          <w:b/>
          <w:sz w:val="24"/>
          <w:szCs w:val="24"/>
        </w:rPr>
        <w:br/>
      </w:r>
      <w:r w:rsidR="00991CCD" w:rsidRPr="00991CCD">
        <w:rPr>
          <w:rFonts w:ascii="Arial" w:hAnsi="Arial" w:cs="Arial"/>
          <w:b/>
          <w:sz w:val="24"/>
          <w:szCs w:val="24"/>
        </w:rPr>
        <w:t>a koordinace veřejné správy</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72BAB">
        <w:rPr>
          <w:rFonts w:ascii="Arial" w:hAnsi="Arial" w:cs="Arial"/>
        </w:rPr>
        <w:t>6</w:t>
      </w:r>
      <w:r w:rsidR="00991CCD">
        <w:rPr>
          <w:rFonts w:ascii="Arial" w:hAnsi="Arial" w:cs="Arial"/>
        </w:rPr>
        <w:t>5322</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991CCD">
        <w:rPr>
          <w:rFonts w:ascii="Arial" w:hAnsi="Arial" w:cs="Arial"/>
        </w:rPr>
        <w:t>25</w:t>
      </w:r>
      <w:r w:rsidR="00E72BAB">
        <w:rPr>
          <w:rFonts w:ascii="Arial" w:hAnsi="Arial" w:cs="Arial"/>
        </w:rPr>
        <w:t>. května</w:t>
      </w:r>
      <w:r w:rsidR="00451D9E">
        <w:rPr>
          <w:rFonts w:ascii="Arial" w:hAnsi="Arial" w:cs="Arial"/>
        </w:rPr>
        <w:t xml:space="preserve"> </w:t>
      </w:r>
      <w:r w:rsidR="00A7307D">
        <w:rPr>
          <w:rFonts w:ascii="Arial" w:hAnsi="Arial" w:cs="Arial"/>
        </w:rPr>
        <w:t>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991CCD">
        <w:rPr>
          <w:rFonts w:ascii="Arial" w:hAnsi="Arial" w:cs="Arial"/>
          <w:b/>
        </w:rPr>
        <w:t>odboru</w:t>
      </w:r>
      <w:r w:rsidR="00997DC6">
        <w:rPr>
          <w:rFonts w:ascii="Arial" w:hAnsi="Arial" w:cs="Arial"/>
          <w:b/>
        </w:rPr>
        <w:t xml:space="preserve"> </w:t>
      </w:r>
      <w:r w:rsidR="00991CCD" w:rsidRPr="00991CCD">
        <w:rPr>
          <w:rFonts w:ascii="Arial" w:hAnsi="Arial" w:cs="Arial"/>
          <w:b/>
        </w:rPr>
        <w:t>strategického rozvoje a koordinace veřejné správy</w:t>
      </w:r>
      <w:r w:rsidRPr="00725FC1">
        <w:rPr>
          <w:rFonts w:ascii="Arial" w:hAnsi="Arial" w:cs="Arial"/>
          <w:b/>
        </w:rPr>
        <w:t>, ID </w:t>
      </w:r>
      <w:r w:rsidR="00991CCD">
        <w:rPr>
          <w:rFonts w:ascii="Arial" w:hAnsi="Arial" w:cs="Arial"/>
          <w:b/>
        </w:rPr>
        <w:t>30350102</w:t>
      </w:r>
      <w:r>
        <w:rPr>
          <w:rFonts w:ascii="Arial" w:hAnsi="Arial" w:cs="Arial"/>
        </w:rPr>
        <w:t>, v obor</w:t>
      </w:r>
      <w:r w:rsidR="005A0146">
        <w:rPr>
          <w:rFonts w:ascii="Arial" w:hAnsi="Arial" w:cs="Arial"/>
        </w:rPr>
        <w:t>ech</w:t>
      </w:r>
      <w:r>
        <w:rPr>
          <w:rFonts w:ascii="Arial" w:hAnsi="Arial" w:cs="Arial"/>
        </w:rPr>
        <w:t xml:space="preserve"> služby:</w:t>
      </w:r>
    </w:p>
    <w:p w:rsidR="00C862A0" w:rsidRPr="00A7307D" w:rsidRDefault="00991CCD" w:rsidP="00C862A0">
      <w:pPr>
        <w:spacing w:after="120" w:line="240" w:lineRule="auto"/>
        <w:ind w:left="708"/>
        <w:jc w:val="both"/>
        <w:rPr>
          <w:rFonts w:ascii="Arial" w:hAnsi="Arial" w:cs="Arial"/>
        </w:rPr>
      </w:pPr>
      <w:r>
        <w:rPr>
          <w:rFonts w:ascii="Arial" w:hAnsi="Arial" w:cs="Arial"/>
          <w:i/>
        </w:rPr>
        <w:t>33. Systém veřejné správy</w:t>
      </w:r>
    </w:p>
    <w:p w:rsidR="00997DC6" w:rsidRDefault="00997DC6" w:rsidP="00C862A0">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C862A0" w:rsidRDefault="006F67FE" w:rsidP="00F05909">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00E6278B">
        <w:rPr>
          <w:rFonts w:ascii="Arial" w:hAnsi="Arial" w:cs="Arial"/>
          <w:b/>
        </w:rPr>
        <w:t xml:space="preserve">na dobu </w:t>
      </w:r>
      <w:r w:rsidRPr="003B16B1">
        <w:rPr>
          <w:rFonts w:ascii="Arial" w:hAnsi="Arial" w:cs="Arial"/>
          <w:b/>
        </w:rPr>
        <w:t>určitou</w:t>
      </w:r>
      <w:r w:rsidR="00991CCD">
        <w:rPr>
          <w:rFonts w:ascii="Arial" w:hAnsi="Arial" w:cs="Arial"/>
          <w:b/>
        </w:rPr>
        <w:t>, a to do 31. prosince 2020 po dobu projektu</w:t>
      </w:r>
      <w:r w:rsidR="00E12E68">
        <w:rPr>
          <w:rFonts w:ascii="Arial" w:hAnsi="Arial" w:cs="Arial"/>
          <w:b/>
        </w:rPr>
        <w:t xml:space="preserve"> „</w:t>
      </w:r>
      <w:r w:rsidR="00E12E68" w:rsidRPr="00E12E68">
        <w:rPr>
          <w:rFonts w:ascii="Arial" w:hAnsi="Arial" w:cs="Arial"/>
          <w:b/>
        </w:rPr>
        <w:t>Implementační jednotka Strategického rámce rozvoje veřejné správy České republiky pro období 2014-2020".</w:t>
      </w:r>
      <w:r w:rsidR="00C862A0">
        <w:rPr>
          <w:rFonts w:ascii="Arial" w:hAnsi="Arial" w:cs="Arial"/>
          <w:b/>
        </w:rPr>
        <w:t xml:space="preserve"> </w:t>
      </w:r>
    </w:p>
    <w:p w:rsidR="006F67FE" w:rsidRPr="00451D9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A7307D">
        <w:rPr>
          <w:rFonts w:ascii="Arial" w:hAnsi="Arial" w:cs="Arial"/>
        </w:rPr>
        <w:t xml:space="preserve"> </w:t>
      </w:r>
      <w:r w:rsidR="00E72BAB">
        <w:rPr>
          <w:rFonts w:ascii="Arial" w:hAnsi="Arial" w:cs="Arial"/>
          <w:b/>
          <w:i/>
        </w:rPr>
        <w:t>srpen</w:t>
      </w:r>
      <w:r w:rsidR="00991CCD">
        <w:rPr>
          <w:rFonts w:ascii="Arial" w:hAnsi="Arial" w:cs="Arial"/>
          <w:b/>
          <w:i/>
        </w:rPr>
        <w:t xml:space="preserve"> - září</w:t>
      </w:r>
      <w:r w:rsidR="00A7307D" w:rsidRPr="00451D9E">
        <w:rPr>
          <w:rFonts w:ascii="Arial" w:hAnsi="Arial" w:cs="Arial"/>
          <w:b/>
          <w:i/>
        </w:rPr>
        <w:t xml:space="preserve"> 2017</w:t>
      </w:r>
      <w:r w:rsidRPr="00451D9E">
        <w:rPr>
          <w:rFonts w:ascii="Arial" w:hAnsi="Arial" w:cs="Arial"/>
          <w:b/>
          <w:i/>
        </w:rPr>
        <w:t>.</w:t>
      </w:r>
    </w:p>
    <w:p w:rsidR="00BF6B21" w:rsidRPr="00BF6B21" w:rsidRDefault="006F67FE" w:rsidP="00BF6B21">
      <w:pPr>
        <w:spacing w:after="120" w:line="360" w:lineRule="auto"/>
        <w:jc w:val="both"/>
        <w:rPr>
          <w:rFonts w:ascii="Arial" w:hAnsi="Arial" w:cs="Arial"/>
          <w:color w:val="000000" w:themeColor="text1"/>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991CCD">
        <w:rPr>
          <w:rFonts w:ascii="Arial" w:hAnsi="Arial" w:cs="Arial"/>
        </w:rPr>
        <w:t>p</w:t>
      </w:r>
      <w:r w:rsidR="00991CCD" w:rsidRPr="00991CCD">
        <w:rPr>
          <w:rFonts w:ascii="Arial" w:hAnsi="Arial" w:cs="Arial"/>
        </w:rPr>
        <w:t>ůsobení v projektovém týmu na pozici</w:t>
      </w:r>
      <w:r w:rsidR="00991CCD">
        <w:rPr>
          <w:rFonts w:ascii="Arial" w:hAnsi="Arial" w:cs="Arial"/>
        </w:rPr>
        <w:t xml:space="preserve"> </w:t>
      </w:r>
      <w:r w:rsidR="00991CCD" w:rsidRPr="00991CCD">
        <w:rPr>
          <w:rFonts w:ascii="Arial" w:hAnsi="Arial" w:cs="Arial"/>
        </w:rPr>
        <w:t>specialista/</w:t>
      </w:r>
      <w:proofErr w:type="spellStart"/>
      <w:r w:rsidR="00991CCD" w:rsidRPr="00991CCD">
        <w:rPr>
          <w:rFonts w:ascii="Arial" w:hAnsi="Arial" w:cs="Arial"/>
        </w:rPr>
        <w:t>ka</w:t>
      </w:r>
      <w:proofErr w:type="spellEnd"/>
      <w:r w:rsidR="00991CCD" w:rsidRPr="00991CCD">
        <w:rPr>
          <w:rFonts w:ascii="Arial" w:hAnsi="Arial" w:cs="Arial"/>
        </w:rPr>
        <w:t xml:space="preserve"> na vzdělávání ve veřejné správě</w:t>
      </w:r>
      <w:r w:rsidR="00991CCD">
        <w:rPr>
          <w:rFonts w:ascii="Arial" w:hAnsi="Arial" w:cs="Arial"/>
        </w:rPr>
        <w:t xml:space="preserve">; </w:t>
      </w:r>
      <w:r w:rsidR="00991CCD" w:rsidRPr="00991CCD">
        <w:rPr>
          <w:rFonts w:ascii="Arial" w:hAnsi="Arial" w:cs="Arial"/>
        </w:rPr>
        <w:t>tvorb</w:t>
      </w:r>
      <w:r w:rsidR="00991CCD">
        <w:rPr>
          <w:rFonts w:ascii="Arial" w:hAnsi="Arial" w:cs="Arial"/>
        </w:rPr>
        <w:t>u</w:t>
      </w:r>
      <w:r w:rsidR="00991CCD" w:rsidRPr="00991CCD">
        <w:rPr>
          <w:rFonts w:ascii="Arial" w:hAnsi="Arial" w:cs="Arial"/>
        </w:rPr>
        <w:t xml:space="preserve"> a koordinac</w:t>
      </w:r>
      <w:r w:rsidR="00991CCD">
        <w:rPr>
          <w:rFonts w:ascii="Arial" w:hAnsi="Arial" w:cs="Arial"/>
        </w:rPr>
        <w:t>i</w:t>
      </w:r>
      <w:r w:rsidR="00991CCD" w:rsidRPr="00991CCD">
        <w:rPr>
          <w:rFonts w:ascii="Arial" w:hAnsi="Arial" w:cs="Arial"/>
        </w:rPr>
        <w:t xml:space="preserve"> vzdělávacích aktivit</w:t>
      </w:r>
      <w:r w:rsidR="00991CCD">
        <w:rPr>
          <w:rFonts w:ascii="Arial" w:hAnsi="Arial" w:cs="Arial"/>
        </w:rPr>
        <w:t xml:space="preserve"> </w:t>
      </w:r>
      <w:r w:rsidR="00991CCD" w:rsidRPr="00991CCD">
        <w:rPr>
          <w:rFonts w:ascii="Arial" w:hAnsi="Arial" w:cs="Arial"/>
        </w:rPr>
        <w:t>zaměstnanců územních samospráv</w:t>
      </w:r>
      <w:r w:rsidR="00991CCD">
        <w:rPr>
          <w:rFonts w:ascii="Arial" w:hAnsi="Arial" w:cs="Arial"/>
        </w:rPr>
        <w:t>;</w:t>
      </w:r>
      <w:r w:rsidR="00991CCD" w:rsidRPr="00991CCD">
        <w:rPr>
          <w:rFonts w:ascii="Arial" w:hAnsi="Arial" w:cs="Arial"/>
        </w:rPr>
        <w:t xml:space="preserve"> příprav</w:t>
      </w:r>
      <w:r w:rsidR="00991CCD">
        <w:rPr>
          <w:rFonts w:ascii="Arial" w:hAnsi="Arial" w:cs="Arial"/>
        </w:rPr>
        <w:t xml:space="preserve">u </w:t>
      </w:r>
      <w:r w:rsidR="00991CCD" w:rsidRPr="00991CCD">
        <w:rPr>
          <w:rFonts w:ascii="Arial" w:hAnsi="Arial" w:cs="Arial"/>
        </w:rPr>
        <w:t>metodiky vzdělávání vybraných správních činností,</w:t>
      </w:r>
      <w:r w:rsidR="00991CCD">
        <w:rPr>
          <w:rFonts w:ascii="Arial" w:hAnsi="Arial" w:cs="Arial"/>
        </w:rPr>
        <w:t xml:space="preserve"> </w:t>
      </w:r>
      <w:r w:rsidR="00991CCD" w:rsidRPr="00991CCD">
        <w:rPr>
          <w:rFonts w:ascii="Arial" w:hAnsi="Arial" w:cs="Arial"/>
        </w:rPr>
        <w:t>participace na legislativní úpravě</w:t>
      </w:r>
      <w:r w:rsidR="00991CCD">
        <w:rPr>
          <w:rFonts w:ascii="Arial" w:hAnsi="Arial" w:cs="Arial"/>
        </w:rPr>
        <w:t xml:space="preserve"> </w:t>
      </w:r>
      <w:r w:rsidR="00991CCD" w:rsidRPr="00991CCD">
        <w:rPr>
          <w:rFonts w:ascii="Arial" w:hAnsi="Arial" w:cs="Arial"/>
        </w:rPr>
        <w:t>vzdělávání</w:t>
      </w:r>
      <w:r w:rsidR="00991CCD">
        <w:rPr>
          <w:rFonts w:ascii="Arial" w:hAnsi="Arial" w:cs="Arial"/>
        </w:rPr>
        <w:t xml:space="preserve"> </w:t>
      </w:r>
      <w:r w:rsidR="00991CCD" w:rsidRPr="00991CCD">
        <w:rPr>
          <w:rFonts w:ascii="Arial" w:hAnsi="Arial" w:cs="Arial"/>
        </w:rPr>
        <w:t>úředníků územních samospráv</w:t>
      </w:r>
      <w:r w:rsidR="00991CCD">
        <w:rPr>
          <w:rFonts w:ascii="Arial" w:hAnsi="Arial" w:cs="Arial"/>
        </w:rPr>
        <w:t xml:space="preserve"> a</w:t>
      </w:r>
      <w:r w:rsidR="00991CCD" w:rsidRPr="00991CCD">
        <w:rPr>
          <w:rFonts w:ascii="Arial" w:hAnsi="Arial" w:cs="Arial"/>
        </w:rPr>
        <w:t xml:space="preserve"> komunikaci se</w:t>
      </w:r>
      <w:r w:rsidR="00991CCD">
        <w:rPr>
          <w:rFonts w:ascii="Arial" w:hAnsi="Arial" w:cs="Arial"/>
        </w:rPr>
        <w:t xml:space="preserve"> </w:t>
      </w:r>
      <w:r w:rsidR="00991CCD" w:rsidRPr="00991CCD">
        <w:rPr>
          <w:rFonts w:ascii="Arial" w:hAnsi="Arial" w:cs="Arial"/>
        </w:rPr>
        <w:t>zapojenými subjekty</w:t>
      </w:r>
      <w:r w:rsidR="00991CCD">
        <w:rPr>
          <w:rFonts w:ascii="Arial" w:hAnsi="Arial" w:cs="Arial"/>
        </w:rPr>
        <w:t xml:space="preserve">. Pokročilá </w:t>
      </w:r>
      <w:r w:rsidR="00BF6B21">
        <w:rPr>
          <w:rFonts w:ascii="Arial" w:hAnsi="Arial" w:cs="Arial"/>
          <w:color w:val="000000" w:themeColor="text1"/>
        </w:rPr>
        <w:t xml:space="preserve">znalost MS OFFICE je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91CCD">
        <w:rPr>
          <w:rFonts w:ascii="Arial" w:hAnsi="Arial" w:cs="Arial"/>
          <w:b/>
        </w:rPr>
        <w:t>15</w:t>
      </w:r>
      <w:r w:rsidR="00A7307D">
        <w:rPr>
          <w:rFonts w:ascii="Arial" w:hAnsi="Arial" w:cs="Arial"/>
          <w:b/>
        </w:rPr>
        <w:t xml:space="preserve">. </w:t>
      </w:r>
      <w:r w:rsidR="00E72BAB">
        <w:rPr>
          <w:rFonts w:ascii="Arial" w:hAnsi="Arial" w:cs="Arial"/>
          <w:b/>
        </w:rPr>
        <w:t>června</w:t>
      </w:r>
      <w:r w:rsidR="00911823">
        <w:rPr>
          <w:rFonts w:ascii="Arial" w:hAnsi="Arial" w:cs="Arial"/>
          <w:b/>
        </w:rPr>
        <w:t xml:space="preserve">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625A95">
        <w:rPr>
          <w:rFonts w:ascii="Arial" w:hAnsi="Arial" w:cs="Arial"/>
          <w:b/>
        </w:rPr>
        <w:t>odboru</w:t>
      </w:r>
      <w:r w:rsidR="00D5479B">
        <w:rPr>
          <w:rFonts w:ascii="Arial" w:hAnsi="Arial" w:cs="Arial"/>
          <w:b/>
        </w:rPr>
        <w:t xml:space="preserve"> </w:t>
      </w:r>
      <w:r w:rsidR="00991CCD" w:rsidRPr="00991CCD">
        <w:rPr>
          <w:rFonts w:ascii="Arial" w:hAnsi="Arial" w:cs="Arial"/>
          <w:b/>
        </w:rPr>
        <w:t>strategického rozvoje a koordinace veřejné správy, ID 30350102</w:t>
      </w:r>
      <w:r w:rsidR="00991CCD">
        <w:rPr>
          <w:rFonts w:ascii="Arial" w:hAnsi="Arial" w:cs="Arial"/>
          <w:b/>
        </w:rPr>
        <w:t>,</w:t>
      </w:r>
      <w:r w:rsidR="00625A95">
        <w:rPr>
          <w:rFonts w:ascii="Arial" w:hAnsi="Arial" w:cs="Arial"/>
          <w:b/>
        </w:rPr>
        <w:t xml:space="preserve"> </w:t>
      </w:r>
      <w:r w:rsidR="00625A95">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 MV-</w:t>
      </w:r>
      <w:r w:rsidR="00E8536E">
        <w:rPr>
          <w:rFonts w:ascii="Arial" w:hAnsi="Arial" w:cs="Arial"/>
          <w:b/>
        </w:rPr>
        <w:t>6</w:t>
      </w:r>
      <w:r w:rsidR="00991CCD">
        <w:rPr>
          <w:rFonts w:ascii="Arial" w:hAnsi="Arial" w:cs="Arial"/>
          <w:b/>
        </w:rPr>
        <w:t>5322</w:t>
      </w:r>
      <w:r w:rsidR="00C862A0">
        <w:rPr>
          <w:rFonts w:ascii="Arial" w:hAnsi="Arial" w:cs="Arial"/>
          <w:b/>
        </w:rPr>
        <w:t>-</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991CCD">
        <w:rPr>
          <w:rFonts w:ascii="Arial" w:hAnsi="Arial" w:cs="Arial"/>
          <w:b/>
        </w:rPr>
        <w:t>o</w:t>
      </w:r>
      <w:r w:rsidR="00625A95">
        <w:rPr>
          <w:rFonts w:ascii="Arial" w:hAnsi="Arial" w:cs="Arial"/>
          <w:b/>
        </w:rPr>
        <w:t>d</w:t>
      </w:r>
      <w:r w:rsidR="00991CCD">
        <w:rPr>
          <w:rFonts w:ascii="Arial" w:hAnsi="Arial" w:cs="Arial"/>
          <w:b/>
        </w:rPr>
        <w:t>b</w:t>
      </w:r>
      <w:r w:rsidR="00625A95">
        <w:rPr>
          <w:rFonts w:ascii="Arial" w:hAnsi="Arial" w:cs="Arial"/>
          <w:b/>
        </w:rPr>
        <w:t>oru</w:t>
      </w:r>
      <w:r w:rsidR="00D5479B">
        <w:rPr>
          <w:rFonts w:ascii="Arial" w:hAnsi="Arial" w:cs="Arial"/>
          <w:b/>
        </w:rPr>
        <w:t xml:space="preserve"> </w:t>
      </w:r>
      <w:r w:rsidR="00991CCD" w:rsidRPr="00991CCD">
        <w:rPr>
          <w:rFonts w:ascii="Arial" w:hAnsi="Arial" w:cs="Arial"/>
          <w:b/>
        </w:rPr>
        <w:t>strategického rozvo</w:t>
      </w:r>
      <w:r w:rsidR="00991CCD">
        <w:rPr>
          <w:rFonts w:ascii="Arial" w:hAnsi="Arial" w:cs="Arial"/>
          <w:b/>
        </w:rPr>
        <w:t xml:space="preserve">je a koordinace veřejné správy </w:t>
      </w:r>
      <w:r>
        <w:rPr>
          <w:rFonts w:ascii="Arial" w:hAnsi="Arial" w:cs="Arial"/>
          <w:b/>
        </w:rPr>
        <w:t>se v</w:t>
      </w:r>
      <w:r w:rsidR="0096340F">
        <w:rPr>
          <w:rFonts w:ascii="Arial" w:hAnsi="Arial" w:cs="Arial"/>
          <w:b/>
        </w:rPr>
        <w:t> </w:t>
      </w:r>
      <w:r>
        <w:rPr>
          <w:rFonts w:ascii="Arial" w:hAnsi="Arial" w:cs="Arial"/>
          <w:b/>
        </w:rPr>
        <w:t>souladu</w:t>
      </w:r>
      <w:r w:rsidR="0096340F">
        <w:rPr>
          <w:rFonts w:ascii="Arial" w:hAnsi="Arial" w:cs="Arial"/>
          <w:b/>
        </w:rPr>
        <w:t xml:space="preserve"> s</w:t>
      </w:r>
      <w:r>
        <w:rPr>
          <w:rFonts w:ascii="Arial" w:hAnsi="Arial" w:cs="Arial"/>
          <w:b/>
        </w:rPr>
        <w:t>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A7307D"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51D9E" w:rsidRPr="00451D9E">
        <w:rPr>
          <w:rFonts w:ascii="Arial" w:hAnsi="Arial" w:cs="Arial"/>
        </w:rPr>
        <w:t>v případě, že žadatel/</w:t>
      </w:r>
      <w:proofErr w:type="spellStart"/>
      <w:r w:rsidR="00451D9E" w:rsidRPr="00451D9E">
        <w:rPr>
          <w:rFonts w:ascii="Arial" w:hAnsi="Arial" w:cs="Arial"/>
        </w:rPr>
        <w:t>ka</w:t>
      </w:r>
      <w:proofErr w:type="spellEnd"/>
      <w:r w:rsidR="00451D9E" w:rsidRPr="00451D9E">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451D9E" w:rsidRPr="00451D9E">
        <w:rPr>
          <w:rFonts w:ascii="Arial" w:hAnsi="Arial" w:cs="Arial"/>
        </w:rPr>
        <w:lastRenderedPageBreak/>
        <w:t>pobytu (údaje zřejmé z žádosti, popř. z příloh k žádosti) ještě dále rodné příjmení, rodné číslo, místo narození, okres narození, a stát narození“</w:t>
      </w:r>
      <w:r w:rsidR="00451D9E">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25309B" w:rsidRDefault="0025309B" w:rsidP="00DA60B3">
      <w:pPr>
        <w:pStyle w:val="Textpoznpodarou"/>
        <w:spacing w:after="0"/>
        <w:rPr>
          <w:rFonts w:ascii="Arial" w:hAnsi="Arial" w:cs="Arial"/>
          <w:b/>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F67FE"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 xml:space="preserve">písemnou práci v rozsahu maximálně </w:t>
      </w:r>
      <w:r w:rsidR="00625A95">
        <w:rPr>
          <w:rFonts w:ascii="Arial" w:hAnsi="Arial" w:cs="Arial"/>
        </w:rPr>
        <w:t>dvou</w:t>
      </w:r>
      <w:r w:rsidRPr="00A7307D">
        <w:rPr>
          <w:rFonts w:ascii="Arial" w:hAnsi="Arial" w:cs="Arial"/>
        </w:rPr>
        <w:t xml:space="preserve"> normostran</w:t>
      </w:r>
      <w:r w:rsidR="00500DA7">
        <w:rPr>
          <w:rStyle w:val="Znakapoznpodarou"/>
          <w:rFonts w:ascii="Arial" w:hAnsi="Arial"/>
        </w:rPr>
        <w:footnoteReference w:id="7"/>
      </w:r>
      <w:r w:rsidRPr="00A7307D">
        <w:rPr>
          <w:rFonts w:ascii="Arial" w:hAnsi="Arial" w:cs="Arial"/>
        </w:rPr>
        <w:t xml:space="preserve"> na téma „</w:t>
      </w:r>
      <w:r w:rsidR="00625A95">
        <w:rPr>
          <w:rFonts w:ascii="Arial" w:hAnsi="Arial" w:cs="Arial"/>
        </w:rPr>
        <w:t>Vzdělávání zaměstnanců územních samospráv“.</w:t>
      </w:r>
    </w:p>
    <w:p w:rsidR="00625A95" w:rsidRDefault="00625A95"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A13301" w:rsidRDefault="00A13301" w:rsidP="00A13301">
      <w:pPr>
        <w:spacing w:after="0" w:line="240" w:lineRule="auto"/>
        <w:jc w:val="both"/>
        <w:rPr>
          <w:rFonts w:ascii="Arial" w:hAnsi="Arial" w:cs="Arial"/>
          <w:color w:val="000000" w:themeColor="text1"/>
          <w:sz w:val="20"/>
          <w:szCs w:val="20"/>
        </w:rPr>
      </w:pPr>
    </w:p>
    <w:p w:rsidR="00A13301" w:rsidRPr="00A13301" w:rsidRDefault="00A13301" w:rsidP="00A13301">
      <w:pPr>
        <w:spacing w:after="0" w:line="240" w:lineRule="auto"/>
        <w:jc w:val="both"/>
        <w:rPr>
          <w:rFonts w:ascii="Arial" w:hAnsi="Arial" w:cs="Arial"/>
          <w:color w:val="000000" w:themeColor="text1"/>
        </w:rPr>
      </w:pPr>
      <w:r w:rsidRPr="00A13301">
        <w:rPr>
          <w:rFonts w:ascii="Arial" w:hAnsi="Arial" w:cs="Arial"/>
          <w:color w:val="000000" w:themeColor="text1"/>
        </w:rPr>
        <w:t xml:space="preserve">Ing. Milan Petržílek </w:t>
      </w:r>
    </w:p>
    <w:p w:rsidR="00A13301" w:rsidRPr="00A13301" w:rsidRDefault="00A13301" w:rsidP="00A13301">
      <w:pPr>
        <w:spacing w:after="0" w:line="240" w:lineRule="auto"/>
        <w:jc w:val="both"/>
        <w:rPr>
          <w:rFonts w:ascii="Arial" w:hAnsi="Arial" w:cs="Arial"/>
          <w:color w:val="000000" w:themeColor="text1"/>
        </w:rPr>
      </w:pPr>
      <w:r w:rsidRPr="00A13301">
        <w:rPr>
          <w:rFonts w:ascii="Arial" w:hAnsi="Arial" w:cs="Arial"/>
          <w:color w:val="000000" w:themeColor="text1"/>
        </w:rPr>
        <w:t>odbor personální</w:t>
      </w:r>
    </w:p>
    <w:p w:rsidR="00A13301" w:rsidRPr="00A13301" w:rsidRDefault="00A13301" w:rsidP="00A13301">
      <w:pPr>
        <w:spacing w:after="0" w:line="240" w:lineRule="auto"/>
        <w:jc w:val="both"/>
        <w:rPr>
          <w:rFonts w:ascii="Arial" w:hAnsi="Arial" w:cs="Arial"/>
          <w:color w:val="000000" w:themeColor="text1"/>
        </w:rPr>
      </w:pPr>
      <w:r w:rsidRPr="00A13301">
        <w:rPr>
          <w:rFonts w:ascii="Arial" w:hAnsi="Arial" w:cs="Arial"/>
          <w:color w:val="000000" w:themeColor="text1"/>
        </w:rPr>
        <w:t xml:space="preserve">tel.: +420 974 832 295  </w:t>
      </w:r>
    </w:p>
    <w:p w:rsidR="00A13301" w:rsidRPr="00A13301" w:rsidRDefault="00A13301" w:rsidP="00A13301">
      <w:pPr>
        <w:spacing w:after="0" w:line="240" w:lineRule="auto"/>
        <w:jc w:val="both"/>
        <w:rPr>
          <w:rFonts w:ascii="Arial" w:hAnsi="Arial" w:cs="Arial"/>
          <w:color w:val="000000" w:themeColor="text1"/>
        </w:rPr>
      </w:pPr>
      <w:r w:rsidRPr="00A13301">
        <w:rPr>
          <w:rFonts w:ascii="Arial" w:hAnsi="Arial" w:cs="Arial"/>
          <w:color w:val="000000" w:themeColor="text1"/>
        </w:rPr>
        <w:t xml:space="preserve">e-mail: </w:t>
      </w:r>
      <w:hyperlink r:id="rId10" w:history="1">
        <w:r w:rsidRPr="00A13301">
          <w:rPr>
            <w:rStyle w:val="Hypertextovodkaz"/>
            <w:rFonts w:ascii="Arial" w:hAnsi="Arial" w:cs="Arial"/>
          </w:rPr>
          <w:t>milan.petrzilek@mvcr.cz</w:t>
        </w:r>
      </w:hyperlink>
    </w:p>
    <w:p w:rsidR="006221B1" w:rsidRDefault="006221B1" w:rsidP="00806C7F">
      <w:pPr>
        <w:spacing w:after="0" w:line="240" w:lineRule="auto"/>
        <w:jc w:val="both"/>
        <w:rPr>
          <w:rFonts w:ascii="Arial" w:hAnsi="Arial" w:cs="Arial"/>
          <w:b/>
        </w:rPr>
      </w:pPr>
    </w:p>
    <w:p w:rsidR="00625A95" w:rsidRDefault="00625A95" w:rsidP="00625A95">
      <w:pPr>
        <w:spacing w:after="0" w:line="240" w:lineRule="auto"/>
        <w:jc w:val="both"/>
        <w:rPr>
          <w:rStyle w:val="Hypertextovodkaz"/>
          <w:rFonts w:ascii="Arial" w:hAnsi="Arial" w:cs="Arial"/>
        </w:rPr>
      </w:pPr>
    </w:p>
    <w:p w:rsidR="00625A95" w:rsidRDefault="00625A95" w:rsidP="00625A95">
      <w:pPr>
        <w:spacing w:after="0" w:line="240" w:lineRule="auto"/>
        <w:jc w:val="both"/>
        <w:rPr>
          <w:rStyle w:val="Hypertextovodkaz"/>
          <w:rFonts w:ascii="Arial" w:hAnsi="Arial" w:cs="Arial"/>
        </w:rPr>
      </w:pPr>
    </w:p>
    <w:p w:rsidR="006F67FE" w:rsidRDefault="006F67FE" w:rsidP="00625A95">
      <w:pPr>
        <w:spacing w:after="0" w:line="240" w:lineRule="auto"/>
        <w:jc w:val="both"/>
        <w:rPr>
          <w:rFonts w:ascii="Arial" w:hAnsi="Arial" w:cs="Arial"/>
        </w:rPr>
      </w:pPr>
      <w:r>
        <w:rPr>
          <w:rFonts w:ascii="Arial" w:hAnsi="Arial" w:cs="Arial"/>
        </w:rPr>
        <w:t xml:space="preserve">                                                                            </w:t>
      </w: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bookmarkStart w:id="0" w:name="_GoBack"/>
      <w:bookmarkEnd w:id="0"/>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C39" w:rsidRDefault="00DC2C39" w:rsidP="004E6D6E">
      <w:pPr>
        <w:spacing w:after="0" w:line="240" w:lineRule="auto"/>
      </w:pPr>
      <w:r>
        <w:separator/>
      </w:r>
    </w:p>
  </w:endnote>
  <w:endnote w:type="continuationSeparator" w:id="0">
    <w:p w:rsidR="00DC2C39" w:rsidRDefault="00DC2C3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C39" w:rsidRDefault="00DC2C39" w:rsidP="004E6D6E">
      <w:pPr>
        <w:spacing w:after="0" w:line="240" w:lineRule="auto"/>
      </w:pPr>
      <w:r>
        <w:separator/>
      </w:r>
    </w:p>
  </w:footnote>
  <w:footnote w:type="continuationSeparator" w:id="0">
    <w:p w:rsidR="00DC2C39" w:rsidRDefault="00DC2C3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43B87"/>
    <w:rsid w:val="00055013"/>
    <w:rsid w:val="0007271D"/>
    <w:rsid w:val="00072F71"/>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0A89"/>
    <w:rsid w:val="001A2E5E"/>
    <w:rsid w:val="001A36BE"/>
    <w:rsid w:val="001C0BFC"/>
    <w:rsid w:val="001C3894"/>
    <w:rsid w:val="001D7B69"/>
    <w:rsid w:val="001E0A28"/>
    <w:rsid w:val="001E2D9A"/>
    <w:rsid w:val="001F7961"/>
    <w:rsid w:val="00207D01"/>
    <w:rsid w:val="0021248F"/>
    <w:rsid w:val="00230DA3"/>
    <w:rsid w:val="00247FA8"/>
    <w:rsid w:val="0025309B"/>
    <w:rsid w:val="002648D4"/>
    <w:rsid w:val="00265DF8"/>
    <w:rsid w:val="00276978"/>
    <w:rsid w:val="00280C74"/>
    <w:rsid w:val="00291A41"/>
    <w:rsid w:val="002B6DF5"/>
    <w:rsid w:val="002D29F6"/>
    <w:rsid w:val="002D53AF"/>
    <w:rsid w:val="00321AE2"/>
    <w:rsid w:val="0033183D"/>
    <w:rsid w:val="00350316"/>
    <w:rsid w:val="00356588"/>
    <w:rsid w:val="00365D22"/>
    <w:rsid w:val="0038136F"/>
    <w:rsid w:val="00382F37"/>
    <w:rsid w:val="003B16B1"/>
    <w:rsid w:val="003B23E2"/>
    <w:rsid w:val="003B6251"/>
    <w:rsid w:val="003C4AB8"/>
    <w:rsid w:val="003E41DD"/>
    <w:rsid w:val="003F41A4"/>
    <w:rsid w:val="004169C8"/>
    <w:rsid w:val="00433B8A"/>
    <w:rsid w:val="00451D9E"/>
    <w:rsid w:val="00453F61"/>
    <w:rsid w:val="004917CB"/>
    <w:rsid w:val="004A3C29"/>
    <w:rsid w:val="004B7B00"/>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3055"/>
    <w:rsid w:val="005D7DED"/>
    <w:rsid w:val="00612699"/>
    <w:rsid w:val="00621EA8"/>
    <w:rsid w:val="006221B1"/>
    <w:rsid w:val="00625A95"/>
    <w:rsid w:val="006341B8"/>
    <w:rsid w:val="0064107A"/>
    <w:rsid w:val="00660788"/>
    <w:rsid w:val="00664368"/>
    <w:rsid w:val="00680CB6"/>
    <w:rsid w:val="0069196A"/>
    <w:rsid w:val="00697D85"/>
    <w:rsid w:val="006A7D60"/>
    <w:rsid w:val="006B2848"/>
    <w:rsid w:val="006B38AF"/>
    <w:rsid w:val="006C4492"/>
    <w:rsid w:val="006F67FE"/>
    <w:rsid w:val="00704A6B"/>
    <w:rsid w:val="0070680E"/>
    <w:rsid w:val="00714D20"/>
    <w:rsid w:val="0072189B"/>
    <w:rsid w:val="00723552"/>
    <w:rsid w:val="00725FC1"/>
    <w:rsid w:val="007442D6"/>
    <w:rsid w:val="00755351"/>
    <w:rsid w:val="0077115A"/>
    <w:rsid w:val="00776F91"/>
    <w:rsid w:val="00786EF5"/>
    <w:rsid w:val="0079200F"/>
    <w:rsid w:val="007932E4"/>
    <w:rsid w:val="00794739"/>
    <w:rsid w:val="0079550F"/>
    <w:rsid w:val="007C7218"/>
    <w:rsid w:val="007F0111"/>
    <w:rsid w:val="007F7767"/>
    <w:rsid w:val="00806C7F"/>
    <w:rsid w:val="008133BB"/>
    <w:rsid w:val="00824868"/>
    <w:rsid w:val="008436B9"/>
    <w:rsid w:val="0084450B"/>
    <w:rsid w:val="008451C7"/>
    <w:rsid w:val="0084627E"/>
    <w:rsid w:val="00867CAD"/>
    <w:rsid w:val="008928C9"/>
    <w:rsid w:val="008B45F4"/>
    <w:rsid w:val="008D4F70"/>
    <w:rsid w:val="008E15DA"/>
    <w:rsid w:val="008E362B"/>
    <w:rsid w:val="008F2107"/>
    <w:rsid w:val="00901181"/>
    <w:rsid w:val="009067FB"/>
    <w:rsid w:val="00911823"/>
    <w:rsid w:val="00925B7F"/>
    <w:rsid w:val="00936685"/>
    <w:rsid w:val="00944FB6"/>
    <w:rsid w:val="009454C2"/>
    <w:rsid w:val="00960E61"/>
    <w:rsid w:val="00962D95"/>
    <w:rsid w:val="0096340F"/>
    <w:rsid w:val="0098462B"/>
    <w:rsid w:val="0098730B"/>
    <w:rsid w:val="00991CCD"/>
    <w:rsid w:val="00991EF5"/>
    <w:rsid w:val="00994266"/>
    <w:rsid w:val="009977E4"/>
    <w:rsid w:val="00997DC6"/>
    <w:rsid w:val="009A7C5B"/>
    <w:rsid w:val="009A7F3D"/>
    <w:rsid w:val="009C602D"/>
    <w:rsid w:val="009E63A7"/>
    <w:rsid w:val="009F49B4"/>
    <w:rsid w:val="00A13301"/>
    <w:rsid w:val="00A5333F"/>
    <w:rsid w:val="00A661EA"/>
    <w:rsid w:val="00A72314"/>
    <w:rsid w:val="00A7307D"/>
    <w:rsid w:val="00A8635B"/>
    <w:rsid w:val="00A9471A"/>
    <w:rsid w:val="00AA162E"/>
    <w:rsid w:val="00AA36B6"/>
    <w:rsid w:val="00AD1D16"/>
    <w:rsid w:val="00B01B68"/>
    <w:rsid w:val="00B1761E"/>
    <w:rsid w:val="00B21D93"/>
    <w:rsid w:val="00B54265"/>
    <w:rsid w:val="00B67CBC"/>
    <w:rsid w:val="00B77E46"/>
    <w:rsid w:val="00B83B59"/>
    <w:rsid w:val="00BC2B76"/>
    <w:rsid w:val="00BC552A"/>
    <w:rsid w:val="00BE5D3E"/>
    <w:rsid w:val="00BE65E5"/>
    <w:rsid w:val="00BE7495"/>
    <w:rsid w:val="00BF6B21"/>
    <w:rsid w:val="00C0277A"/>
    <w:rsid w:val="00C346FF"/>
    <w:rsid w:val="00C36297"/>
    <w:rsid w:val="00C52D0C"/>
    <w:rsid w:val="00C7399E"/>
    <w:rsid w:val="00C771EE"/>
    <w:rsid w:val="00C862A0"/>
    <w:rsid w:val="00CA1532"/>
    <w:rsid w:val="00CC014C"/>
    <w:rsid w:val="00D11200"/>
    <w:rsid w:val="00D11CA8"/>
    <w:rsid w:val="00D41A15"/>
    <w:rsid w:val="00D5479B"/>
    <w:rsid w:val="00D734E0"/>
    <w:rsid w:val="00D9380C"/>
    <w:rsid w:val="00D95379"/>
    <w:rsid w:val="00DA235D"/>
    <w:rsid w:val="00DA5E85"/>
    <w:rsid w:val="00DA60B3"/>
    <w:rsid w:val="00DA67E9"/>
    <w:rsid w:val="00DC2C39"/>
    <w:rsid w:val="00DC4B6D"/>
    <w:rsid w:val="00DD47F4"/>
    <w:rsid w:val="00DE35C3"/>
    <w:rsid w:val="00DF7F48"/>
    <w:rsid w:val="00E12075"/>
    <w:rsid w:val="00E12E68"/>
    <w:rsid w:val="00E14B2D"/>
    <w:rsid w:val="00E20141"/>
    <w:rsid w:val="00E205A0"/>
    <w:rsid w:val="00E26AD2"/>
    <w:rsid w:val="00E334CC"/>
    <w:rsid w:val="00E374D4"/>
    <w:rsid w:val="00E5116F"/>
    <w:rsid w:val="00E6278B"/>
    <w:rsid w:val="00E72BAB"/>
    <w:rsid w:val="00E809C9"/>
    <w:rsid w:val="00E8536E"/>
    <w:rsid w:val="00E92BBB"/>
    <w:rsid w:val="00EC01DC"/>
    <w:rsid w:val="00EE6BC1"/>
    <w:rsid w:val="00F05909"/>
    <w:rsid w:val="00F122D0"/>
    <w:rsid w:val="00F22E72"/>
    <w:rsid w:val="00F2349D"/>
    <w:rsid w:val="00F513AD"/>
    <w:rsid w:val="00F60E4A"/>
    <w:rsid w:val="00F63128"/>
    <w:rsid w:val="00F6458A"/>
    <w:rsid w:val="00F665E8"/>
    <w:rsid w:val="00F708A5"/>
    <w:rsid w:val="00F74F2E"/>
    <w:rsid w:val="00F77072"/>
    <w:rsid w:val="00FA0D10"/>
    <w:rsid w:val="00FA400F"/>
    <w:rsid w:val="00FC32B0"/>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9119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63B78-94BB-4512-8B24-09CE6A799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Pages>
  <Words>870</Words>
  <Characters>5134</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25</cp:revision>
  <cp:lastPrinted>2017-05-22T08:15:00Z</cp:lastPrinted>
  <dcterms:created xsi:type="dcterms:W3CDTF">2016-05-04T06:57:00Z</dcterms:created>
  <dcterms:modified xsi:type="dcterms:W3CDTF">2017-05-22T08:15:00Z</dcterms:modified>
</cp:coreProperties>
</file>