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34D3B" w:rsidRDefault="00A34D3B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</w:p>
    <w:p w:rsidR="002B410A" w:rsidRDefault="002B410A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O</w:t>
      </w:r>
      <w:r w:rsidRPr="00FC73C0">
        <w:rPr>
          <w:rFonts w:ascii="Arial" w:hAnsi="Arial" w:cs="Arial"/>
          <w:b/>
          <w:sz w:val="24"/>
          <w:szCs w:val="24"/>
        </w:rPr>
        <w:t>ZNÁMENÍ O VYHLÁŠENÍ VÝBĚROVÉHO ŘÍZENÍ</w:t>
      </w:r>
      <w:r w:rsidRPr="007D5F28">
        <w:rPr>
          <w:rFonts w:ascii="Arial" w:hAnsi="Arial" w:cs="Arial"/>
          <w:b/>
          <w:sz w:val="24"/>
          <w:szCs w:val="24"/>
        </w:rPr>
        <w:t xml:space="preserve"> </w:t>
      </w:r>
    </w:p>
    <w:p w:rsidR="00276ED4" w:rsidRDefault="00276ED4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7D5F28">
        <w:rPr>
          <w:rFonts w:ascii="Arial" w:hAnsi="Arial" w:cs="Arial"/>
          <w:b/>
          <w:sz w:val="24"/>
          <w:szCs w:val="24"/>
        </w:rPr>
        <w:t xml:space="preserve">na služební místo </w:t>
      </w:r>
      <w:r w:rsidR="0057691E">
        <w:rPr>
          <w:rFonts w:ascii="Arial" w:hAnsi="Arial" w:cs="Arial"/>
          <w:b/>
          <w:sz w:val="24"/>
          <w:szCs w:val="24"/>
        </w:rPr>
        <w:t>ministerského rady</w:t>
      </w:r>
    </w:p>
    <w:p w:rsidR="0057691E" w:rsidRDefault="0057691E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v oddělení </w:t>
      </w:r>
      <w:r w:rsidR="00FE2432">
        <w:rPr>
          <w:rFonts w:ascii="Arial" w:hAnsi="Arial" w:cs="Arial"/>
          <w:b/>
          <w:sz w:val="24"/>
          <w:szCs w:val="24"/>
        </w:rPr>
        <w:t xml:space="preserve">pobytového správního řízení </w:t>
      </w:r>
      <w:r w:rsidR="00695003">
        <w:rPr>
          <w:rFonts w:ascii="Arial" w:hAnsi="Arial" w:cs="Arial"/>
          <w:b/>
          <w:sz w:val="24"/>
          <w:szCs w:val="24"/>
        </w:rPr>
        <w:t>Střední Čechy;</w:t>
      </w:r>
    </w:p>
    <w:p w:rsidR="005221E0" w:rsidRPr="00276ED4" w:rsidRDefault="005221E0" w:rsidP="00276ED4">
      <w:pPr>
        <w:spacing w:after="0" w:line="360" w:lineRule="auto"/>
        <w:jc w:val="center"/>
        <w:rPr>
          <w:rFonts w:ascii="Arial" w:hAnsi="Arial" w:cs="Arial"/>
          <w:b/>
          <w:i/>
          <w:color w:val="FF0000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toto služební místo je zařazeno v odboru azylové a migrační politiky</w:t>
      </w:r>
    </w:p>
    <w:p w:rsidR="00A0294A" w:rsidRDefault="00A0294A" w:rsidP="00276ED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276ED4" w:rsidRPr="009D4C86" w:rsidRDefault="0057691E" w:rsidP="0057691E">
      <w:pPr>
        <w:spacing w:after="0" w:line="360" w:lineRule="auto"/>
        <w:rPr>
          <w:rFonts w:ascii="Arial" w:hAnsi="Arial" w:cs="Arial"/>
          <w:color w:val="FF0000"/>
        </w:rPr>
      </w:pPr>
      <w:r>
        <w:rPr>
          <w:rFonts w:ascii="Arial" w:hAnsi="Arial" w:cs="Arial"/>
        </w:rPr>
        <w:t xml:space="preserve">                                                                                                        </w:t>
      </w:r>
      <w:r w:rsidR="00B3674E">
        <w:rPr>
          <w:rFonts w:ascii="Arial" w:hAnsi="Arial" w:cs="Arial"/>
        </w:rPr>
        <w:t xml:space="preserve">  </w:t>
      </w:r>
      <w:proofErr w:type="gramStart"/>
      <w:r w:rsidR="00276ED4" w:rsidRPr="00DE0518">
        <w:rPr>
          <w:rFonts w:ascii="Arial" w:hAnsi="Arial" w:cs="Arial"/>
        </w:rPr>
        <w:t>Č.j.</w:t>
      </w:r>
      <w:proofErr w:type="gramEnd"/>
      <w:r w:rsidR="00F94ECD" w:rsidRPr="00DE0518">
        <w:rPr>
          <w:rFonts w:ascii="Arial" w:hAnsi="Arial" w:cs="Arial"/>
        </w:rPr>
        <w:t>:</w:t>
      </w:r>
      <w:r w:rsidR="00276ED4" w:rsidRPr="00DE0518">
        <w:rPr>
          <w:rFonts w:ascii="Arial" w:hAnsi="Arial" w:cs="Arial"/>
        </w:rPr>
        <w:t xml:space="preserve"> </w:t>
      </w:r>
      <w:r w:rsidR="009D16A9">
        <w:rPr>
          <w:rFonts w:ascii="Arial" w:hAnsi="Arial" w:cs="Arial"/>
        </w:rPr>
        <w:t>MV-</w:t>
      </w:r>
      <w:r w:rsidR="00695003">
        <w:rPr>
          <w:rFonts w:ascii="Arial" w:hAnsi="Arial" w:cs="Arial"/>
        </w:rPr>
        <w:t>64286-</w:t>
      </w:r>
      <w:r w:rsidR="00B02CD2">
        <w:rPr>
          <w:rFonts w:ascii="Arial" w:hAnsi="Arial" w:cs="Arial"/>
        </w:rPr>
        <w:t>2/</w:t>
      </w:r>
      <w:r>
        <w:rPr>
          <w:rFonts w:ascii="Arial" w:hAnsi="Arial" w:cs="Arial"/>
        </w:rPr>
        <w:t>SP-201</w:t>
      </w:r>
      <w:r w:rsidR="00B3674E">
        <w:rPr>
          <w:rFonts w:ascii="Arial" w:hAnsi="Arial" w:cs="Arial"/>
        </w:rPr>
        <w:t>9</w:t>
      </w:r>
      <w:r w:rsidR="007E5A22">
        <w:rPr>
          <w:rFonts w:ascii="Arial" w:hAnsi="Arial" w:cs="Arial"/>
        </w:rPr>
        <w:tab/>
      </w:r>
      <w:r>
        <w:rPr>
          <w:rFonts w:ascii="Arial" w:hAnsi="Arial" w:cs="Arial"/>
        </w:rPr>
        <w:t xml:space="preserve">                                                                </w:t>
      </w:r>
      <w:r w:rsidR="0084214F">
        <w:rPr>
          <w:rFonts w:ascii="Arial" w:hAnsi="Arial" w:cs="Arial"/>
        </w:rPr>
        <w:t xml:space="preserve">                            </w:t>
      </w:r>
      <w:r w:rsidR="00790A72">
        <w:rPr>
          <w:rFonts w:ascii="Arial" w:hAnsi="Arial" w:cs="Arial"/>
        </w:rPr>
        <w:t xml:space="preserve">   </w:t>
      </w:r>
      <w:r w:rsidR="0084214F">
        <w:rPr>
          <w:rFonts w:ascii="Arial" w:hAnsi="Arial" w:cs="Arial"/>
        </w:rPr>
        <w:t xml:space="preserve"> </w:t>
      </w:r>
      <w:r w:rsidR="00FE2432">
        <w:rPr>
          <w:rFonts w:ascii="Arial" w:hAnsi="Arial" w:cs="Arial"/>
        </w:rPr>
        <w:t xml:space="preserve">   </w:t>
      </w:r>
      <w:r>
        <w:rPr>
          <w:rFonts w:ascii="Arial" w:hAnsi="Arial" w:cs="Arial"/>
        </w:rPr>
        <w:t xml:space="preserve">Praha </w:t>
      </w:r>
      <w:r w:rsidR="00C21176">
        <w:rPr>
          <w:rFonts w:ascii="Arial" w:hAnsi="Arial" w:cs="Arial"/>
        </w:rPr>
        <w:t>9</w:t>
      </w:r>
      <w:r w:rsidR="00871C18">
        <w:rPr>
          <w:rFonts w:ascii="Arial" w:hAnsi="Arial" w:cs="Arial"/>
        </w:rPr>
        <w:t>. května</w:t>
      </w:r>
      <w:r w:rsidR="00FE2432">
        <w:rPr>
          <w:rFonts w:ascii="Arial" w:hAnsi="Arial" w:cs="Arial"/>
        </w:rPr>
        <w:t xml:space="preserve"> 2</w:t>
      </w:r>
      <w:r w:rsidR="00B3674E">
        <w:rPr>
          <w:rFonts w:ascii="Arial" w:hAnsi="Arial" w:cs="Arial"/>
        </w:rPr>
        <w:t>019</w:t>
      </w:r>
    </w:p>
    <w:p w:rsidR="00276ED4" w:rsidRPr="009D4C86" w:rsidRDefault="00276ED4" w:rsidP="00276ED4">
      <w:pPr>
        <w:spacing w:after="0" w:line="360" w:lineRule="auto"/>
        <w:jc w:val="both"/>
        <w:rPr>
          <w:rFonts w:ascii="Arial" w:hAnsi="Arial" w:cs="Arial"/>
        </w:rPr>
      </w:pPr>
    </w:p>
    <w:p w:rsidR="0057691E" w:rsidRPr="00EB5034" w:rsidRDefault="0057691E" w:rsidP="0057691E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>Státní tajemník v Ministerstvu vnitra</w:t>
      </w:r>
      <w:r w:rsidR="00F94686" w:rsidRPr="00EB5034">
        <w:rPr>
          <w:rFonts w:ascii="Arial" w:hAnsi="Arial" w:cs="Arial"/>
          <w:color w:val="000000" w:themeColor="text1"/>
        </w:rPr>
        <w:t>,</w:t>
      </w:r>
      <w:r w:rsidR="00C0487A" w:rsidRPr="00EB5034">
        <w:rPr>
          <w:rFonts w:ascii="Arial" w:hAnsi="Arial" w:cs="Arial"/>
          <w:color w:val="000000" w:themeColor="text1"/>
        </w:rPr>
        <w:t xml:space="preserve"> jako s</w:t>
      </w:r>
      <w:r w:rsidR="00276ED4" w:rsidRPr="00EB5034">
        <w:rPr>
          <w:rFonts w:ascii="Arial" w:hAnsi="Arial" w:cs="Arial"/>
          <w:color w:val="000000" w:themeColor="text1"/>
        </w:rPr>
        <w:t>lužební orgán</w:t>
      </w:r>
      <w:r w:rsidR="00C0487A" w:rsidRPr="00EB5034">
        <w:rPr>
          <w:rFonts w:ascii="Arial" w:hAnsi="Arial" w:cs="Arial"/>
          <w:color w:val="000000" w:themeColor="text1"/>
        </w:rPr>
        <w:t xml:space="preserve"> příslušný podle § 10 odst. 1 písm. </w:t>
      </w:r>
      <w:r w:rsidRPr="00EB5034">
        <w:rPr>
          <w:rFonts w:ascii="Arial" w:hAnsi="Arial" w:cs="Arial"/>
          <w:color w:val="000000" w:themeColor="text1"/>
        </w:rPr>
        <w:t>f</w:t>
      </w:r>
      <w:r w:rsidR="00C0487A" w:rsidRPr="00EB5034">
        <w:rPr>
          <w:rFonts w:ascii="Arial" w:hAnsi="Arial" w:cs="Arial"/>
          <w:color w:val="000000" w:themeColor="text1"/>
        </w:rPr>
        <w:t>) zákona č. 234/2014 Sb., o státní službě</w:t>
      </w:r>
      <w:r w:rsidR="003E630C" w:rsidRPr="00EB5034">
        <w:rPr>
          <w:rFonts w:ascii="Arial" w:hAnsi="Arial" w:cs="Arial"/>
          <w:color w:val="000000" w:themeColor="text1"/>
        </w:rPr>
        <w:t>, ve znění pozdějších předpisů</w:t>
      </w:r>
      <w:r w:rsidR="00C0487A" w:rsidRPr="00EB5034">
        <w:rPr>
          <w:rFonts w:ascii="Arial" w:hAnsi="Arial" w:cs="Arial"/>
          <w:color w:val="000000" w:themeColor="text1"/>
        </w:rPr>
        <w:t xml:space="preserve"> (dále jen „zákon“),</w:t>
      </w:r>
      <w:r w:rsidR="00276ED4" w:rsidRPr="00EB5034">
        <w:rPr>
          <w:rFonts w:ascii="Arial" w:hAnsi="Arial" w:cs="Arial"/>
          <w:color w:val="000000" w:themeColor="text1"/>
        </w:rPr>
        <w:t xml:space="preserve"> vyhlašuje výběrové řízení na</w:t>
      </w:r>
      <w:r w:rsidR="003E630C" w:rsidRPr="00EB5034">
        <w:rPr>
          <w:rFonts w:ascii="Arial" w:hAnsi="Arial" w:cs="Arial"/>
          <w:color w:val="000000" w:themeColor="text1"/>
        </w:rPr>
        <w:t> </w:t>
      </w:r>
      <w:r w:rsidR="00276ED4" w:rsidRPr="00EB5034">
        <w:rPr>
          <w:rFonts w:ascii="Arial" w:hAnsi="Arial" w:cs="Arial"/>
          <w:color w:val="000000" w:themeColor="text1"/>
        </w:rPr>
        <w:t xml:space="preserve">služební místo </w:t>
      </w:r>
      <w:r w:rsidRPr="00980A06">
        <w:rPr>
          <w:rFonts w:ascii="Arial" w:hAnsi="Arial" w:cs="Arial"/>
          <w:b/>
          <w:color w:val="000000" w:themeColor="text1"/>
        </w:rPr>
        <w:t xml:space="preserve">ministerského rady v oddělení </w:t>
      </w:r>
      <w:r w:rsidR="00FE2432" w:rsidRPr="00FE2432">
        <w:rPr>
          <w:rFonts w:ascii="Arial" w:hAnsi="Arial" w:cs="Arial"/>
          <w:b/>
          <w:color w:val="000000" w:themeColor="text1"/>
        </w:rPr>
        <w:t>p</w:t>
      </w:r>
      <w:bookmarkStart w:id="0" w:name="_GoBack"/>
      <w:bookmarkEnd w:id="0"/>
      <w:r w:rsidR="00FE2432" w:rsidRPr="00FE2432">
        <w:rPr>
          <w:rFonts w:ascii="Arial" w:hAnsi="Arial" w:cs="Arial"/>
          <w:b/>
          <w:color w:val="000000" w:themeColor="text1"/>
        </w:rPr>
        <w:t xml:space="preserve">obytového správního řízení </w:t>
      </w:r>
      <w:r w:rsidR="00695003" w:rsidRPr="00695003">
        <w:rPr>
          <w:rFonts w:ascii="Arial" w:hAnsi="Arial" w:cs="Arial"/>
          <w:b/>
          <w:color w:val="000000" w:themeColor="text1"/>
        </w:rPr>
        <w:t>Střední Čechy</w:t>
      </w:r>
      <w:r w:rsidRPr="00980A06">
        <w:rPr>
          <w:rFonts w:ascii="Arial" w:hAnsi="Arial" w:cs="Arial"/>
          <w:b/>
          <w:color w:val="000000" w:themeColor="text1"/>
        </w:rPr>
        <w:t>,</w:t>
      </w:r>
      <w:r w:rsidR="005221E0">
        <w:rPr>
          <w:rFonts w:ascii="Arial" w:hAnsi="Arial" w:cs="Arial"/>
          <w:b/>
          <w:color w:val="000000" w:themeColor="text1"/>
        </w:rPr>
        <w:t xml:space="preserve"> </w:t>
      </w:r>
      <w:r w:rsidRPr="00980A06">
        <w:rPr>
          <w:rFonts w:ascii="Arial" w:hAnsi="Arial" w:cs="Arial"/>
          <w:b/>
          <w:color w:val="000000" w:themeColor="text1"/>
        </w:rPr>
        <w:t xml:space="preserve">ID </w:t>
      </w:r>
      <w:r w:rsidR="00695003">
        <w:rPr>
          <w:rFonts w:ascii="Arial" w:hAnsi="Arial" w:cs="Arial"/>
          <w:b/>
          <w:color w:val="000000" w:themeColor="text1"/>
        </w:rPr>
        <w:t>30312281</w:t>
      </w:r>
      <w:r w:rsidR="00FF0671">
        <w:rPr>
          <w:rFonts w:ascii="Arial" w:hAnsi="Arial" w:cs="Arial"/>
          <w:b/>
          <w:color w:val="000000" w:themeColor="text1"/>
        </w:rPr>
        <w:t>,</w:t>
      </w:r>
      <w:r w:rsidRPr="00EB5034">
        <w:rPr>
          <w:rFonts w:ascii="Arial" w:hAnsi="Arial" w:cs="Arial"/>
          <w:color w:val="000000" w:themeColor="text1"/>
        </w:rPr>
        <w:t xml:space="preserve"> </w:t>
      </w:r>
      <w:r w:rsidR="00A0294A" w:rsidRPr="00EB5034">
        <w:rPr>
          <w:rFonts w:ascii="Arial" w:hAnsi="Arial" w:cs="Arial"/>
          <w:color w:val="000000" w:themeColor="text1"/>
        </w:rPr>
        <w:t>v</w:t>
      </w:r>
      <w:r w:rsidRPr="00EB5034">
        <w:rPr>
          <w:rFonts w:ascii="Arial" w:hAnsi="Arial" w:cs="Arial"/>
          <w:color w:val="000000" w:themeColor="text1"/>
        </w:rPr>
        <w:t> </w:t>
      </w:r>
      <w:r w:rsidR="00A0294A" w:rsidRPr="00EB5034">
        <w:rPr>
          <w:rFonts w:ascii="Arial" w:hAnsi="Arial" w:cs="Arial"/>
          <w:color w:val="000000" w:themeColor="text1"/>
        </w:rPr>
        <w:t>obor</w:t>
      </w:r>
      <w:r w:rsidR="003B28DA">
        <w:rPr>
          <w:rFonts w:ascii="Arial" w:hAnsi="Arial" w:cs="Arial"/>
          <w:color w:val="000000" w:themeColor="text1"/>
        </w:rPr>
        <w:t>u</w:t>
      </w:r>
      <w:r w:rsidRPr="00EB5034">
        <w:rPr>
          <w:rFonts w:ascii="Arial" w:hAnsi="Arial" w:cs="Arial"/>
          <w:color w:val="000000" w:themeColor="text1"/>
        </w:rPr>
        <w:t xml:space="preserve"> </w:t>
      </w:r>
      <w:r w:rsidR="00A0294A" w:rsidRPr="00EB5034">
        <w:rPr>
          <w:rFonts w:ascii="Arial" w:hAnsi="Arial" w:cs="Arial"/>
          <w:color w:val="000000" w:themeColor="text1"/>
        </w:rPr>
        <w:t>služby</w:t>
      </w:r>
      <w:r w:rsidRPr="00EB5034">
        <w:rPr>
          <w:rFonts w:ascii="Arial" w:hAnsi="Arial" w:cs="Arial"/>
          <w:color w:val="000000" w:themeColor="text1"/>
        </w:rPr>
        <w:t xml:space="preserve">: </w:t>
      </w:r>
    </w:p>
    <w:p w:rsidR="00EB3537" w:rsidRDefault="00EB3537" w:rsidP="0057691E">
      <w:pPr>
        <w:spacing w:after="240" w:line="360" w:lineRule="auto"/>
        <w:ind w:firstLine="708"/>
        <w:jc w:val="both"/>
        <w:rPr>
          <w:rFonts w:ascii="Arial" w:hAnsi="Arial" w:cs="Arial"/>
          <w:i/>
          <w:color w:val="000000" w:themeColor="text1"/>
        </w:rPr>
      </w:pPr>
      <w:r>
        <w:rPr>
          <w:rFonts w:ascii="Arial" w:hAnsi="Arial" w:cs="Arial"/>
          <w:i/>
          <w:color w:val="000000" w:themeColor="text1"/>
        </w:rPr>
        <w:t>3</w:t>
      </w:r>
      <w:r w:rsidR="00B02CD2">
        <w:rPr>
          <w:rFonts w:ascii="Arial" w:hAnsi="Arial" w:cs="Arial"/>
          <w:i/>
          <w:color w:val="000000" w:themeColor="text1"/>
        </w:rPr>
        <w:t>1</w:t>
      </w:r>
      <w:r>
        <w:rPr>
          <w:rFonts w:ascii="Arial" w:hAnsi="Arial" w:cs="Arial"/>
          <w:i/>
          <w:color w:val="000000" w:themeColor="text1"/>
        </w:rPr>
        <w:t xml:space="preserve">. </w:t>
      </w:r>
      <w:r w:rsidR="00B02CD2">
        <w:rPr>
          <w:rFonts w:ascii="Arial" w:hAnsi="Arial" w:cs="Arial"/>
          <w:i/>
          <w:color w:val="000000" w:themeColor="text1"/>
        </w:rPr>
        <w:t>Vnitřní pořádek a bezpečnost státu</w:t>
      </w:r>
      <w:r>
        <w:rPr>
          <w:rFonts w:ascii="Arial" w:hAnsi="Arial" w:cs="Arial"/>
          <w:i/>
          <w:color w:val="000000" w:themeColor="text1"/>
        </w:rPr>
        <w:t xml:space="preserve"> </w:t>
      </w:r>
    </w:p>
    <w:p w:rsidR="00C0487A" w:rsidRPr="00220078" w:rsidRDefault="001D537E" w:rsidP="0057691E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 xml:space="preserve">Místem výkonu služby </w:t>
      </w:r>
      <w:r w:rsidR="00CE079D">
        <w:rPr>
          <w:rFonts w:ascii="Arial" w:hAnsi="Arial" w:cs="Arial"/>
          <w:color w:val="000000" w:themeColor="text1"/>
        </w:rPr>
        <w:t xml:space="preserve">je </w:t>
      </w:r>
      <w:r w:rsidR="00871C18">
        <w:rPr>
          <w:rFonts w:ascii="Arial" w:hAnsi="Arial" w:cs="Arial"/>
          <w:b/>
          <w:color w:val="000000" w:themeColor="text1"/>
        </w:rPr>
        <w:t>Praha</w:t>
      </w:r>
      <w:r w:rsidR="00767644">
        <w:rPr>
          <w:rFonts w:ascii="Arial" w:hAnsi="Arial" w:cs="Arial"/>
          <w:b/>
          <w:color w:val="000000" w:themeColor="text1"/>
        </w:rPr>
        <w:t>.</w:t>
      </w:r>
    </w:p>
    <w:p w:rsidR="0057691E" w:rsidRPr="00980A06" w:rsidRDefault="00A0294A" w:rsidP="00893C49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 xml:space="preserve">Služba na tomto služebním místě bude vykonávána ve služebním poměru na dobu </w:t>
      </w:r>
      <w:r w:rsidRPr="00980A06">
        <w:rPr>
          <w:rFonts w:ascii="Arial" w:hAnsi="Arial" w:cs="Arial"/>
          <w:b/>
          <w:color w:val="000000" w:themeColor="text1"/>
        </w:rPr>
        <w:t>neurčitou</w:t>
      </w:r>
      <w:r w:rsidR="0051703A">
        <w:rPr>
          <w:rFonts w:ascii="Arial" w:hAnsi="Arial" w:cs="Arial"/>
          <w:b/>
          <w:color w:val="000000" w:themeColor="text1"/>
        </w:rPr>
        <w:t xml:space="preserve">. </w:t>
      </w:r>
    </w:p>
    <w:p w:rsidR="00C0487A" w:rsidRPr="00980A06" w:rsidRDefault="001D537E" w:rsidP="00893C49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 xml:space="preserve">Předpokládaným </w:t>
      </w:r>
      <w:r w:rsidR="00F26DDA">
        <w:rPr>
          <w:rFonts w:ascii="Arial" w:hAnsi="Arial" w:cs="Arial"/>
          <w:color w:val="000000" w:themeColor="text1"/>
        </w:rPr>
        <w:t xml:space="preserve">termínem </w:t>
      </w:r>
      <w:r w:rsidR="00092B0F">
        <w:rPr>
          <w:rFonts w:ascii="Arial" w:hAnsi="Arial" w:cs="Arial"/>
          <w:color w:val="000000" w:themeColor="text1"/>
        </w:rPr>
        <w:t xml:space="preserve">nástupu </w:t>
      </w:r>
      <w:r w:rsidR="008C3B5F" w:rsidRPr="00EB5034">
        <w:rPr>
          <w:rFonts w:ascii="Arial" w:hAnsi="Arial" w:cs="Arial"/>
          <w:color w:val="000000" w:themeColor="text1"/>
        </w:rPr>
        <w:t>do</w:t>
      </w:r>
      <w:r w:rsidR="003E630C" w:rsidRPr="00EB5034">
        <w:rPr>
          <w:rFonts w:ascii="Arial" w:hAnsi="Arial" w:cs="Arial"/>
          <w:color w:val="000000" w:themeColor="text1"/>
        </w:rPr>
        <w:t> </w:t>
      </w:r>
      <w:r w:rsidR="008C3B5F" w:rsidRPr="00EB5034">
        <w:rPr>
          <w:rFonts w:ascii="Arial" w:hAnsi="Arial" w:cs="Arial"/>
          <w:color w:val="000000" w:themeColor="text1"/>
        </w:rPr>
        <w:t xml:space="preserve">služby </w:t>
      </w:r>
      <w:r w:rsidRPr="00980A06">
        <w:rPr>
          <w:rFonts w:ascii="Arial" w:hAnsi="Arial" w:cs="Arial"/>
          <w:color w:val="000000" w:themeColor="text1"/>
        </w:rPr>
        <w:t xml:space="preserve">je </w:t>
      </w:r>
      <w:r w:rsidR="00871C18">
        <w:rPr>
          <w:rFonts w:ascii="Arial" w:hAnsi="Arial" w:cs="Arial"/>
          <w:b/>
          <w:color w:val="000000" w:themeColor="text1"/>
        </w:rPr>
        <w:t>srpen</w:t>
      </w:r>
      <w:r w:rsidR="00BE477C">
        <w:rPr>
          <w:rFonts w:ascii="Arial" w:hAnsi="Arial" w:cs="Arial"/>
          <w:b/>
          <w:color w:val="000000" w:themeColor="text1"/>
        </w:rPr>
        <w:t xml:space="preserve"> 201</w:t>
      </w:r>
      <w:r w:rsidR="00790A72">
        <w:rPr>
          <w:rFonts w:ascii="Arial" w:hAnsi="Arial" w:cs="Arial"/>
          <w:b/>
          <w:color w:val="000000" w:themeColor="text1"/>
        </w:rPr>
        <w:t>9</w:t>
      </w:r>
      <w:r w:rsidRPr="00980A06">
        <w:rPr>
          <w:rFonts w:ascii="Arial" w:hAnsi="Arial" w:cs="Arial"/>
          <w:b/>
          <w:color w:val="000000" w:themeColor="text1"/>
        </w:rPr>
        <w:t>.</w:t>
      </w:r>
    </w:p>
    <w:p w:rsidR="00DE0518" w:rsidRPr="00980A06" w:rsidRDefault="00DE0518" w:rsidP="00893C49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980A06">
        <w:rPr>
          <w:rFonts w:ascii="Arial" w:hAnsi="Arial" w:cs="Arial"/>
          <w:color w:val="000000" w:themeColor="text1"/>
        </w:rPr>
        <w:t xml:space="preserve">Služební místo je zařazeno </w:t>
      </w:r>
      <w:r w:rsidR="008E6A0B" w:rsidRPr="00980A06">
        <w:rPr>
          <w:rFonts w:ascii="Arial" w:hAnsi="Arial" w:cs="Arial"/>
          <w:color w:val="000000" w:themeColor="text1"/>
        </w:rPr>
        <w:t xml:space="preserve">podle </w:t>
      </w:r>
      <w:r w:rsidR="004B2025" w:rsidRPr="00980A06">
        <w:rPr>
          <w:rFonts w:ascii="Arial" w:hAnsi="Arial" w:cs="Arial"/>
          <w:color w:val="000000" w:themeColor="text1"/>
        </w:rPr>
        <w:t>p</w:t>
      </w:r>
      <w:r w:rsidR="008E6A0B" w:rsidRPr="00980A06">
        <w:rPr>
          <w:rFonts w:ascii="Arial" w:hAnsi="Arial" w:cs="Arial"/>
          <w:color w:val="000000" w:themeColor="text1"/>
        </w:rPr>
        <w:t xml:space="preserve">řílohy č. 1 k zákonu </w:t>
      </w:r>
      <w:r w:rsidRPr="00980A06">
        <w:rPr>
          <w:rFonts w:ascii="Arial" w:hAnsi="Arial" w:cs="Arial"/>
          <w:color w:val="000000" w:themeColor="text1"/>
        </w:rPr>
        <w:t xml:space="preserve">do </w:t>
      </w:r>
      <w:r w:rsidR="00EB3537">
        <w:rPr>
          <w:rFonts w:ascii="Arial" w:hAnsi="Arial" w:cs="Arial"/>
          <w:b/>
          <w:color w:val="000000" w:themeColor="text1"/>
        </w:rPr>
        <w:t>1</w:t>
      </w:r>
      <w:r w:rsidR="00FF0671">
        <w:rPr>
          <w:rFonts w:ascii="Arial" w:hAnsi="Arial" w:cs="Arial"/>
          <w:b/>
          <w:color w:val="000000" w:themeColor="text1"/>
        </w:rPr>
        <w:t>2</w:t>
      </w:r>
      <w:r w:rsidR="00FC4AE2">
        <w:rPr>
          <w:rFonts w:ascii="Arial" w:hAnsi="Arial" w:cs="Arial"/>
          <w:b/>
          <w:color w:val="000000" w:themeColor="text1"/>
        </w:rPr>
        <w:t>.</w:t>
      </w:r>
      <w:r w:rsidRPr="00980A06">
        <w:rPr>
          <w:rFonts w:ascii="Arial" w:hAnsi="Arial" w:cs="Arial"/>
          <w:b/>
          <w:color w:val="000000" w:themeColor="text1"/>
        </w:rPr>
        <w:t xml:space="preserve"> platové třídy.</w:t>
      </w:r>
    </w:p>
    <w:p w:rsidR="00417DD3" w:rsidRPr="003D0150" w:rsidRDefault="004B2025" w:rsidP="003B28DA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>N</w:t>
      </w:r>
      <w:r w:rsidR="00417DD3" w:rsidRPr="00EB5034">
        <w:rPr>
          <w:rFonts w:ascii="Arial" w:hAnsi="Arial" w:cs="Arial"/>
          <w:color w:val="000000" w:themeColor="text1"/>
        </w:rPr>
        <w:t xml:space="preserve">a služebním místě </w:t>
      </w:r>
      <w:r w:rsidRPr="00EB5034">
        <w:rPr>
          <w:rFonts w:ascii="Arial" w:hAnsi="Arial" w:cs="Arial"/>
          <w:color w:val="000000" w:themeColor="text1"/>
        </w:rPr>
        <w:t xml:space="preserve">jsou </w:t>
      </w:r>
      <w:r w:rsidRPr="003B28DA">
        <w:rPr>
          <w:rFonts w:ascii="Arial" w:hAnsi="Arial" w:cs="Arial"/>
          <w:color w:val="000000" w:themeColor="text1"/>
        </w:rPr>
        <w:t>vykonávány zejména následující činnosti</w:t>
      </w:r>
      <w:r w:rsidR="00417DD3" w:rsidRPr="003B28DA">
        <w:rPr>
          <w:rFonts w:ascii="Arial" w:hAnsi="Arial" w:cs="Arial"/>
          <w:color w:val="000000" w:themeColor="text1"/>
        </w:rPr>
        <w:t>:</w:t>
      </w:r>
      <w:r w:rsidR="003B28DA" w:rsidRPr="003B28DA">
        <w:rPr>
          <w:rFonts w:ascii="Arial" w:hAnsi="Arial" w:cs="Arial"/>
        </w:rPr>
        <w:t xml:space="preserve"> </w:t>
      </w:r>
      <w:r w:rsidR="00FE2432">
        <w:rPr>
          <w:rFonts w:ascii="Arial" w:hAnsi="Arial" w:cs="Arial"/>
        </w:rPr>
        <w:t xml:space="preserve">vedení </w:t>
      </w:r>
      <w:r w:rsidR="00695003">
        <w:rPr>
          <w:rFonts w:ascii="Arial" w:hAnsi="Arial" w:cs="Arial"/>
        </w:rPr>
        <w:t xml:space="preserve">pobytového </w:t>
      </w:r>
      <w:r w:rsidR="003B28DA" w:rsidRPr="003B28DA">
        <w:rPr>
          <w:rFonts w:ascii="Arial" w:hAnsi="Arial" w:cs="Arial"/>
        </w:rPr>
        <w:t>s</w:t>
      </w:r>
      <w:r w:rsidR="003B28DA" w:rsidRPr="003B28DA">
        <w:rPr>
          <w:rFonts w:ascii="Arial" w:hAnsi="Arial" w:cs="Arial"/>
          <w:color w:val="000000" w:themeColor="text1"/>
        </w:rPr>
        <w:t>právní</w:t>
      </w:r>
      <w:r w:rsidR="00FE2432">
        <w:rPr>
          <w:rFonts w:ascii="Arial" w:hAnsi="Arial" w:cs="Arial"/>
          <w:color w:val="000000" w:themeColor="text1"/>
        </w:rPr>
        <w:t>ho</w:t>
      </w:r>
      <w:r w:rsidR="003B28DA" w:rsidRPr="003B28DA">
        <w:rPr>
          <w:rFonts w:ascii="Arial" w:hAnsi="Arial" w:cs="Arial"/>
          <w:color w:val="000000" w:themeColor="text1"/>
        </w:rPr>
        <w:t xml:space="preserve"> řízení dle zákona č. 326/1999 Sb.</w:t>
      </w:r>
      <w:r w:rsidR="00FE2432">
        <w:rPr>
          <w:rFonts w:ascii="Arial" w:hAnsi="Arial" w:cs="Arial"/>
          <w:color w:val="000000" w:themeColor="text1"/>
        </w:rPr>
        <w:t>,</w:t>
      </w:r>
      <w:r w:rsidR="00FE2432" w:rsidRPr="00FE2432">
        <w:t xml:space="preserve"> </w:t>
      </w:r>
      <w:r w:rsidR="00FE2432" w:rsidRPr="00FE2432">
        <w:rPr>
          <w:rFonts w:ascii="Arial" w:hAnsi="Arial" w:cs="Arial"/>
          <w:color w:val="000000" w:themeColor="text1"/>
        </w:rPr>
        <w:t>o pobytu ci</w:t>
      </w:r>
      <w:r w:rsidR="00871C18">
        <w:rPr>
          <w:rFonts w:ascii="Arial" w:hAnsi="Arial" w:cs="Arial"/>
          <w:color w:val="000000" w:themeColor="text1"/>
        </w:rPr>
        <w:t xml:space="preserve">zinců na území České republiky </w:t>
      </w:r>
      <w:r w:rsidR="00695003">
        <w:rPr>
          <w:rFonts w:ascii="Arial" w:hAnsi="Arial" w:cs="Arial"/>
          <w:color w:val="000000" w:themeColor="text1"/>
        </w:rPr>
        <w:t>příprava podkladů pro vydání rozhodnutí a další s tím spojená administrativní činnost. P</w:t>
      </w:r>
      <w:r w:rsidR="00140D4F">
        <w:rPr>
          <w:rFonts w:ascii="Arial" w:hAnsi="Arial" w:cs="Arial"/>
          <w:color w:val="000000" w:themeColor="text1"/>
        </w:rPr>
        <w:t>okročilá z</w:t>
      </w:r>
      <w:r w:rsidR="008D09F0">
        <w:rPr>
          <w:rFonts w:ascii="Arial" w:hAnsi="Arial" w:cs="Arial"/>
          <w:color w:val="000000" w:themeColor="text1"/>
        </w:rPr>
        <w:t xml:space="preserve">nalost </w:t>
      </w:r>
      <w:r w:rsidR="00D34DC1" w:rsidRPr="00D34DC1">
        <w:rPr>
          <w:rFonts w:ascii="Arial" w:hAnsi="Arial" w:cs="Arial"/>
          <w:color w:val="000000" w:themeColor="text1"/>
        </w:rPr>
        <w:t>MS OFFICE</w:t>
      </w:r>
      <w:r w:rsidR="000F04DF">
        <w:rPr>
          <w:rFonts w:ascii="Arial" w:hAnsi="Arial" w:cs="Arial"/>
          <w:color w:val="000000" w:themeColor="text1"/>
        </w:rPr>
        <w:t xml:space="preserve"> a ASPI</w:t>
      </w:r>
      <w:r w:rsidR="00FE2432">
        <w:rPr>
          <w:rFonts w:ascii="Arial" w:hAnsi="Arial" w:cs="Arial"/>
          <w:color w:val="000000" w:themeColor="text1"/>
        </w:rPr>
        <w:t xml:space="preserve"> </w:t>
      </w:r>
      <w:r w:rsidR="00CE079D">
        <w:rPr>
          <w:rFonts w:ascii="Arial" w:hAnsi="Arial" w:cs="Arial"/>
          <w:color w:val="000000" w:themeColor="text1"/>
        </w:rPr>
        <w:t xml:space="preserve">jsou </w:t>
      </w:r>
      <w:r w:rsidR="00D34DC1" w:rsidRPr="00D34DC1">
        <w:rPr>
          <w:rFonts w:ascii="Arial" w:hAnsi="Arial" w:cs="Arial"/>
          <w:color w:val="000000" w:themeColor="text1"/>
        </w:rPr>
        <w:t>výhodou.</w:t>
      </w:r>
      <w:r w:rsidR="005A2AFB" w:rsidRPr="005A2AFB">
        <w:rPr>
          <w:rFonts w:ascii="Arial" w:hAnsi="Arial" w:cs="Arial"/>
          <w:color w:val="000000" w:themeColor="text1"/>
        </w:rPr>
        <w:t xml:space="preserve"> </w:t>
      </w:r>
      <w:r w:rsidR="00C2028E">
        <w:rPr>
          <w:rFonts w:ascii="Arial" w:hAnsi="Arial" w:cs="Arial"/>
          <w:color w:val="000000" w:themeColor="text1"/>
        </w:rPr>
        <w:t>Služební místo</w:t>
      </w:r>
      <w:r w:rsidR="00FE2432">
        <w:rPr>
          <w:rFonts w:ascii="Arial" w:hAnsi="Arial" w:cs="Arial"/>
          <w:color w:val="000000" w:themeColor="text1"/>
        </w:rPr>
        <w:t xml:space="preserve"> </w:t>
      </w:r>
      <w:r w:rsidR="0084214F">
        <w:rPr>
          <w:rFonts w:ascii="Arial" w:hAnsi="Arial" w:cs="Arial"/>
          <w:color w:val="000000" w:themeColor="text1"/>
        </w:rPr>
        <w:t xml:space="preserve">je vhodné </w:t>
      </w:r>
      <w:r w:rsidR="00140D4F">
        <w:rPr>
          <w:rFonts w:ascii="Arial" w:hAnsi="Arial" w:cs="Arial"/>
          <w:color w:val="000000" w:themeColor="text1"/>
        </w:rPr>
        <w:t xml:space="preserve">i pro </w:t>
      </w:r>
      <w:r w:rsidR="00B02CD2">
        <w:rPr>
          <w:rFonts w:ascii="Arial" w:hAnsi="Arial" w:cs="Arial"/>
          <w:color w:val="000000" w:themeColor="text1"/>
        </w:rPr>
        <w:t xml:space="preserve">OZZ/OZP. </w:t>
      </w:r>
    </w:p>
    <w:p w:rsidR="00B228A2" w:rsidRPr="00EB5034" w:rsidRDefault="00276ED4" w:rsidP="00893C49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 xml:space="preserve">Posuzovány budou </w:t>
      </w:r>
      <w:r w:rsidR="00B228A2" w:rsidRPr="00EB5034">
        <w:rPr>
          <w:rFonts w:ascii="Arial" w:hAnsi="Arial" w:cs="Arial"/>
          <w:b/>
          <w:color w:val="000000" w:themeColor="text1"/>
        </w:rPr>
        <w:t>žádosti</w:t>
      </w:r>
      <w:r w:rsidR="00CC35D5" w:rsidRPr="00EB5034">
        <w:rPr>
          <w:rStyle w:val="Znakapoznpodarou"/>
          <w:rFonts w:ascii="Arial" w:hAnsi="Arial" w:cs="Arial"/>
          <w:b/>
          <w:color w:val="000000" w:themeColor="text1"/>
        </w:rPr>
        <w:footnoteReference w:id="1"/>
      </w:r>
      <w:r w:rsidR="003059FD" w:rsidRPr="00EB5034">
        <w:rPr>
          <w:rFonts w:ascii="Arial" w:hAnsi="Arial" w:cs="Arial"/>
          <w:b/>
          <w:color w:val="000000" w:themeColor="text1"/>
        </w:rPr>
        <w:t xml:space="preserve"> </w:t>
      </w:r>
      <w:r w:rsidR="003059FD" w:rsidRPr="00EB5034">
        <w:rPr>
          <w:rFonts w:ascii="Arial" w:eastAsia="Times New Roman" w:hAnsi="Arial" w:cs="Arial"/>
          <w:color w:val="000000" w:themeColor="text1"/>
          <w:lang w:eastAsia="cs-CZ"/>
        </w:rPr>
        <w:t xml:space="preserve">o přijetí do služebního poměru a zařazení na služební místo </w:t>
      </w:r>
      <w:r w:rsidR="00CC35D5" w:rsidRPr="00EB5034">
        <w:rPr>
          <w:rFonts w:ascii="Arial" w:eastAsia="Times New Roman" w:hAnsi="Arial" w:cs="Arial"/>
          <w:color w:val="000000" w:themeColor="text1"/>
          <w:lang w:eastAsia="cs-CZ"/>
        </w:rPr>
        <w:t xml:space="preserve">nebo žádosti o zařazení na služební místo </w:t>
      </w:r>
      <w:r w:rsidR="003059FD" w:rsidRPr="00EB5034">
        <w:rPr>
          <w:rFonts w:ascii="Arial" w:eastAsia="Times New Roman" w:hAnsi="Arial" w:cs="Arial"/>
          <w:color w:val="000000" w:themeColor="text1"/>
          <w:lang w:eastAsia="cs-CZ"/>
        </w:rPr>
        <w:t>(dále jen „žádost“)</w:t>
      </w:r>
      <w:r w:rsidR="00C0487A" w:rsidRPr="00EB5034">
        <w:rPr>
          <w:rFonts w:ascii="Arial" w:hAnsi="Arial" w:cs="Arial"/>
          <w:b/>
          <w:color w:val="000000" w:themeColor="text1"/>
        </w:rPr>
        <w:t xml:space="preserve"> podané ve lhůtě </w:t>
      </w:r>
      <w:r w:rsidR="0057691E">
        <w:rPr>
          <w:rFonts w:ascii="Arial" w:hAnsi="Arial" w:cs="Arial"/>
          <w:b/>
        </w:rPr>
        <w:br/>
      </w:r>
      <w:r w:rsidR="00C0487A" w:rsidRPr="002F75D4">
        <w:rPr>
          <w:rFonts w:ascii="Arial" w:hAnsi="Arial" w:cs="Arial"/>
          <w:b/>
        </w:rPr>
        <w:t>do</w:t>
      </w:r>
      <w:r w:rsidR="004C03D9">
        <w:rPr>
          <w:rFonts w:ascii="Arial" w:hAnsi="Arial" w:cs="Arial"/>
          <w:b/>
        </w:rPr>
        <w:t> </w:t>
      </w:r>
      <w:r w:rsidR="00695003">
        <w:rPr>
          <w:rFonts w:ascii="Arial" w:hAnsi="Arial" w:cs="Arial"/>
          <w:b/>
        </w:rPr>
        <w:t>2</w:t>
      </w:r>
      <w:r w:rsidR="00C21176">
        <w:rPr>
          <w:rFonts w:ascii="Arial" w:hAnsi="Arial" w:cs="Arial"/>
          <w:b/>
        </w:rPr>
        <w:t>9</w:t>
      </w:r>
      <w:r w:rsidR="00871C18">
        <w:rPr>
          <w:rFonts w:ascii="Arial" w:hAnsi="Arial" w:cs="Arial"/>
          <w:b/>
        </w:rPr>
        <w:t>. května</w:t>
      </w:r>
      <w:r w:rsidR="00B3674E">
        <w:rPr>
          <w:rFonts w:ascii="Arial" w:hAnsi="Arial" w:cs="Arial"/>
          <w:b/>
        </w:rPr>
        <w:t xml:space="preserve"> 2019</w:t>
      </w:r>
      <w:r w:rsidR="00C0487A" w:rsidRPr="002F75D4">
        <w:rPr>
          <w:rFonts w:ascii="Arial" w:hAnsi="Arial" w:cs="Arial"/>
        </w:rPr>
        <w:t xml:space="preserve">, tj. v této lhůtě </w:t>
      </w:r>
      <w:r w:rsidRPr="00380273">
        <w:rPr>
          <w:rFonts w:ascii="Arial" w:hAnsi="Arial" w:cs="Arial"/>
        </w:rPr>
        <w:t>za</w:t>
      </w:r>
      <w:r w:rsidR="00C0487A">
        <w:rPr>
          <w:rFonts w:ascii="Arial" w:hAnsi="Arial" w:cs="Arial"/>
        </w:rPr>
        <w:t>slané</w:t>
      </w:r>
      <w:r w:rsidRPr="00380273">
        <w:rPr>
          <w:rFonts w:ascii="Arial" w:hAnsi="Arial" w:cs="Arial"/>
        </w:rPr>
        <w:t xml:space="preserve"> </w:t>
      </w:r>
      <w:r w:rsidR="006060F0">
        <w:rPr>
          <w:rFonts w:ascii="Arial" w:hAnsi="Arial" w:cs="Arial"/>
        </w:rPr>
        <w:t xml:space="preserve">služebnímu orgánu </w:t>
      </w:r>
      <w:r w:rsidRPr="00380273">
        <w:rPr>
          <w:rFonts w:ascii="Arial" w:hAnsi="Arial" w:cs="Arial"/>
        </w:rPr>
        <w:t>prostřednictvím</w:t>
      </w:r>
      <w:r w:rsidR="00201A97">
        <w:rPr>
          <w:rFonts w:ascii="Arial" w:hAnsi="Arial" w:cs="Arial"/>
        </w:rPr>
        <w:t xml:space="preserve"> </w:t>
      </w:r>
      <w:r w:rsidRPr="00380273">
        <w:rPr>
          <w:rFonts w:ascii="Arial" w:hAnsi="Arial" w:cs="Arial"/>
        </w:rPr>
        <w:t>provozovatele poštovních služeb na adresu</w:t>
      </w:r>
      <w:r w:rsidR="006060F0">
        <w:rPr>
          <w:rFonts w:ascii="Arial" w:hAnsi="Arial" w:cs="Arial"/>
        </w:rPr>
        <w:t xml:space="preserve"> služebního úřadu</w:t>
      </w:r>
      <w:r w:rsidR="00312A72">
        <w:rPr>
          <w:rFonts w:ascii="Arial" w:hAnsi="Arial" w:cs="Arial"/>
        </w:rPr>
        <w:t xml:space="preserve"> Ministerstvo vnitra, Nad Štolou 3, 170 34 Praha 7, P. O. Box 95, </w:t>
      </w:r>
      <w:r w:rsidR="0044040E">
        <w:rPr>
          <w:rFonts w:ascii="Arial" w:hAnsi="Arial" w:cs="Arial"/>
        </w:rPr>
        <w:t>nebo osobně poda</w:t>
      </w:r>
      <w:r w:rsidR="00C0487A">
        <w:rPr>
          <w:rFonts w:ascii="Arial" w:hAnsi="Arial" w:cs="Arial"/>
        </w:rPr>
        <w:t>né</w:t>
      </w:r>
      <w:r w:rsidR="0044040E">
        <w:rPr>
          <w:rFonts w:ascii="Arial" w:hAnsi="Arial" w:cs="Arial"/>
        </w:rPr>
        <w:t xml:space="preserve"> </w:t>
      </w:r>
      <w:r w:rsidRPr="00380273">
        <w:rPr>
          <w:rFonts w:ascii="Arial" w:hAnsi="Arial" w:cs="Arial"/>
        </w:rPr>
        <w:t xml:space="preserve">na podatelnu </w:t>
      </w:r>
      <w:r w:rsidRPr="002F75D4">
        <w:rPr>
          <w:rFonts w:ascii="Arial" w:hAnsi="Arial" w:cs="Arial"/>
        </w:rPr>
        <w:t xml:space="preserve">služebního </w:t>
      </w:r>
      <w:r w:rsidR="00C0487A" w:rsidRPr="002F75D4">
        <w:rPr>
          <w:rFonts w:ascii="Arial" w:hAnsi="Arial" w:cs="Arial"/>
        </w:rPr>
        <w:t>úřadu</w:t>
      </w:r>
      <w:r w:rsidRPr="002F75D4">
        <w:rPr>
          <w:rFonts w:ascii="Arial" w:hAnsi="Arial" w:cs="Arial"/>
        </w:rPr>
        <w:t xml:space="preserve"> </w:t>
      </w:r>
      <w:r w:rsidRPr="00380273">
        <w:rPr>
          <w:rFonts w:ascii="Arial" w:hAnsi="Arial" w:cs="Arial"/>
        </w:rPr>
        <w:t>na výše uvedené adrese</w:t>
      </w:r>
      <w:r w:rsidR="00073FE5">
        <w:rPr>
          <w:rFonts w:ascii="Arial" w:hAnsi="Arial" w:cs="Arial"/>
        </w:rPr>
        <w:t>. Ž</w:t>
      </w:r>
      <w:r w:rsidR="006060F0">
        <w:rPr>
          <w:rFonts w:ascii="Arial" w:hAnsi="Arial" w:cs="Arial"/>
        </w:rPr>
        <w:t xml:space="preserve">ádost lze podat rovněž </w:t>
      </w:r>
      <w:r w:rsidR="00B228A2" w:rsidRPr="00B228A2">
        <w:rPr>
          <w:rFonts w:ascii="Arial" w:hAnsi="Arial" w:cs="Arial"/>
        </w:rPr>
        <w:t>v</w:t>
      </w:r>
      <w:r w:rsidR="00DE317A">
        <w:rPr>
          <w:rFonts w:ascii="Arial" w:hAnsi="Arial" w:cs="Arial"/>
        </w:rPr>
        <w:t> </w:t>
      </w:r>
      <w:r w:rsidR="00B228A2" w:rsidRPr="00B228A2">
        <w:rPr>
          <w:rFonts w:ascii="Arial" w:hAnsi="Arial" w:cs="Arial"/>
        </w:rPr>
        <w:t xml:space="preserve">elektronické podobě </w:t>
      </w:r>
      <w:r w:rsidR="0064419A">
        <w:rPr>
          <w:rFonts w:ascii="Arial" w:hAnsi="Arial" w:cs="Arial"/>
        </w:rPr>
        <w:t>podepsanou</w:t>
      </w:r>
      <w:r w:rsidR="00B228A2" w:rsidRPr="00B228A2">
        <w:rPr>
          <w:rFonts w:ascii="Arial" w:hAnsi="Arial" w:cs="Arial"/>
        </w:rPr>
        <w:t xml:space="preserve"> </w:t>
      </w:r>
      <w:r w:rsidR="00B228A2" w:rsidRPr="00B228A2">
        <w:rPr>
          <w:rFonts w:ascii="Arial" w:hAnsi="Arial" w:cs="Arial"/>
        </w:rPr>
        <w:lastRenderedPageBreak/>
        <w:t>uznávaným elektronickým podpisem</w:t>
      </w:r>
      <w:r w:rsidR="004C03D9">
        <w:rPr>
          <w:rFonts w:ascii="Arial" w:hAnsi="Arial" w:cs="Arial"/>
        </w:rPr>
        <w:t xml:space="preserve"> </w:t>
      </w:r>
      <w:r w:rsidR="00B228A2">
        <w:rPr>
          <w:rFonts w:ascii="Arial" w:hAnsi="Arial" w:cs="Arial"/>
        </w:rPr>
        <w:t>na</w:t>
      </w:r>
      <w:r w:rsidR="004C03D9">
        <w:rPr>
          <w:rFonts w:ascii="Arial" w:hAnsi="Arial" w:cs="Arial"/>
        </w:rPr>
        <w:t xml:space="preserve"> </w:t>
      </w:r>
      <w:r w:rsidR="00B228A2">
        <w:rPr>
          <w:rFonts w:ascii="Arial" w:hAnsi="Arial" w:cs="Arial"/>
        </w:rPr>
        <w:t xml:space="preserve">adresu </w:t>
      </w:r>
      <w:r w:rsidR="008C3B5F">
        <w:rPr>
          <w:rFonts w:ascii="Arial" w:hAnsi="Arial" w:cs="Arial"/>
        </w:rPr>
        <w:t xml:space="preserve">elektronické pošty </w:t>
      </w:r>
      <w:r w:rsidR="00DE0518">
        <w:rPr>
          <w:rFonts w:ascii="Arial" w:hAnsi="Arial" w:cs="Arial"/>
        </w:rPr>
        <w:t xml:space="preserve">služebního </w:t>
      </w:r>
      <w:r w:rsidR="006060F0">
        <w:rPr>
          <w:rFonts w:ascii="Arial" w:hAnsi="Arial" w:cs="Arial"/>
        </w:rPr>
        <w:t xml:space="preserve">úřadu </w:t>
      </w:r>
      <w:hyperlink r:id="rId9" w:history="1">
        <w:r w:rsidR="00312A72" w:rsidRPr="00B67AE0">
          <w:rPr>
            <w:rStyle w:val="Hypertextovodkaz"/>
            <w:rFonts w:ascii="Arial" w:hAnsi="Arial" w:cs="Arial"/>
          </w:rPr>
          <w:t>posta@mvcr.cz</w:t>
        </w:r>
      </w:hyperlink>
      <w:r w:rsidR="00312A72">
        <w:rPr>
          <w:rFonts w:ascii="Arial" w:hAnsi="Arial" w:cs="Arial"/>
        </w:rPr>
        <w:t xml:space="preserve"> </w:t>
      </w:r>
      <w:r w:rsidR="00B228A2">
        <w:rPr>
          <w:rFonts w:ascii="Arial" w:hAnsi="Arial" w:cs="Arial"/>
        </w:rPr>
        <w:t xml:space="preserve"> </w:t>
      </w:r>
      <w:r w:rsidR="00B228A2" w:rsidRPr="00B228A2">
        <w:rPr>
          <w:rFonts w:ascii="Arial" w:hAnsi="Arial" w:cs="Arial"/>
        </w:rPr>
        <w:t xml:space="preserve">nebo prostřednictvím datové </w:t>
      </w:r>
      <w:r w:rsidR="00B228A2" w:rsidRPr="00EB5034">
        <w:rPr>
          <w:rFonts w:ascii="Arial" w:hAnsi="Arial" w:cs="Arial"/>
          <w:color w:val="000000" w:themeColor="text1"/>
        </w:rPr>
        <w:t xml:space="preserve">schránky služebního </w:t>
      </w:r>
      <w:r w:rsidR="006060F0" w:rsidRPr="00EB5034">
        <w:rPr>
          <w:rFonts w:ascii="Arial" w:hAnsi="Arial" w:cs="Arial"/>
          <w:color w:val="000000" w:themeColor="text1"/>
        </w:rPr>
        <w:t>úřadu</w:t>
      </w:r>
      <w:r w:rsidR="005C23D9">
        <w:rPr>
          <w:rFonts w:ascii="Arial" w:hAnsi="Arial" w:cs="Arial"/>
          <w:color w:val="000000" w:themeColor="text1"/>
        </w:rPr>
        <w:t xml:space="preserve"> ID</w:t>
      </w:r>
      <w:r w:rsidR="00B228A2" w:rsidRPr="00EB5034">
        <w:rPr>
          <w:rFonts w:ascii="Arial" w:hAnsi="Arial" w:cs="Arial"/>
          <w:color w:val="000000" w:themeColor="text1"/>
        </w:rPr>
        <w:t xml:space="preserve">: </w:t>
      </w:r>
      <w:r w:rsidR="00312A72" w:rsidRPr="00EB5034">
        <w:rPr>
          <w:rFonts w:ascii="Arial" w:hAnsi="Arial" w:cs="Arial"/>
          <w:color w:val="000000" w:themeColor="text1"/>
        </w:rPr>
        <w:t>krk34e3.</w:t>
      </w:r>
    </w:p>
    <w:p w:rsidR="00276ED4" w:rsidRPr="00980A06" w:rsidRDefault="00276ED4" w:rsidP="002F75D4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>Obálka</w:t>
      </w:r>
      <w:r w:rsidR="00B228A2" w:rsidRPr="00EB5034">
        <w:rPr>
          <w:rFonts w:ascii="Arial" w:hAnsi="Arial" w:cs="Arial"/>
          <w:color w:val="000000" w:themeColor="text1"/>
        </w:rPr>
        <w:t>, resp. datová zpráva, obsahující žádost včetně požadovaných listin (příloh)</w:t>
      </w:r>
      <w:r w:rsidRPr="00EB5034">
        <w:rPr>
          <w:rFonts w:ascii="Arial" w:hAnsi="Arial" w:cs="Arial"/>
          <w:color w:val="000000" w:themeColor="text1"/>
        </w:rPr>
        <w:t xml:space="preserve"> musí být označena slovy: </w:t>
      </w:r>
      <w:r w:rsidRPr="00980A06">
        <w:rPr>
          <w:rFonts w:ascii="Arial" w:hAnsi="Arial" w:cs="Arial"/>
          <w:b/>
          <w:color w:val="000000" w:themeColor="text1"/>
        </w:rPr>
        <w:t>„Neot</w:t>
      </w:r>
      <w:r w:rsidR="00CB1067" w:rsidRPr="00980A06">
        <w:rPr>
          <w:rFonts w:ascii="Arial" w:hAnsi="Arial" w:cs="Arial"/>
          <w:b/>
          <w:color w:val="000000" w:themeColor="text1"/>
        </w:rPr>
        <w:t>e</w:t>
      </w:r>
      <w:r w:rsidRPr="00980A06">
        <w:rPr>
          <w:rFonts w:ascii="Arial" w:hAnsi="Arial" w:cs="Arial"/>
          <w:b/>
          <w:color w:val="000000" w:themeColor="text1"/>
        </w:rPr>
        <w:t xml:space="preserve">vírat“ a slovy „Výběrové řízení na služební místo </w:t>
      </w:r>
      <w:r w:rsidR="00312A72" w:rsidRPr="00980A06">
        <w:rPr>
          <w:rFonts w:ascii="Arial" w:hAnsi="Arial" w:cs="Arial"/>
          <w:b/>
          <w:color w:val="000000" w:themeColor="text1"/>
        </w:rPr>
        <w:t xml:space="preserve">ministerského rady v oddělení </w:t>
      </w:r>
      <w:r w:rsidR="00FE2432" w:rsidRPr="00FE2432">
        <w:rPr>
          <w:rFonts w:ascii="Arial" w:hAnsi="Arial" w:cs="Arial"/>
          <w:b/>
          <w:color w:val="000000" w:themeColor="text1"/>
        </w:rPr>
        <w:t xml:space="preserve">pobytového správního řízení </w:t>
      </w:r>
      <w:r w:rsidR="00695003" w:rsidRPr="00695003">
        <w:rPr>
          <w:rFonts w:ascii="Arial" w:hAnsi="Arial" w:cs="Arial"/>
          <w:b/>
          <w:color w:val="000000" w:themeColor="text1"/>
        </w:rPr>
        <w:t>Střední Čechy</w:t>
      </w:r>
      <w:r w:rsidR="003A29AF">
        <w:rPr>
          <w:rFonts w:ascii="Arial" w:hAnsi="Arial" w:cs="Arial"/>
          <w:b/>
          <w:color w:val="000000" w:themeColor="text1"/>
        </w:rPr>
        <w:t>,</w:t>
      </w:r>
      <w:r w:rsidR="00B02CD2">
        <w:rPr>
          <w:rFonts w:ascii="Arial" w:hAnsi="Arial" w:cs="Arial"/>
          <w:b/>
          <w:color w:val="000000" w:themeColor="text1"/>
        </w:rPr>
        <w:t xml:space="preserve"> odboru azylové</w:t>
      </w:r>
      <w:r w:rsidR="00871C18">
        <w:rPr>
          <w:rFonts w:ascii="Arial" w:hAnsi="Arial" w:cs="Arial"/>
          <w:b/>
          <w:color w:val="000000" w:themeColor="text1"/>
        </w:rPr>
        <w:t xml:space="preserve"> </w:t>
      </w:r>
      <w:r w:rsidR="00695003">
        <w:rPr>
          <w:rFonts w:ascii="Arial" w:hAnsi="Arial" w:cs="Arial"/>
          <w:b/>
          <w:color w:val="000000" w:themeColor="text1"/>
        </w:rPr>
        <w:br/>
      </w:r>
      <w:r w:rsidR="00B02CD2">
        <w:rPr>
          <w:rFonts w:ascii="Arial" w:hAnsi="Arial" w:cs="Arial"/>
          <w:b/>
          <w:color w:val="000000" w:themeColor="text1"/>
        </w:rPr>
        <w:t>a migrační politiky</w:t>
      </w:r>
      <w:r w:rsidR="00312A72" w:rsidRPr="00980A06">
        <w:rPr>
          <w:rFonts w:ascii="Arial" w:hAnsi="Arial" w:cs="Arial"/>
          <w:b/>
          <w:color w:val="000000" w:themeColor="text1"/>
        </w:rPr>
        <w:t>,</w:t>
      </w:r>
      <w:r w:rsidR="00FE2432">
        <w:rPr>
          <w:rFonts w:ascii="Arial" w:hAnsi="Arial" w:cs="Arial"/>
          <w:b/>
          <w:color w:val="000000" w:themeColor="text1"/>
        </w:rPr>
        <w:t xml:space="preserve"> </w:t>
      </w:r>
      <w:r w:rsidR="00312A72" w:rsidRPr="00980A06">
        <w:rPr>
          <w:rFonts w:ascii="Arial" w:hAnsi="Arial" w:cs="Arial"/>
          <w:b/>
          <w:color w:val="000000" w:themeColor="text1"/>
        </w:rPr>
        <w:t xml:space="preserve">ID </w:t>
      </w:r>
      <w:r w:rsidR="00695003">
        <w:rPr>
          <w:rFonts w:ascii="Arial" w:hAnsi="Arial" w:cs="Arial"/>
          <w:b/>
          <w:color w:val="000000" w:themeColor="text1"/>
        </w:rPr>
        <w:t>30312281</w:t>
      </w:r>
      <w:r w:rsidR="00FE2432">
        <w:rPr>
          <w:rFonts w:ascii="Arial" w:hAnsi="Arial" w:cs="Arial"/>
          <w:b/>
          <w:color w:val="000000" w:themeColor="text1"/>
        </w:rPr>
        <w:t>,</w:t>
      </w:r>
      <w:r w:rsidR="005221E0">
        <w:rPr>
          <w:rFonts w:ascii="Arial" w:hAnsi="Arial" w:cs="Arial"/>
          <w:b/>
          <w:color w:val="000000" w:themeColor="text1"/>
        </w:rPr>
        <w:t xml:space="preserve"> </w:t>
      </w:r>
      <w:proofErr w:type="gramStart"/>
      <w:r w:rsidR="00312A72" w:rsidRPr="00980A06">
        <w:rPr>
          <w:rFonts w:ascii="Arial" w:hAnsi="Arial" w:cs="Arial"/>
          <w:b/>
          <w:color w:val="000000" w:themeColor="text1"/>
        </w:rPr>
        <w:t>č.j.</w:t>
      </w:r>
      <w:proofErr w:type="gramEnd"/>
      <w:r w:rsidR="00312A72" w:rsidRPr="00980A06">
        <w:rPr>
          <w:rFonts w:ascii="Arial" w:hAnsi="Arial" w:cs="Arial"/>
          <w:b/>
          <w:color w:val="000000" w:themeColor="text1"/>
        </w:rPr>
        <w:t>: MV-</w:t>
      </w:r>
      <w:r w:rsidR="00871C18">
        <w:rPr>
          <w:rFonts w:ascii="Arial" w:hAnsi="Arial" w:cs="Arial"/>
          <w:b/>
          <w:color w:val="000000" w:themeColor="text1"/>
        </w:rPr>
        <w:t>6</w:t>
      </w:r>
      <w:r w:rsidR="00695003">
        <w:rPr>
          <w:rFonts w:ascii="Arial" w:hAnsi="Arial" w:cs="Arial"/>
          <w:b/>
          <w:color w:val="000000" w:themeColor="text1"/>
        </w:rPr>
        <w:t>4286</w:t>
      </w:r>
      <w:r w:rsidR="00871C18">
        <w:rPr>
          <w:rFonts w:ascii="Arial" w:hAnsi="Arial" w:cs="Arial"/>
          <w:b/>
          <w:color w:val="000000" w:themeColor="text1"/>
        </w:rPr>
        <w:t>-</w:t>
      </w:r>
      <w:r w:rsidR="00B02CD2">
        <w:rPr>
          <w:rFonts w:ascii="Arial" w:hAnsi="Arial" w:cs="Arial"/>
          <w:b/>
          <w:color w:val="000000" w:themeColor="text1"/>
        </w:rPr>
        <w:t>2</w:t>
      </w:r>
      <w:r w:rsidR="00312A72" w:rsidRPr="00980A06">
        <w:rPr>
          <w:rFonts w:ascii="Arial" w:hAnsi="Arial" w:cs="Arial"/>
          <w:b/>
          <w:color w:val="000000" w:themeColor="text1"/>
        </w:rPr>
        <w:t>/SP-201</w:t>
      </w:r>
      <w:r w:rsidR="00B3674E">
        <w:rPr>
          <w:rFonts w:ascii="Arial" w:hAnsi="Arial" w:cs="Arial"/>
          <w:b/>
          <w:color w:val="000000" w:themeColor="text1"/>
        </w:rPr>
        <w:t>9</w:t>
      </w:r>
      <w:r w:rsidRPr="00980A06">
        <w:rPr>
          <w:rFonts w:ascii="Arial" w:hAnsi="Arial" w:cs="Arial"/>
          <w:b/>
          <w:color w:val="000000" w:themeColor="text1"/>
        </w:rPr>
        <w:t>“.</w:t>
      </w:r>
    </w:p>
    <w:p w:rsidR="00276ED4" w:rsidRPr="002F75D4" w:rsidRDefault="00276ED4" w:rsidP="002F75D4">
      <w:pPr>
        <w:spacing w:after="120" w:line="360" w:lineRule="auto"/>
        <w:jc w:val="both"/>
        <w:rPr>
          <w:rFonts w:ascii="Arial" w:hAnsi="Arial" w:cs="Arial"/>
          <w:b/>
        </w:rPr>
      </w:pPr>
      <w:r w:rsidRPr="002F75D4">
        <w:rPr>
          <w:rFonts w:ascii="Arial" w:hAnsi="Arial" w:cs="Arial"/>
          <w:b/>
        </w:rPr>
        <w:t xml:space="preserve">Výběrového řízení na </w:t>
      </w:r>
      <w:r w:rsidR="006060F0" w:rsidRPr="002F75D4">
        <w:rPr>
          <w:rFonts w:ascii="Arial" w:hAnsi="Arial" w:cs="Arial"/>
          <w:b/>
        </w:rPr>
        <w:t xml:space="preserve">výše uvedené </w:t>
      </w:r>
      <w:r w:rsidRPr="002F75D4">
        <w:rPr>
          <w:rFonts w:ascii="Arial" w:hAnsi="Arial" w:cs="Arial"/>
          <w:b/>
        </w:rPr>
        <w:t>služební místo</w:t>
      </w:r>
      <w:r w:rsidR="006060F0" w:rsidRPr="002F75D4">
        <w:rPr>
          <w:rFonts w:ascii="Arial" w:hAnsi="Arial" w:cs="Arial"/>
          <w:b/>
        </w:rPr>
        <w:t xml:space="preserve"> se</w:t>
      </w:r>
      <w:r w:rsidRPr="002F75D4">
        <w:rPr>
          <w:rFonts w:ascii="Arial" w:hAnsi="Arial" w:cs="Arial"/>
          <w:b/>
        </w:rPr>
        <w:t xml:space="preserve"> v souladu se zákonem může zúčastnit </w:t>
      </w:r>
      <w:r w:rsidR="00153A84" w:rsidRPr="002F75D4">
        <w:rPr>
          <w:rFonts w:ascii="Arial" w:hAnsi="Arial" w:cs="Arial"/>
          <w:b/>
        </w:rPr>
        <w:t>žadatel</w:t>
      </w:r>
      <w:r w:rsidR="003D0150">
        <w:rPr>
          <w:rFonts w:ascii="Arial" w:hAnsi="Arial" w:cs="Arial"/>
          <w:b/>
        </w:rPr>
        <w:t>/</w:t>
      </w:r>
      <w:proofErr w:type="spellStart"/>
      <w:r w:rsidR="003D0150">
        <w:rPr>
          <w:rFonts w:ascii="Arial" w:hAnsi="Arial" w:cs="Arial"/>
          <w:b/>
        </w:rPr>
        <w:t>ka</w:t>
      </w:r>
      <w:proofErr w:type="spellEnd"/>
      <w:r w:rsidRPr="002F75D4">
        <w:rPr>
          <w:rFonts w:ascii="Arial" w:hAnsi="Arial" w:cs="Arial"/>
          <w:b/>
        </w:rPr>
        <w:t>, který</w:t>
      </w:r>
      <w:r w:rsidR="003D0150">
        <w:rPr>
          <w:rFonts w:ascii="Arial" w:hAnsi="Arial" w:cs="Arial"/>
          <w:b/>
        </w:rPr>
        <w:t>/á</w:t>
      </w:r>
      <w:r w:rsidRPr="002F75D4">
        <w:rPr>
          <w:rFonts w:ascii="Arial" w:hAnsi="Arial" w:cs="Arial"/>
          <w:b/>
        </w:rPr>
        <w:t>:</w:t>
      </w:r>
    </w:p>
    <w:p w:rsidR="00276ED4" w:rsidRDefault="00276ED4" w:rsidP="002F75D4">
      <w:pPr>
        <w:numPr>
          <w:ilvl w:val="0"/>
          <w:numId w:val="1"/>
        </w:numPr>
        <w:spacing w:after="0" w:line="360" w:lineRule="auto"/>
        <w:ind w:left="284" w:hanging="284"/>
        <w:jc w:val="both"/>
        <w:rPr>
          <w:rFonts w:ascii="Arial" w:hAnsi="Arial" w:cs="Arial"/>
        </w:rPr>
      </w:pPr>
      <w:r>
        <w:rPr>
          <w:rFonts w:ascii="Arial" w:hAnsi="Arial" w:cs="Arial"/>
        </w:rPr>
        <w:t>splňuje základní předpoklady stanovené zákonem, tj.:</w:t>
      </w:r>
    </w:p>
    <w:p w:rsidR="00BE0997" w:rsidRPr="00980A06" w:rsidRDefault="00276ED4" w:rsidP="002F75D4">
      <w:pPr>
        <w:numPr>
          <w:ilvl w:val="0"/>
          <w:numId w:val="2"/>
        </w:numPr>
        <w:spacing w:after="0" w:line="360" w:lineRule="auto"/>
        <w:ind w:left="567" w:hanging="284"/>
        <w:jc w:val="both"/>
        <w:rPr>
          <w:rFonts w:ascii="Arial" w:hAnsi="Arial" w:cs="Arial"/>
          <w:color w:val="000000" w:themeColor="text1"/>
        </w:rPr>
      </w:pPr>
      <w:r w:rsidRPr="00980A06">
        <w:rPr>
          <w:rFonts w:ascii="Arial" w:hAnsi="Arial" w:cs="Arial"/>
          <w:color w:val="000000" w:themeColor="text1"/>
        </w:rPr>
        <w:t xml:space="preserve">je </w:t>
      </w:r>
      <w:r w:rsidR="00025B9F" w:rsidRPr="00980A06">
        <w:rPr>
          <w:rFonts w:ascii="Arial" w:hAnsi="Arial" w:cs="Arial"/>
          <w:color w:val="000000" w:themeColor="text1"/>
        </w:rPr>
        <w:t>státním občanem</w:t>
      </w:r>
      <w:r w:rsidR="003D0150">
        <w:rPr>
          <w:rFonts w:ascii="Arial" w:hAnsi="Arial" w:cs="Arial"/>
          <w:color w:val="000000" w:themeColor="text1"/>
        </w:rPr>
        <w:t>/státní občankou</w:t>
      </w:r>
      <w:r w:rsidR="00025B9F" w:rsidRPr="00980A06">
        <w:rPr>
          <w:rFonts w:ascii="Arial" w:hAnsi="Arial" w:cs="Arial"/>
          <w:color w:val="000000" w:themeColor="text1"/>
        </w:rPr>
        <w:t xml:space="preserve"> České republiky</w:t>
      </w:r>
      <w:r w:rsidR="00BE0997" w:rsidRPr="00980A06">
        <w:rPr>
          <w:rFonts w:ascii="Arial" w:hAnsi="Arial" w:cs="Arial"/>
          <w:color w:val="000000" w:themeColor="text1"/>
        </w:rPr>
        <w:t xml:space="preserve"> [§ 25 odst. 1 písm. a) ve spojení s § 25 odst. 4 zákona]</w:t>
      </w:r>
      <w:r w:rsidR="00FA1431" w:rsidRPr="00980A06">
        <w:rPr>
          <w:rFonts w:ascii="Arial" w:hAnsi="Arial" w:cs="Arial"/>
          <w:color w:val="000000" w:themeColor="text1"/>
        </w:rPr>
        <w:t>;</w:t>
      </w:r>
    </w:p>
    <w:p w:rsidR="00336923" w:rsidRPr="00980A06" w:rsidRDefault="003D29E5" w:rsidP="003D29E5">
      <w:pPr>
        <w:spacing w:after="12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3D29E5">
        <w:rPr>
          <w:rFonts w:ascii="Arial" w:hAnsi="Arial" w:cs="Arial"/>
          <w:color w:val="000000" w:themeColor="text1"/>
        </w:rPr>
        <w:t xml:space="preserve">Splnění tohoto předpokladu se podle § 26 odst. 1 věta první zákona dokládá příslušnými listinami, tj. průkazem totožnosti nebo osvědčením o státním občanství. </w:t>
      </w:r>
      <w:r w:rsidR="00E71FA8">
        <w:rPr>
          <w:rFonts w:ascii="Arial" w:hAnsi="Arial" w:cs="Arial"/>
          <w:color w:val="000000" w:themeColor="text1"/>
        </w:rPr>
        <w:br/>
      </w:r>
      <w:r w:rsidRPr="003D29E5">
        <w:rPr>
          <w:rFonts w:ascii="Arial" w:hAnsi="Arial" w:cs="Arial"/>
          <w:color w:val="000000" w:themeColor="text1"/>
        </w:rPr>
        <w:t>Při podání žádosti lze podle § 26 odst. 2 zákona doložit pouze písemné čestné prohlášení o státním občanství popř. prostou kopii průkazu totožnosti; uvedenou listinu je žadatel</w:t>
      </w:r>
      <w:r w:rsidR="003D0150">
        <w:rPr>
          <w:rFonts w:ascii="Arial" w:hAnsi="Arial" w:cs="Arial"/>
          <w:color w:val="000000" w:themeColor="text1"/>
        </w:rPr>
        <w:t>/</w:t>
      </w:r>
      <w:proofErr w:type="spellStart"/>
      <w:r w:rsidR="003D0150">
        <w:rPr>
          <w:rFonts w:ascii="Arial" w:hAnsi="Arial" w:cs="Arial"/>
          <w:color w:val="000000" w:themeColor="text1"/>
        </w:rPr>
        <w:t>ka</w:t>
      </w:r>
      <w:proofErr w:type="spellEnd"/>
      <w:r w:rsidRPr="003D29E5">
        <w:rPr>
          <w:rFonts w:ascii="Arial" w:hAnsi="Arial" w:cs="Arial"/>
          <w:color w:val="000000" w:themeColor="text1"/>
        </w:rPr>
        <w:t xml:space="preserve"> v takovém případě povinen doložit následně, nejpozději před konáním pohovoru;</w:t>
      </w:r>
      <w:r w:rsidR="00336923" w:rsidRPr="00980A06">
        <w:rPr>
          <w:rFonts w:ascii="Arial" w:hAnsi="Arial" w:cs="Arial"/>
          <w:color w:val="000000" w:themeColor="text1"/>
        </w:rPr>
        <w:t xml:space="preserve"> </w:t>
      </w:r>
    </w:p>
    <w:p w:rsidR="00276ED4" w:rsidRDefault="00276ED4" w:rsidP="00893C4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>
        <w:rPr>
          <w:rFonts w:ascii="Arial" w:hAnsi="Arial" w:cs="Arial"/>
        </w:rPr>
        <w:t>dosáhl</w:t>
      </w:r>
      <w:r w:rsidR="003D0150">
        <w:rPr>
          <w:rFonts w:ascii="Arial" w:hAnsi="Arial" w:cs="Arial"/>
        </w:rPr>
        <w:t>/a</w:t>
      </w:r>
      <w:r>
        <w:rPr>
          <w:rFonts w:ascii="Arial" w:hAnsi="Arial" w:cs="Arial"/>
        </w:rPr>
        <w:t xml:space="preserve"> věku 18 let</w:t>
      </w:r>
      <w:r w:rsidR="00FA1431">
        <w:rPr>
          <w:rFonts w:ascii="Arial" w:hAnsi="Arial" w:cs="Arial"/>
        </w:rPr>
        <w:t xml:space="preserve"> </w:t>
      </w:r>
      <w:r w:rsidR="00FA1431" w:rsidRPr="00360B49">
        <w:rPr>
          <w:rFonts w:ascii="Arial" w:hAnsi="Arial" w:cs="Arial"/>
        </w:rPr>
        <w:t>[</w:t>
      </w:r>
      <w:r w:rsidR="00FA1431">
        <w:rPr>
          <w:rFonts w:ascii="Arial" w:hAnsi="Arial" w:cs="Arial"/>
        </w:rPr>
        <w:t>§ 25 odst. 1 písm. b) zákona</w:t>
      </w:r>
      <w:r w:rsidR="00FA1431" w:rsidRPr="00360B49">
        <w:rPr>
          <w:rFonts w:ascii="Arial" w:hAnsi="Arial" w:cs="Arial"/>
        </w:rPr>
        <w:t>]</w:t>
      </w:r>
      <w:r w:rsidR="00FA1431">
        <w:rPr>
          <w:rFonts w:ascii="Arial" w:hAnsi="Arial" w:cs="Arial"/>
        </w:rPr>
        <w:t>;</w:t>
      </w:r>
    </w:p>
    <w:p w:rsidR="00FA1431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>
        <w:rPr>
          <w:rFonts w:ascii="Arial" w:hAnsi="Arial" w:cs="Arial"/>
        </w:rPr>
        <w:t>je plně svéprávný</w:t>
      </w:r>
      <w:r w:rsidR="003D0150">
        <w:rPr>
          <w:rFonts w:ascii="Arial" w:hAnsi="Arial" w:cs="Arial"/>
        </w:rPr>
        <w:t>/á</w:t>
      </w:r>
      <w:r>
        <w:rPr>
          <w:rFonts w:ascii="Arial" w:hAnsi="Arial" w:cs="Arial"/>
        </w:rPr>
        <w:t xml:space="preserve"> </w:t>
      </w:r>
      <w:r w:rsidR="00FA1431">
        <w:rPr>
          <w:rFonts w:ascii="Arial" w:hAnsi="Arial" w:cs="Arial"/>
        </w:rPr>
        <w:t>[</w:t>
      </w:r>
      <w:r>
        <w:rPr>
          <w:rFonts w:ascii="Arial" w:hAnsi="Arial" w:cs="Arial"/>
        </w:rPr>
        <w:t>§ 25 odst. 1 písm. c) zákona</w:t>
      </w:r>
      <w:r w:rsidR="00FA1431">
        <w:rPr>
          <w:rFonts w:ascii="Arial" w:hAnsi="Arial" w:cs="Arial"/>
        </w:rPr>
        <w:t>];</w:t>
      </w:r>
      <w:r>
        <w:rPr>
          <w:rFonts w:ascii="Arial" w:hAnsi="Arial" w:cs="Arial"/>
        </w:rPr>
        <w:t xml:space="preserve"> </w:t>
      </w:r>
    </w:p>
    <w:p w:rsidR="00276ED4" w:rsidRPr="00A43F61" w:rsidRDefault="00276ED4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Splnění tohoto </w:t>
      </w:r>
      <w:r w:rsidRPr="00A43F61">
        <w:rPr>
          <w:rFonts w:ascii="Arial" w:hAnsi="Arial" w:cs="Arial"/>
        </w:rPr>
        <w:t>předpokladu se</w:t>
      </w:r>
      <w:r w:rsidR="00FA1431">
        <w:rPr>
          <w:rFonts w:ascii="Arial" w:hAnsi="Arial" w:cs="Arial"/>
        </w:rPr>
        <w:t xml:space="preserve"> podle § 26 odst. 1 věta šestá zákona</w:t>
      </w:r>
      <w:r w:rsidRPr="00A43F61">
        <w:rPr>
          <w:rFonts w:ascii="Arial" w:hAnsi="Arial" w:cs="Arial"/>
        </w:rPr>
        <w:t xml:space="preserve"> dokládá písemným čestným prohlášením</w:t>
      </w:r>
      <w:r w:rsidR="000444CB">
        <w:rPr>
          <w:rStyle w:val="Znakapoznpodarou"/>
          <w:rFonts w:ascii="Arial" w:hAnsi="Arial" w:cs="Arial"/>
        </w:rPr>
        <w:footnoteReference w:id="2"/>
      </w:r>
      <w:r w:rsidR="00FA1431">
        <w:rPr>
          <w:rFonts w:ascii="Arial" w:hAnsi="Arial" w:cs="Arial"/>
        </w:rPr>
        <w:t>;</w:t>
      </w:r>
    </w:p>
    <w:p w:rsidR="007525D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A43F61">
        <w:rPr>
          <w:rFonts w:ascii="Arial" w:hAnsi="Arial" w:cs="Arial"/>
        </w:rPr>
        <w:t>je bezúhonný</w:t>
      </w:r>
      <w:r w:rsidR="003D0150">
        <w:rPr>
          <w:rFonts w:ascii="Arial" w:hAnsi="Arial" w:cs="Arial"/>
        </w:rPr>
        <w:t>/á</w:t>
      </w:r>
      <w:r w:rsidRPr="00A43F61">
        <w:rPr>
          <w:rFonts w:ascii="Arial" w:hAnsi="Arial" w:cs="Arial"/>
        </w:rPr>
        <w:t xml:space="preserve"> </w:t>
      </w:r>
      <w:r w:rsidR="00FA1431">
        <w:rPr>
          <w:rFonts w:ascii="Arial" w:hAnsi="Arial" w:cs="Arial"/>
        </w:rPr>
        <w:t>[</w:t>
      </w:r>
      <w:r w:rsidRPr="00A43F61">
        <w:rPr>
          <w:rFonts w:ascii="Arial" w:hAnsi="Arial" w:cs="Arial"/>
        </w:rPr>
        <w:t>§ 25 odst. 1 písm. d) zákona</w:t>
      </w:r>
      <w:r w:rsidR="00FA1431">
        <w:rPr>
          <w:rFonts w:ascii="Arial" w:hAnsi="Arial" w:cs="Arial"/>
        </w:rPr>
        <w:t>]</w:t>
      </w:r>
      <w:r w:rsidR="007525D0">
        <w:rPr>
          <w:rFonts w:ascii="Arial" w:hAnsi="Arial" w:cs="Arial"/>
        </w:rPr>
        <w:t>;</w:t>
      </w:r>
    </w:p>
    <w:p w:rsidR="00755FF6" w:rsidRPr="00980A06" w:rsidRDefault="00FA1431" w:rsidP="002F75D4">
      <w:pPr>
        <w:spacing w:after="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A43F61">
        <w:rPr>
          <w:rFonts w:ascii="Arial" w:hAnsi="Arial" w:cs="Arial"/>
        </w:rPr>
        <w:t xml:space="preserve">Splnění tohoto předpokladu </w:t>
      </w:r>
      <w:r>
        <w:rPr>
          <w:rFonts w:ascii="Arial" w:hAnsi="Arial" w:cs="Arial"/>
        </w:rPr>
        <w:t>se podle § 26 odst. 1 věta druhá zákona</w:t>
      </w:r>
      <w:r w:rsidRPr="006E1D7C">
        <w:rPr>
          <w:rFonts w:ascii="Arial" w:hAnsi="Arial" w:cs="Arial"/>
        </w:rPr>
        <w:t xml:space="preserve"> dokládá výpisem</w:t>
      </w:r>
      <w:r w:rsidR="007525D0">
        <w:rPr>
          <w:rFonts w:ascii="Arial" w:hAnsi="Arial" w:cs="Arial"/>
        </w:rPr>
        <w:t xml:space="preserve"> z</w:t>
      </w:r>
      <w:r w:rsidR="00755FF6">
        <w:rPr>
          <w:rFonts w:ascii="Arial" w:hAnsi="Arial" w:cs="Arial"/>
        </w:rPr>
        <w:t> </w:t>
      </w:r>
      <w:r w:rsidR="00755FF6" w:rsidRPr="00980A06">
        <w:rPr>
          <w:rFonts w:ascii="Arial" w:hAnsi="Arial" w:cs="Arial"/>
          <w:color w:val="000000" w:themeColor="text1"/>
        </w:rPr>
        <w:t xml:space="preserve">evidence </w:t>
      </w:r>
      <w:r w:rsidRPr="00980A06">
        <w:rPr>
          <w:rFonts w:ascii="Arial" w:hAnsi="Arial" w:cs="Arial"/>
          <w:color w:val="000000" w:themeColor="text1"/>
        </w:rPr>
        <w:t>Rejstříku trestů, který nesmí být starší než 3 měsíce</w:t>
      </w:r>
      <w:r w:rsidR="00EE40B4" w:rsidRPr="00980A06">
        <w:rPr>
          <w:rFonts w:ascii="Arial" w:hAnsi="Arial" w:cs="Arial"/>
          <w:color w:val="000000" w:themeColor="text1"/>
        </w:rPr>
        <w:t>. Pokud žadatel</w:t>
      </w:r>
      <w:r w:rsidR="00DB5FC2">
        <w:rPr>
          <w:rFonts w:ascii="Arial" w:hAnsi="Arial" w:cs="Arial"/>
          <w:color w:val="000000" w:themeColor="text1"/>
        </w:rPr>
        <w:t>/</w:t>
      </w:r>
      <w:proofErr w:type="spellStart"/>
      <w:r w:rsidR="00DB5FC2">
        <w:rPr>
          <w:rFonts w:ascii="Arial" w:hAnsi="Arial" w:cs="Arial"/>
          <w:color w:val="000000" w:themeColor="text1"/>
        </w:rPr>
        <w:t>ka</w:t>
      </w:r>
      <w:proofErr w:type="spellEnd"/>
      <w:r w:rsidR="00EE40B4" w:rsidRPr="00980A06">
        <w:rPr>
          <w:rFonts w:ascii="Arial" w:hAnsi="Arial" w:cs="Arial"/>
          <w:color w:val="000000" w:themeColor="text1"/>
        </w:rPr>
        <w:t xml:space="preserve"> </w:t>
      </w:r>
      <w:r w:rsidR="00DB5FC2">
        <w:rPr>
          <w:rFonts w:ascii="Arial" w:hAnsi="Arial" w:cs="Arial"/>
          <w:color w:val="000000" w:themeColor="text1"/>
        </w:rPr>
        <w:br/>
      </w:r>
      <w:r w:rsidR="00EE40B4" w:rsidRPr="00980A06">
        <w:rPr>
          <w:rFonts w:ascii="Arial" w:hAnsi="Arial" w:cs="Arial"/>
          <w:color w:val="000000" w:themeColor="text1"/>
        </w:rPr>
        <w:t>do žádosti poskytne údaje nutné k obstarání výpisu z evidence Rejstříku trestů</w:t>
      </w:r>
      <w:r w:rsidR="00EE40B4" w:rsidRPr="00980A06">
        <w:rPr>
          <w:rStyle w:val="Znakapoznpodarou"/>
          <w:rFonts w:ascii="Arial" w:hAnsi="Arial" w:cs="Arial"/>
          <w:color w:val="000000" w:themeColor="text1"/>
        </w:rPr>
        <w:footnoteReference w:id="3"/>
      </w:r>
      <w:r w:rsidR="00EE40B4" w:rsidRPr="00980A06">
        <w:rPr>
          <w:rFonts w:ascii="Arial" w:hAnsi="Arial" w:cs="Arial"/>
          <w:color w:val="000000" w:themeColor="text1"/>
        </w:rPr>
        <w:t>, není již povinen výpis z evidence Rejstříku trestů</w:t>
      </w:r>
      <w:r w:rsidR="00755FF6" w:rsidRPr="00980A06">
        <w:rPr>
          <w:rFonts w:ascii="Arial" w:hAnsi="Arial" w:cs="Arial"/>
          <w:color w:val="000000" w:themeColor="text1"/>
        </w:rPr>
        <w:t xml:space="preserve"> doložit</w:t>
      </w:r>
      <w:r w:rsidR="00EE40B4" w:rsidRPr="00980A06">
        <w:rPr>
          <w:rFonts w:ascii="Arial" w:hAnsi="Arial" w:cs="Arial"/>
          <w:color w:val="000000" w:themeColor="text1"/>
        </w:rPr>
        <w:t xml:space="preserve">, neboť si </w:t>
      </w:r>
      <w:r w:rsidR="00755FF6" w:rsidRPr="00980A06">
        <w:rPr>
          <w:rFonts w:ascii="Arial" w:hAnsi="Arial" w:cs="Arial"/>
          <w:color w:val="000000" w:themeColor="text1"/>
        </w:rPr>
        <w:t xml:space="preserve">ho služební orgán </w:t>
      </w:r>
      <w:r w:rsidR="00EE40B4" w:rsidRPr="00980A06">
        <w:rPr>
          <w:rFonts w:ascii="Arial" w:hAnsi="Arial" w:cs="Arial"/>
          <w:color w:val="000000" w:themeColor="text1"/>
        </w:rPr>
        <w:t xml:space="preserve">vyžádá na základě poskytnutých údajů přímo od Rejstříku trestů. </w:t>
      </w:r>
    </w:p>
    <w:p w:rsidR="008278D5" w:rsidRPr="00980A06" w:rsidRDefault="00040479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d</w:t>
      </w:r>
      <w:r w:rsidR="00276ED4" w:rsidRPr="00980A06">
        <w:rPr>
          <w:rFonts w:ascii="Arial" w:hAnsi="Arial" w:cs="Arial"/>
          <w:color w:val="000000" w:themeColor="text1"/>
        </w:rPr>
        <w:t>osáhl</w:t>
      </w:r>
      <w:r w:rsidR="00DB5FC2">
        <w:rPr>
          <w:rFonts w:ascii="Arial" w:hAnsi="Arial" w:cs="Arial"/>
          <w:color w:val="000000" w:themeColor="text1"/>
        </w:rPr>
        <w:t>/a</w:t>
      </w:r>
      <w:r w:rsidR="00276ED4" w:rsidRPr="00980A06">
        <w:rPr>
          <w:rFonts w:ascii="Arial" w:hAnsi="Arial" w:cs="Arial"/>
          <w:color w:val="000000" w:themeColor="text1"/>
        </w:rPr>
        <w:t xml:space="preserve"> vzdělání stanoveného zákonem pro toto služební místo </w:t>
      </w:r>
      <w:r w:rsidR="007525D0" w:rsidRPr="00980A06">
        <w:rPr>
          <w:rFonts w:ascii="Arial" w:hAnsi="Arial" w:cs="Arial"/>
          <w:color w:val="000000" w:themeColor="text1"/>
        </w:rPr>
        <w:t>[</w:t>
      </w:r>
      <w:r w:rsidR="00276ED4" w:rsidRPr="00980A06">
        <w:rPr>
          <w:rFonts w:ascii="Arial" w:hAnsi="Arial" w:cs="Arial"/>
          <w:color w:val="000000" w:themeColor="text1"/>
        </w:rPr>
        <w:t>§ 25 odst. 1 písm. e) zákona</w:t>
      </w:r>
      <w:r w:rsidR="007525D0" w:rsidRPr="00980A06">
        <w:rPr>
          <w:rFonts w:ascii="Arial" w:hAnsi="Arial" w:cs="Arial"/>
          <w:color w:val="000000" w:themeColor="text1"/>
        </w:rPr>
        <w:t>]</w:t>
      </w:r>
      <w:r w:rsidR="006C7AEF" w:rsidRPr="00980A06">
        <w:rPr>
          <w:rFonts w:ascii="Arial" w:hAnsi="Arial" w:cs="Arial"/>
          <w:color w:val="000000" w:themeColor="text1"/>
        </w:rPr>
        <w:t xml:space="preserve">, tj. </w:t>
      </w:r>
      <w:r w:rsidR="00FE2432">
        <w:rPr>
          <w:rFonts w:ascii="Arial" w:hAnsi="Arial" w:cs="Arial"/>
          <w:color w:val="000000" w:themeColor="text1"/>
        </w:rPr>
        <w:t xml:space="preserve">bakalářský nebo </w:t>
      </w:r>
      <w:r w:rsidR="00755FF6" w:rsidRPr="00980A06">
        <w:rPr>
          <w:rFonts w:ascii="Arial" w:hAnsi="Arial" w:cs="Arial"/>
          <w:color w:val="000000" w:themeColor="text1"/>
        </w:rPr>
        <w:t>magistersk</w:t>
      </w:r>
      <w:r w:rsidR="00FE2432">
        <w:rPr>
          <w:rFonts w:ascii="Arial" w:hAnsi="Arial" w:cs="Arial"/>
          <w:color w:val="000000" w:themeColor="text1"/>
        </w:rPr>
        <w:t xml:space="preserve">ý studijní </w:t>
      </w:r>
      <w:r w:rsidR="00755FF6" w:rsidRPr="00980A06">
        <w:rPr>
          <w:rFonts w:ascii="Arial" w:hAnsi="Arial" w:cs="Arial"/>
          <w:color w:val="000000" w:themeColor="text1"/>
        </w:rPr>
        <w:t>program</w:t>
      </w:r>
      <w:r w:rsidR="007525D0" w:rsidRPr="00980A06">
        <w:rPr>
          <w:rFonts w:ascii="Arial" w:hAnsi="Arial" w:cs="Arial"/>
          <w:color w:val="000000" w:themeColor="text1"/>
        </w:rPr>
        <w:t>;</w:t>
      </w:r>
      <w:r w:rsidR="00276ED4" w:rsidRPr="00980A06">
        <w:rPr>
          <w:rFonts w:ascii="Arial" w:hAnsi="Arial" w:cs="Arial"/>
          <w:color w:val="000000" w:themeColor="text1"/>
        </w:rPr>
        <w:t xml:space="preserve"> </w:t>
      </w:r>
    </w:p>
    <w:p w:rsidR="00276ED4" w:rsidRDefault="008278D5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BE0997">
        <w:rPr>
          <w:rFonts w:ascii="Arial" w:hAnsi="Arial" w:cs="Arial"/>
        </w:rPr>
        <w:t xml:space="preserve">Splnění </w:t>
      </w:r>
      <w:r>
        <w:rPr>
          <w:rFonts w:ascii="Arial" w:hAnsi="Arial" w:cs="Arial"/>
        </w:rPr>
        <w:t xml:space="preserve">tohoto předpokladu se </w:t>
      </w:r>
      <w:r w:rsidR="007525D0">
        <w:rPr>
          <w:rFonts w:ascii="Arial" w:hAnsi="Arial" w:cs="Arial"/>
        </w:rPr>
        <w:t xml:space="preserve">podle </w:t>
      </w:r>
      <w:r w:rsidR="007525D0" w:rsidRPr="00BE0997">
        <w:rPr>
          <w:rFonts w:ascii="Arial" w:hAnsi="Arial" w:cs="Arial"/>
        </w:rPr>
        <w:t xml:space="preserve">§ 26 odst. 1 věta první </w:t>
      </w:r>
      <w:r w:rsidR="007525D0">
        <w:rPr>
          <w:rFonts w:ascii="Arial" w:hAnsi="Arial" w:cs="Arial"/>
        </w:rPr>
        <w:t xml:space="preserve">zákona </w:t>
      </w:r>
      <w:r>
        <w:rPr>
          <w:rFonts w:ascii="Arial" w:hAnsi="Arial" w:cs="Arial"/>
        </w:rPr>
        <w:t>dokládá</w:t>
      </w:r>
      <w:r w:rsidRPr="00BE0997">
        <w:rPr>
          <w:rFonts w:ascii="Arial" w:hAnsi="Arial" w:cs="Arial"/>
        </w:rPr>
        <w:t xml:space="preserve"> </w:t>
      </w:r>
      <w:r w:rsidRPr="00EB5034">
        <w:rPr>
          <w:rFonts w:ascii="Arial" w:hAnsi="Arial" w:cs="Arial"/>
          <w:color w:val="000000" w:themeColor="text1"/>
        </w:rPr>
        <w:t>příslušnými listinami</w:t>
      </w:r>
      <w:r w:rsidR="00D44A1A" w:rsidRPr="00EB5034">
        <w:rPr>
          <w:rFonts w:ascii="Arial" w:hAnsi="Arial" w:cs="Arial"/>
          <w:color w:val="000000" w:themeColor="text1"/>
        </w:rPr>
        <w:t>,</w:t>
      </w:r>
      <w:r w:rsidR="007525D0" w:rsidRPr="00EB5034">
        <w:rPr>
          <w:rFonts w:ascii="Arial" w:hAnsi="Arial" w:cs="Arial"/>
          <w:color w:val="000000" w:themeColor="text1"/>
        </w:rPr>
        <w:t xml:space="preserve"> </w:t>
      </w:r>
      <w:r w:rsidR="00D44A1A" w:rsidRPr="00EB5034">
        <w:rPr>
          <w:rFonts w:ascii="Arial" w:hAnsi="Arial" w:cs="Arial"/>
          <w:color w:val="000000" w:themeColor="text1"/>
        </w:rPr>
        <w:t xml:space="preserve">tj. </w:t>
      </w:r>
      <w:r w:rsidR="007525D0" w:rsidRPr="00EB5034">
        <w:rPr>
          <w:rFonts w:ascii="Arial" w:hAnsi="Arial" w:cs="Arial"/>
          <w:color w:val="000000" w:themeColor="text1"/>
        </w:rPr>
        <w:t>originál</w:t>
      </w:r>
      <w:r w:rsidR="00D44A1A" w:rsidRPr="00EB5034">
        <w:rPr>
          <w:rFonts w:ascii="Arial" w:hAnsi="Arial" w:cs="Arial"/>
          <w:color w:val="000000" w:themeColor="text1"/>
        </w:rPr>
        <w:t>em</w:t>
      </w:r>
      <w:r w:rsidR="007525D0" w:rsidRPr="00EB5034">
        <w:rPr>
          <w:rFonts w:ascii="Arial" w:hAnsi="Arial" w:cs="Arial"/>
          <w:color w:val="000000" w:themeColor="text1"/>
        </w:rPr>
        <w:t xml:space="preserve"> nebo </w:t>
      </w:r>
      <w:r w:rsidRPr="00EB5034">
        <w:rPr>
          <w:rFonts w:ascii="Arial" w:hAnsi="Arial" w:cs="Arial"/>
          <w:color w:val="000000" w:themeColor="text1"/>
        </w:rPr>
        <w:t>úředně ověřen</w:t>
      </w:r>
      <w:r w:rsidR="00D44A1A" w:rsidRPr="00EB5034">
        <w:rPr>
          <w:rFonts w:ascii="Arial" w:hAnsi="Arial" w:cs="Arial"/>
          <w:color w:val="000000" w:themeColor="text1"/>
        </w:rPr>
        <w:t>ou</w:t>
      </w:r>
      <w:r w:rsidRPr="00EB5034">
        <w:rPr>
          <w:rFonts w:ascii="Arial" w:hAnsi="Arial" w:cs="Arial"/>
          <w:color w:val="000000" w:themeColor="text1"/>
        </w:rPr>
        <w:t xml:space="preserve"> kopi</w:t>
      </w:r>
      <w:r w:rsidR="00D44A1A" w:rsidRPr="00EB5034">
        <w:rPr>
          <w:rFonts w:ascii="Arial" w:hAnsi="Arial" w:cs="Arial"/>
          <w:color w:val="000000" w:themeColor="text1"/>
        </w:rPr>
        <w:t>í</w:t>
      </w:r>
      <w:r w:rsidRPr="00EB5034">
        <w:rPr>
          <w:rFonts w:ascii="Arial" w:hAnsi="Arial" w:cs="Arial"/>
          <w:color w:val="000000" w:themeColor="text1"/>
        </w:rPr>
        <w:t xml:space="preserve"> dokladu o dosaženém vzdělání</w:t>
      </w:r>
      <w:r w:rsidR="00726ACB" w:rsidRPr="00EB5034">
        <w:rPr>
          <w:rFonts w:ascii="Arial" w:hAnsi="Arial" w:cs="Arial"/>
          <w:color w:val="000000" w:themeColor="text1"/>
        </w:rPr>
        <w:t>.</w:t>
      </w:r>
      <w:r w:rsidRPr="00EB5034">
        <w:rPr>
          <w:rFonts w:ascii="Arial" w:hAnsi="Arial" w:cs="Arial"/>
          <w:color w:val="000000" w:themeColor="text1"/>
        </w:rPr>
        <w:t xml:space="preserve"> Při</w:t>
      </w:r>
      <w:r w:rsidR="00DD494D" w:rsidRPr="00EB5034">
        <w:rPr>
          <w:rFonts w:ascii="Arial" w:hAnsi="Arial" w:cs="Arial"/>
          <w:color w:val="000000" w:themeColor="text1"/>
        </w:rPr>
        <w:t> </w:t>
      </w:r>
      <w:r w:rsidR="007525D0">
        <w:rPr>
          <w:rFonts w:ascii="Arial" w:hAnsi="Arial" w:cs="Arial"/>
        </w:rPr>
        <w:t>podání</w:t>
      </w:r>
      <w:r>
        <w:rPr>
          <w:rFonts w:ascii="Arial" w:hAnsi="Arial" w:cs="Arial"/>
        </w:rPr>
        <w:t xml:space="preserve"> žádosti lze </w:t>
      </w:r>
      <w:r w:rsidR="00D44A1A">
        <w:rPr>
          <w:rFonts w:ascii="Arial" w:hAnsi="Arial" w:cs="Arial"/>
        </w:rPr>
        <w:t>podle</w:t>
      </w:r>
      <w:r>
        <w:rPr>
          <w:rFonts w:ascii="Arial" w:hAnsi="Arial" w:cs="Arial"/>
        </w:rPr>
        <w:t xml:space="preserve"> § 26 odst. 2 zákona doložit </w:t>
      </w:r>
      <w:r w:rsidR="00704EFE">
        <w:rPr>
          <w:rFonts w:ascii="Arial" w:hAnsi="Arial" w:cs="Arial"/>
        </w:rPr>
        <w:t xml:space="preserve">pouze </w:t>
      </w:r>
      <w:r w:rsidR="00D44A1A">
        <w:rPr>
          <w:rFonts w:ascii="Arial" w:hAnsi="Arial" w:cs="Arial"/>
        </w:rPr>
        <w:t xml:space="preserve">písemné </w:t>
      </w:r>
      <w:r w:rsidR="00704EFE">
        <w:rPr>
          <w:rFonts w:ascii="Arial" w:hAnsi="Arial" w:cs="Arial"/>
        </w:rPr>
        <w:lastRenderedPageBreak/>
        <w:t>čestné prohlášení</w:t>
      </w:r>
      <w:r w:rsidR="007525D0">
        <w:rPr>
          <w:rFonts w:ascii="Arial" w:hAnsi="Arial" w:cs="Arial"/>
        </w:rPr>
        <w:t xml:space="preserve"> o dosaženém vzdělání</w:t>
      </w:r>
      <w:r w:rsidR="00755FF6">
        <w:rPr>
          <w:rStyle w:val="Znakapoznpodarou"/>
          <w:rFonts w:ascii="Arial" w:hAnsi="Arial" w:cs="Arial"/>
        </w:rPr>
        <w:footnoteReference w:id="4"/>
      </w:r>
      <w:r w:rsidR="007525D0">
        <w:rPr>
          <w:rFonts w:ascii="Arial" w:hAnsi="Arial" w:cs="Arial"/>
        </w:rPr>
        <w:t xml:space="preserve">; </w:t>
      </w:r>
      <w:r w:rsidR="00D44A1A">
        <w:rPr>
          <w:rFonts w:ascii="Arial" w:hAnsi="Arial" w:cs="Arial"/>
        </w:rPr>
        <w:t xml:space="preserve">uvedenou </w:t>
      </w:r>
      <w:r w:rsidR="007525D0" w:rsidRPr="00BE0997">
        <w:rPr>
          <w:rFonts w:ascii="Arial" w:hAnsi="Arial" w:cs="Arial"/>
        </w:rPr>
        <w:t>listin</w:t>
      </w:r>
      <w:r w:rsidR="00D44A1A">
        <w:rPr>
          <w:rFonts w:ascii="Arial" w:hAnsi="Arial" w:cs="Arial"/>
        </w:rPr>
        <w:t>u</w:t>
      </w:r>
      <w:r w:rsidR="007525D0" w:rsidRPr="00BE0997">
        <w:rPr>
          <w:rFonts w:ascii="Arial" w:hAnsi="Arial" w:cs="Arial"/>
        </w:rPr>
        <w:t xml:space="preserve"> </w:t>
      </w:r>
      <w:r w:rsidR="007525D0">
        <w:rPr>
          <w:rFonts w:ascii="Arial" w:hAnsi="Arial" w:cs="Arial"/>
        </w:rPr>
        <w:t xml:space="preserve">lze </w:t>
      </w:r>
      <w:r w:rsidR="007525D0" w:rsidRPr="00BE0997">
        <w:rPr>
          <w:rFonts w:ascii="Arial" w:hAnsi="Arial" w:cs="Arial"/>
        </w:rPr>
        <w:t xml:space="preserve">v takovém případě </w:t>
      </w:r>
      <w:r w:rsidR="007525D0">
        <w:rPr>
          <w:rFonts w:ascii="Arial" w:hAnsi="Arial" w:cs="Arial"/>
        </w:rPr>
        <w:t>doložit</w:t>
      </w:r>
      <w:r w:rsidR="007525D0" w:rsidRPr="00BE0997">
        <w:rPr>
          <w:rFonts w:ascii="Arial" w:hAnsi="Arial" w:cs="Arial"/>
        </w:rPr>
        <w:t xml:space="preserve"> následně, nejpozději před konáním</w:t>
      </w:r>
      <w:r w:rsidR="007525D0">
        <w:rPr>
          <w:rFonts w:ascii="Arial" w:hAnsi="Arial" w:cs="Arial"/>
        </w:rPr>
        <w:t xml:space="preserve"> pohovoru;</w:t>
      </w:r>
      <w:r w:rsidR="00276ED4" w:rsidRPr="006E1D7C">
        <w:rPr>
          <w:rFonts w:ascii="Arial" w:hAnsi="Arial" w:cs="Arial"/>
        </w:rPr>
        <w:t xml:space="preserve">  </w:t>
      </w:r>
    </w:p>
    <w:p w:rsidR="008278D5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6E1D7C">
        <w:rPr>
          <w:rFonts w:ascii="Arial" w:hAnsi="Arial" w:cs="Arial"/>
        </w:rPr>
        <w:t xml:space="preserve">má potřebnou zdravotní způsobilost </w:t>
      </w:r>
      <w:r w:rsidR="00240188">
        <w:rPr>
          <w:rFonts w:ascii="Arial" w:hAnsi="Arial" w:cs="Arial"/>
        </w:rPr>
        <w:t>[</w:t>
      </w:r>
      <w:r w:rsidRPr="006E1D7C">
        <w:rPr>
          <w:rFonts w:ascii="Arial" w:hAnsi="Arial" w:cs="Arial"/>
        </w:rPr>
        <w:t>§ 25 odst. 1 písm. f) zákona</w:t>
      </w:r>
      <w:r w:rsidR="00240188">
        <w:rPr>
          <w:rFonts w:ascii="Arial" w:hAnsi="Arial" w:cs="Arial"/>
        </w:rPr>
        <w:t>]</w:t>
      </w:r>
      <w:r w:rsidR="00D44A1A">
        <w:rPr>
          <w:rFonts w:ascii="Arial" w:hAnsi="Arial" w:cs="Arial"/>
        </w:rPr>
        <w:t>;</w:t>
      </w:r>
      <w:r w:rsidRPr="006E1D7C">
        <w:rPr>
          <w:rFonts w:ascii="Arial" w:hAnsi="Arial" w:cs="Arial"/>
        </w:rPr>
        <w:t xml:space="preserve"> </w:t>
      </w:r>
    </w:p>
    <w:p w:rsidR="006C7AEF" w:rsidRDefault="008278D5" w:rsidP="002F75D4">
      <w:pPr>
        <w:spacing w:after="240" w:line="360" w:lineRule="auto"/>
        <w:ind w:left="567"/>
        <w:jc w:val="both"/>
        <w:rPr>
          <w:rFonts w:ascii="Arial" w:hAnsi="Arial" w:cs="Arial"/>
        </w:rPr>
      </w:pPr>
      <w:r w:rsidRPr="00BE0997">
        <w:rPr>
          <w:rFonts w:ascii="Arial" w:hAnsi="Arial" w:cs="Arial"/>
        </w:rPr>
        <w:t xml:space="preserve">Splnění </w:t>
      </w:r>
      <w:r>
        <w:rPr>
          <w:rFonts w:ascii="Arial" w:hAnsi="Arial" w:cs="Arial"/>
        </w:rPr>
        <w:t xml:space="preserve">tohoto předpokladu se </w:t>
      </w:r>
      <w:r w:rsidR="00D44A1A">
        <w:rPr>
          <w:rFonts w:ascii="Arial" w:hAnsi="Arial" w:cs="Arial"/>
        </w:rPr>
        <w:t xml:space="preserve">podle </w:t>
      </w:r>
      <w:r w:rsidR="00D44A1A" w:rsidRPr="00BE0997">
        <w:rPr>
          <w:rFonts w:ascii="Arial" w:hAnsi="Arial" w:cs="Arial"/>
        </w:rPr>
        <w:t xml:space="preserve">§ 26 odst. </w:t>
      </w:r>
      <w:r w:rsidR="00DD494D">
        <w:rPr>
          <w:rFonts w:ascii="Arial" w:hAnsi="Arial" w:cs="Arial"/>
        </w:rPr>
        <w:t>3</w:t>
      </w:r>
      <w:r w:rsidR="00DD494D" w:rsidRPr="00BE0997">
        <w:rPr>
          <w:rFonts w:ascii="Arial" w:hAnsi="Arial" w:cs="Arial"/>
        </w:rPr>
        <w:t xml:space="preserve"> </w:t>
      </w:r>
      <w:r w:rsidR="00D44A1A">
        <w:rPr>
          <w:rFonts w:ascii="Arial" w:hAnsi="Arial" w:cs="Arial"/>
        </w:rPr>
        <w:t xml:space="preserve">zákona </w:t>
      </w:r>
      <w:r>
        <w:rPr>
          <w:rFonts w:ascii="Arial" w:hAnsi="Arial" w:cs="Arial"/>
        </w:rPr>
        <w:t>dokládá</w:t>
      </w:r>
      <w:r w:rsidRPr="00BE0997">
        <w:rPr>
          <w:rFonts w:ascii="Arial" w:hAnsi="Arial" w:cs="Arial"/>
        </w:rPr>
        <w:t xml:space="preserve"> </w:t>
      </w:r>
      <w:r w:rsidR="00DD494D">
        <w:rPr>
          <w:rFonts w:ascii="Arial" w:hAnsi="Arial" w:cs="Arial"/>
        </w:rPr>
        <w:t>písemným čestným prohlášením</w:t>
      </w:r>
      <w:r w:rsidR="0085428E">
        <w:rPr>
          <w:rStyle w:val="Znakapoznpodarou"/>
          <w:rFonts w:ascii="Arial" w:hAnsi="Arial" w:cs="Arial"/>
        </w:rPr>
        <w:footnoteReference w:id="5"/>
      </w:r>
      <w:r w:rsidR="0085428E">
        <w:rPr>
          <w:rFonts w:ascii="Arial" w:hAnsi="Arial" w:cs="Arial"/>
        </w:rPr>
        <w:t>. U nejvhodnějšího žadatele vybraného podle § 28 odst. 2 nebo 3 zákona služební orgán ověří splnění tohoto předpokladu zajištěním vstupní lékařské prohlídky podle zákona o specifických lékařských službách</w:t>
      </w:r>
      <w:r w:rsidR="00D44A1A">
        <w:rPr>
          <w:rFonts w:ascii="Arial" w:hAnsi="Arial" w:cs="Arial"/>
        </w:rPr>
        <w:t>;</w:t>
      </w:r>
    </w:p>
    <w:p w:rsidR="004730BC" w:rsidRPr="00B00198" w:rsidRDefault="004730BC" w:rsidP="00FE2432">
      <w:pPr>
        <w:numPr>
          <w:ilvl w:val="0"/>
          <w:numId w:val="1"/>
        </w:numPr>
        <w:spacing w:after="0" w:line="360" w:lineRule="auto"/>
        <w:jc w:val="both"/>
        <w:rPr>
          <w:rFonts w:ascii="Arial" w:hAnsi="Arial" w:cs="Arial"/>
        </w:rPr>
      </w:pPr>
      <w:r w:rsidRPr="00B00198">
        <w:rPr>
          <w:rFonts w:ascii="Arial" w:hAnsi="Arial" w:cs="Arial"/>
        </w:rPr>
        <w:t>splňuje požadavek stanovený podle § 25 odst. 5 písm. b) zákona služebním předpisem služebního orgánu, kterým je společný služební předpis náměstka ministra vnitra pro státní službu a státního tajemníka v Ministerstvu vnitra č. 4</w:t>
      </w:r>
      <w:r w:rsidR="00F26DDA">
        <w:rPr>
          <w:rFonts w:ascii="Arial" w:hAnsi="Arial" w:cs="Arial"/>
        </w:rPr>
        <w:t>0</w:t>
      </w:r>
      <w:r w:rsidRPr="00B00198">
        <w:rPr>
          <w:rFonts w:ascii="Arial" w:hAnsi="Arial" w:cs="Arial"/>
        </w:rPr>
        <w:t>/201</w:t>
      </w:r>
      <w:r w:rsidR="00F26DDA">
        <w:rPr>
          <w:rFonts w:ascii="Arial" w:hAnsi="Arial" w:cs="Arial"/>
        </w:rPr>
        <w:t>7</w:t>
      </w:r>
      <w:r w:rsidRPr="00B00198">
        <w:rPr>
          <w:rFonts w:ascii="Arial" w:hAnsi="Arial" w:cs="Arial"/>
        </w:rPr>
        <w:t xml:space="preserve">, kterým se stanoví požadavky na služební a pracovní místa na Ministerstvu vnitra, ve znění pozdějších předpisů, kterým je způsobilost </w:t>
      </w:r>
      <w:r w:rsidR="00FE2432" w:rsidRPr="00FE2432">
        <w:rPr>
          <w:rFonts w:ascii="Arial" w:hAnsi="Arial" w:cs="Arial"/>
        </w:rPr>
        <w:t xml:space="preserve">mít přístup k utajovaným informacím podle právního předpisu upravujícího ochranu utajovaných informací </w:t>
      </w:r>
      <w:r w:rsidRPr="00B00198">
        <w:rPr>
          <w:rFonts w:ascii="Arial" w:hAnsi="Arial" w:cs="Arial"/>
        </w:rPr>
        <w:t>stupně utajení „</w:t>
      </w:r>
      <w:r w:rsidRPr="00B00198">
        <w:rPr>
          <w:rFonts w:ascii="Arial" w:hAnsi="Arial" w:cs="Arial"/>
          <w:b/>
        </w:rPr>
        <w:t>Vyhrazené</w:t>
      </w:r>
      <w:r w:rsidRPr="00B00198">
        <w:rPr>
          <w:rFonts w:ascii="Arial" w:hAnsi="Arial" w:cs="Arial"/>
        </w:rPr>
        <w:t>“ v souladu se zákonem č. 412/2005 Sb., o ochraně utajovaných informací a o bezpečnostní způsobilosti, ve znění pozdějších předpisů;</w:t>
      </w:r>
    </w:p>
    <w:p w:rsidR="004730BC" w:rsidRDefault="004730BC" w:rsidP="00B00198">
      <w:pPr>
        <w:spacing w:after="0" w:line="360" w:lineRule="auto"/>
        <w:ind w:left="567"/>
        <w:jc w:val="both"/>
        <w:rPr>
          <w:rFonts w:ascii="Arial" w:hAnsi="Arial" w:cs="Arial"/>
        </w:rPr>
      </w:pPr>
      <w:r w:rsidRPr="004730BC">
        <w:rPr>
          <w:rFonts w:ascii="Arial" w:hAnsi="Arial" w:cs="Arial"/>
        </w:rPr>
        <w:t xml:space="preserve">Splnění tohoto požadavku se dokládá originálem nebo úředně ověřenou kopií platného Oznámení o splnění podmínek pro přístup k utajované informaci stupně utajení „Vyhrazené“. Nedoložení tohoto dokladu není důvodem pro vyřazení žádosti podle </w:t>
      </w:r>
      <w:r w:rsidR="00B00198">
        <w:rPr>
          <w:rFonts w:ascii="Arial" w:hAnsi="Arial" w:cs="Arial"/>
        </w:rPr>
        <w:br/>
      </w:r>
      <w:r w:rsidRPr="004730BC">
        <w:rPr>
          <w:rFonts w:ascii="Arial" w:hAnsi="Arial" w:cs="Arial"/>
        </w:rPr>
        <w:t xml:space="preserve">§ 27 odst. 2 zákona. Pokud žadatel nedisponuje příslušným dokladem a zároveň jeho žádost nebude z jiných důvodů vyřazena postupem podle § 27 odst. 2 zákona, bude </w:t>
      </w:r>
      <w:r w:rsidR="00B00198">
        <w:rPr>
          <w:rFonts w:ascii="Arial" w:hAnsi="Arial" w:cs="Arial"/>
        </w:rPr>
        <w:br/>
      </w:r>
      <w:r w:rsidRPr="004730BC">
        <w:rPr>
          <w:rFonts w:ascii="Arial" w:hAnsi="Arial" w:cs="Arial"/>
        </w:rPr>
        <w:t xml:space="preserve">v případě jeho zařazení následně postupováno v souladu s § 6 odst. 3 zákona </w:t>
      </w:r>
      <w:r w:rsidR="00B00198">
        <w:rPr>
          <w:rFonts w:ascii="Arial" w:hAnsi="Arial" w:cs="Arial"/>
        </w:rPr>
        <w:br/>
      </w:r>
      <w:r w:rsidRPr="004730BC">
        <w:rPr>
          <w:rFonts w:ascii="Arial" w:hAnsi="Arial" w:cs="Arial"/>
        </w:rPr>
        <w:t xml:space="preserve">č. 412/2005 Sb., o ochraně utajovaných informací a o bezpečnostní způsobilosti, </w:t>
      </w:r>
      <w:r w:rsidR="00B00198">
        <w:rPr>
          <w:rFonts w:ascii="Arial" w:hAnsi="Arial" w:cs="Arial"/>
        </w:rPr>
        <w:br/>
      </w:r>
      <w:r w:rsidRPr="004730BC">
        <w:rPr>
          <w:rFonts w:ascii="Arial" w:hAnsi="Arial" w:cs="Arial"/>
        </w:rPr>
        <w:t>ve znění pozdějších předpisů.</w:t>
      </w:r>
    </w:p>
    <w:p w:rsidR="00EB5034" w:rsidRDefault="00EB5034" w:rsidP="002F75D4">
      <w:pPr>
        <w:spacing w:after="0" w:line="360" w:lineRule="auto"/>
        <w:jc w:val="both"/>
        <w:rPr>
          <w:rFonts w:ascii="Arial" w:hAnsi="Arial" w:cs="Arial"/>
          <w:b/>
        </w:rPr>
      </w:pPr>
    </w:p>
    <w:p w:rsidR="00871C18" w:rsidRDefault="00871C18" w:rsidP="00EB5034">
      <w:pPr>
        <w:spacing w:after="0" w:line="360" w:lineRule="auto"/>
        <w:jc w:val="both"/>
        <w:rPr>
          <w:rFonts w:ascii="Arial" w:hAnsi="Arial" w:cs="Arial"/>
          <w:b/>
          <w:color w:val="000000" w:themeColor="text1"/>
        </w:rPr>
      </w:pPr>
    </w:p>
    <w:p w:rsidR="00871C18" w:rsidRDefault="00871C18" w:rsidP="00EB5034">
      <w:pPr>
        <w:spacing w:after="0" w:line="360" w:lineRule="auto"/>
        <w:jc w:val="both"/>
        <w:rPr>
          <w:rFonts w:ascii="Arial" w:hAnsi="Arial" w:cs="Arial"/>
          <w:b/>
          <w:color w:val="000000" w:themeColor="text1"/>
        </w:rPr>
      </w:pPr>
    </w:p>
    <w:p w:rsidR="00EB5034" w:rsidRPr="00033C70" w:rsidRDefault="00FC4AE2" w:rsidP="00EB5034">
      <w:pPr>
        <w:spacing w:after="0" w:line="360" w:lineRule="auto"/>
        <w:jc w:val="both"/>
        <w:rPr>
          <w:rFonts w:ascii="Arial" w:hAnsi="Arial" w:cs="Arial"/>
          <w:b/>
          <w:color w:val="000000" w:themeColor="text1"/>
        </w:rPr>
      </w:pPr>
      <w:r>
        <w:rPr>
          <w:rFonts w:ascii="Arial" w:hAnsi="Arial" w:cs="Arial"/>
          <w:b/>
          <w:color w:val="000000" w:themeColor="text1"/>
        </w:rPr>
        <w:t>K</w:t>
      </w:r>
      <w:r w:rsidR="00EB5034" w:rsidRPr="00033C70">
        <w:rPr>
          <w:rFonts w:ascii="Arial" w:hAnsi="Arial" w:cs="Arial"/>
          <w:b/>
          <w:color w:val="000000" w:themeColor="text1"/>
        </w:rPr>
        <w:t> žádosti dále žadatel přiloží:</w:t>
      </w:r>
    </w:p>
    <w:p w:rsidR="00EB5034" w:rsidRPr="00033C70" w:rsidRDefault="00EB5034" w:rsidP="00EB5034">
      <w:pPr>
        <w:numPr>
          <w:ilvl w:val="0"/>
          <w:numId w:val="6"/>
        </w:numPr>
        <w:spacing w:after="0" w:line="360" w:lineRule="auto"/>
        <w:ind w:left="284" w:hanging="284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strukturovaný profesní životopis,</w:t>
      </w:r>
    </w:p>
    <w:p w:rsidR="00EB5034" w:rsidRPr="00033C70" w:rsidRDefault="00EB5034" w:rsidP="00EB5034">
      <w:pPr>
        <w:numPr>
          <w:ilvl w:val="0"/>
          <w:numId w:val="6"/>
        </w:numPr>
        <w:spacing w:after="0" w:line="360" w:lineRule="auto"/>
        <w:ind w:left="284" w:hanging="284"/>
        <w:contextualSpacing/>
        <w:jc w:val="both"/>
        <w:rPr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písemnou práci na  téma „Motivace žadatele/žadatelky ve vztahu ke služebnímu místu“, na něž se hlásí do výběrového řízení</w:t>
      </w:r>
      <w:r w:rsidRPr="00033C70">
        <w:rPr>
          <w:color w:val="000000" w:themeColor="text1"/>
        </w:rPr>
        <w:t xml:space="preserve"> </w:t>
      </w:r>
      <w:r w:rsidRPr="00033C70">
        <w:rPr>
          <w:rFonts w:ascii="Arial" w:hAnsi="Arial" w:cs="Arial"/>
          <w:color w:val="000000" w:themeColor="text1"/>
        </w:rPr>
        <w:t xml:space="preserve">v rozsahu maximálně </w:t>
      </w:r>
      <w:r w:rsidR="001A376B">
        <w:rPr>
          <w:rFonts w:ascii="Arial" w:hAnsi="Arial" w:cs="Arial"/>
          <w:color w:val="000000" w:themeColor="text1"/>
        </w:rPr>
        <w:t xml:space="preserve">dvou </w:t>
      </w:r>
      <w:r w:rsidRPr="00033C70">
        <w:rPr>
          <w:rFonts w:ascii="Arial" w:hAnsi="Arial" w:cs="Arial"/>
          <w:color w:val="000000" w:themeColor="text1"/>
        </w:rPr>
        <w:t>normostran</w:t>
      </w:r>
      <w:r w:rsidRPr="00033C70">
        <w:rPr>
          <w:rStyle w:val="Znakapoznpodarou"/>
          <w:rFonts w:cs="Arial"/>
          <w:color w:val="000000" w:themeColor="text1"/>
        </w:rPr>
        <w:footnoteReference w:id="6"/>
      </w:r>
      <w:r w:rsidRPr="00033C70">
        <w:rPr>
          <w:rFonts w:ascii="Arial" w:hAnsi="Arial" w:cs="Arial"/>
          <w:color w:val="000000" w:themeColor="text1"/>
        </w:rPr>
        <w:t>.</w:t>
      </w:r>
    </w:p>
    <w:p w:rsidR="00A52E63" w:rsidRDefault="00A52E63" w:rsidP="00A3319D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</w:p>
    <w:p w:rsidR="00A3319D" w:rsidRPr="00A3319D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  <w:r w:rsidRPr="00A3319D">
        <w:rPr>
          <w:rFonts w:ascii="Arial" w:hAnsi="Arial" w:cs="Arial"/>
          <w:b/>
          <w:color w:val="000000" w:themeColor="text1"/>
        </w:rPr>
        <w:lastRenderedPageBreak/>
        <w:t>Bližší informace k vykonávaným činnostem na služebním místě Vám poskytne:</w:t>
      </w:r>
    </w:p>
    <w:p w:rsidR="00A3319D" w:rsidRPr="00A3319D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A3319D">
        <w:rPr>
          <w:rFonts w:ascii="Arial" w:hAnsi="Arial" w:cs="Arial"/>
          <w:color w:val="000000" w:themeColor="text1"/>
        </w:rPr>
        <w:t>Odbor azylové a migrační politiky</w:t>
      </w:r>
    </w:p>
    <w:p w:rsidR="00A3319D" w:rsidRPr="00A3319D" w:rsidRDefault="00B3674E" w:rsidP="00A3319D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Romana Lindovská</w:t>
      </w:r>
    </w:p>
    <w:p w:rsidR="00A3319D" w:rsidRPr="00A3319D" w:rsidRDefault="00B3674E" w:rsidP="00A3319D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tel.: +420 974 832 502</w:t>
      </w:r>
    </w:p>
    <w:p w:rsidR="00A3319D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A3319D">
        <w:rPr>
          <w:rFonts w:ascii="Arial" w:hAnsi="Arial" w:cs="Arial"/>
          <w:color w:val="000000" w:themeColor="text1"/>
        </w:rPr>
        <w:t xml:space="preserve">e-mail: </w:t>
      </w:r>
      <w:hyperlink r:id="rId10" w:history="1">
        <w:r w:rsidR="00B3674E" w:rsidRPr="00F17BAE">
          <w:rPr>
            <w:rStyle w:val="Hypertextovodkaz"/>
            <w:rFonts w:ascii="Arial" w:hAnsi="Arial" w:cs="Arial"/>
          </w:rPr>
          <w:t>romana.lindovska@mvcr.cz</w:t>
        </w:r>
      </w:hyperlink>
    </w:p>
    <w:p w:rsidR="00A3319D" w:rsidRPr="00A3319D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</w:p>
    <w:p w:rsidR="00A3319D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  <w:r w:rsidRPr="00A3319D">
        <w:rPr>
          <w:rFonts w:ascii="Arial" w:hAnsi="Arial" w:cs="Arial"/>
          <w:b/>
          <w:color w:val="000000" w:themeColor="text1"/>
        </w:rPr>
        <w:t>Bližší informace k personálním záležitostem Vám poskytne:</w:t>
      </w:r>
    </w:p>
    <w:p w:rsidR="00C21176" w:rsidRPr="00C21176" w:rsidRDefault="00C21176" w:rsidP="00C21176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C21176">
        <w:rPr>
          <w:rFonts w:ascii="Arial" w:hAnsi="Arial" w:cs="Arial"/>
          <w:color w:val="000000" w:themeColor="text1"/>
        </w:rPr>
        <w:t>Odbor personální</w:t>
      </w:r>
    </w:p>
    <w:p w:rsidR="00C21176" w:rsidRPr="00C21176" w:rsidRDefault="00C21176" w:rsidP="00C21176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C21176">
        <w:rPr>
          <w:rFonts w:ascii="Arial" w:hAnsi="Arial" w:cs="Arial"/>
          <w:color w:val="000000" w:themeColor="text1"/>
        </w:rPr>
        <w:t xml:space="preserve">Bc. Marcela Slaninová  </w:t>
      </w:r>
    </w:p>
    <w:p w:rsidR="00C21176" w:rsidRPr="00C21176" w:rsidRDefault="00C21176" w:rsidP="00C21176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C21176">
        <w:rPr>
          <w:rFonts w:ascii="Arial" w:hAnsi="Arial" w:cs="Arial"/>
          <w:color w:val="000000" w:themeColor="text1"/>
        </w:rPr>
        <w:t>tel.: +420 974 833 292</w:t>
      </w:r>
    </w:p>
    <w:p w:rsidR="0084214F" w:rsidRDefault="00C21176" w:rsidP="00C21176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C21176">
        <w:rPr>
          <w:rFonts w:ascii="Arial" w:hAnsi="Arial" w:cs="Arial"/>
          <w:color w:val="000000" w:themeColor="text1"/>
        </w:rPr>
        <w:t xml:space="preserve">e-mail: </w:t>
      </w:r>
      <w:hyperlink r:id="rId11" w:history="1">
        <w:r w:rsidRPr="00A77D9D">
          <w:rPr>
            <w:rStyle w:val="Hypertextovodkaz"/>
            <w:rFonts w:ascii="Arial" w:hAnsi="Arial" w:cs="Arial"/>
          </w:rPr>
          <w:t>marcela.slaninova@mvcr.cz</w:t>
        </w:r>
      </w:hyperlink>
    </w:p>
    <w:p w:rsidR="00C21176" w:rsidRPr="00767644" w:rsidRDefault="00C21176" w:rsidP="00C21176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</w:p>
    <w:p w:rsidR="00B3674E" w:rsidRPr="00B3674E" w:rsidRDefault="00B3674E" w:rsidP="00B3674E">
      <w:pPr>
        <w:rPr>
          <w:rFonts w:ascii="Arial" w:hAnsi="Arial" w:cs="Arial"/>
        </w:rPr>
      </w:pPr>
      <w:r w:rsidRPr="00B3674E">
        <w:rPr>
          <w:rFonts w:ascii="Arial" w:hAnsi="Arial" w:cs="Arial"/>
        </w:rPr>
        <w:t>Služební úřad Ministerstvo vnitra podporuje rovnost žen a mužů a proto vítá zájem žadatelek i žadatelů.</w:t>
      </w:r>
    </w:p>
    <w:p w:rsidR="00201A97" w:rsidRPr="00033C70" w:rsidRDefault="00201A97" w:rsidP="00B3674E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</w:p>
    <w:p w:rsidR="00EB5034" w:rsidRPr="00033C70" w:rsidRDefault="00EB5034" w:rsidP="00EB5034">
      <w:pPr>
        <w:spacing w:after="0" w:line="360" w:lineRule="auto"/>
        <w:ind w:left="284"/>
        <w:contextualSpacing/>
        <w:jc w:val="both"/>
        <w:rPr>
          <w:color w:val="000000" w:themeColor="text1"/>
        </w:rPr>
      </w:pPr>
    </w:p>
    <w:p w:rsidR="00EB5034" w:rsidRPr="00033C70" w:rsidRDefault="00EB5034" w:rsidP="00EB5034">
      <w:pPr>
        <w:spacing w:line="240" w:lineRule="auto"/>
        <w:ind w:left="4956" w:firstLine="708"/>
        <w:contextualSpacing/>
        <w:rPr>
          <w:rFonts w:ascii="Arial" w:eastAsiaTheme="minorEastAsia" w:hAnsi="Arial" w:cs="Arial"/>
          <w:color w:val="000000" w:themeColor="text1"/>
          <w:lang w:eastAsia="cs-CZ"/>
        </w:rPr>
      </w:pPr>
      <w:r w:rsidRPr="00033C70">
        <w:rPr>
          <w:rFonts w:ascii="Arial" w:eastAsiaTheme="minorEastAsia" w:hAnsi="Arial" w:cs="Arial"/>
          <w:color w:val="000000" w:themeColor="text1"/>
          <w:lang w:eastAsia="cs-CZ"/>
        </w:rPr>
        <w:t>Mgr. Jiří Kaucký</w:t>
      </w:r>
    </w:p>
    <w:p w:rsidR="00EB5034" w:rsidRPr="00033C70" w:rsidRDefault="00EB5034" w:rsidP="00EB5034">
      <w:pPr>
        <w:spacing w:line="240" w:lineRule="auto"/>
        <w:ind w:left="4956"/>
        <w:contextualSpacing/>
        <w:rPr>
          <w:rFonts w:ascii="Arial" w:eastAsiaTheme="minorEastAsia" w:hAnsi="Arial" w:cs="Arial"/>
          <w:color w:val="000000" w:themeColor="text1"/>
          <w:lang w:eastAsia="cs-CZ"/>
        </w:rPr>
      </w:pPr>
      <w:r w:rsidRPr="00033C70">
        <w:rPr>
          <w:rFonts w:ascii="Arial" w:eastAsiaTheme="minorEastAsia" w:hAnsi="Arial" w:cs="Arial"/>
          <w:color w:val="000000" w:themeColor="text1"/>
          <w:lang w:eastAsia="cs-CZ"/>
        </w:rPr>
        <w:t>státní tajemník v Ministerstvu vnitra</w:t>
      </w:r>
    </w:p>
    <w:p w:rsidR="00EB5034" w:rsidRDefault="00EB5034" w:rsidP="002F75D4">
      <w:pPr>
        <w:spacing w:after="0" w:line="360" w:lineRule="auto"/>
        <w:jc w:val="both"/>
        <w:rPr>
          <w:rFonts w:ascii="Arial" w:hAnsi="Arial" w:cs="Arial"/>
          <w:b/>
        </w:rPr>
      </w:pPr>
    </w:p>
    <w:sectPr w:rsidR="00EB5034" w:rsidSect="00C63BE6">
      <w:footerReference w:type="defaul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6FB1" w:rsidRDefault="00006FB1" w:rsidP="00276ED4">
      <w:pPr>
        <w:spacing w:after="0" w:line="240" w:lineRule="auto"/>
      </w:pPr>
      <w:r>
        <w:separator/>
      </w:r>
    </w:p>
  </w:endnote>
  <w:endnote w:type="continuationSeparator" w:id="0">
    <w:p w:rsidR="00006FB1" w:rsidRDefault="00006FB1" w:rsidP="00276E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049454156"/>
      <w:docPartObj>
        <w:docPartGallery w:val="Page Numbers (Bottom of Page)"/>
        <w:docPartUnique/>
      </w:docPartObj>
    </w:sdtPr>
    <w:sdtEndPr/>
    <w:sdtContent>
      <w:p w:rsidR="002B1EA2" w:rsidRDefault="002B1EA2">
        <w:pPr>
          <w:pStyle w:val="Zpat"/>
          <w:jc w:val="center"/>
        </w:pPr>
        <w:r w:rsidRPr="002B1EA2">
          <w:rPr>
            <w:rFonts w:ascii="Arial" w:hAnsi="Arial" w:cs="Arial"/>
          </w:rPr>
          <w:fldChar w:fldCharType="begin"/>
        </w:r>
        <w:r w:rsidRPr="002B1EA2">
          <w:rPr>
            <w:rFonts w:ascii="Arial" w:hAnsi="Arial" w:cs="Arial"/>
          </w:rPr>
          <w:instrText>PAGE   \* MERGEFORMAT</w:instrText>
        </w:r>
        <w:r w:rsidRPr="002B1EA2">
          <w:rPr>
            <w:rFonts w:ascii="Arial" w:hAnsi="Arial" w:cs="Arial"/>
          </w:rPr>
          <w:fldChar w:fldCharType="separate"/>
        </w:r>
        <w:r w:rsidR="00C21176">
          <w:rPr>
            <w:rFonts w:ascii="Arial" w:hAnsi="Arial" w:cs="Arial"/>
            <w:noProof/>
          </w:rPr>
          <w:t>1</w:t>
        </w:r>
        <w:r w:rsidRPr="002B1EA2">
          <w:rPr>
            <w:rFonts w:ascii="Arial" w:hAnsi="Arial" w:cs="Arial"/>
          </w:rPr>
          <w:fldChar w:fldCharType="end"/>
        </w:r>
      </w:p>
    </w:sdtContent>
  </w:sdt>
  <w:p w:rsidR="002B1EA2" w:rsidRDefault="002B1EA2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06FB1" w:rsidRDefault="00006FB1" w:rsidP="00276ED4">
      <w:pPr>
        <w:spacing w:after="0" w:line="240" w:lineRule="auto"/>
      </w:pPr>
      <w:r>
        <w:separator/>
      </w:r>
    </w:p>
  </w:footnote>
  <w:footnote w:type="continuationSeparator" w:id="0">
    <w:p w:rsidR="00006FB1" w:rsidRDefault="00006FB1" w:rsidP="00276ED4">
      <w:pPr>
        <w:spacing w:after="0" w:line="240" w:lineRule="auto"/>
      </w:pPr>
      <w:r>
        <w:continuationSeparator/>
      </w:r>
    </w:p>
  </w:footnote>
  <w:footnote w:id="1">
    <w:p w:rsidR="00CC35D5" w:rsidRPr="00893C49" w:rsidRDefault="00CC35D5" w:rsidP="00893C49">
      <w:pPr>
        <w:pStyle w:val="Textpoznpodarou"/>
        <w:spacing w:after="120" w:line="240" w:lineRule="auto"/>
        <w:rPr>
          <w:rFonts w:ascii="Arial" w:hAnsi="Arial" w:cs="Arial"/>
          <w:sz w:val="18"/>
          <w:szCs w:val="18"/>
          <w:lang w:val="cs-CZ"/>
        </w:rPr>
      </w:pPr>
      <w:r w:rsidRPr="00893C49">
        <w:rPr>
          <w:rStyle w:val="Znakapoznpodarou"/>
          <w:rFonts w:ascii="Arial" w:hAnsi="Arial" w:cs="Arial"/>
          <w:sz w:val="18"/>
          <w:szCs w:val="18"/>
        </w:rPr>
        <w:footnoteRef/>
      </w:r>
      <w:r w:rsidRPr="00893C49">
        <w:rPr>
          <w:rFonts w:ascii="Arial" w:hAnsi="Arial" w:cs="Arial"/>
          <w:sz w:val="18"/>
          <w:szCs w:val="18"/>
        </w:rPr>
        <w:t xml:space="preserve"> </w:t>
      </w:r>
      <w:r w:rsidRPr="00893C49">
        <w:rPr>
          <w:rFonts w:ascii="Arial" w:hAnsi="Arial" w:cs="Arial"/>
          <w:sz w:val="18"/>
          <w:szCs w:val="18"/>
          <w:lang w:val="cs-CZ"/>
        </w:rPr>
        <w:t>Formulář žádosti tvoří p</w:t>
      </w:r>
      <w:proofErr w:type="spellStart"/>
      <w:r w:rsidRPr="00893C49">
        <w:rPr>
          <w:rFonts w:ascii="Arial" w:hAnsi="Arial" w:cs="Arial"/>
          <w:sz w:val="18"/>
          <w:szCs w:val="18"/>
        </w:rPr>
        <w:t>říloh</w:t>
      </w:r>
      <w:r w:rsidR="0057691E">
        <w:rPr>
          <w:rFonts w:ascii="Arial" w:hAnsi="Arial" w:cs="Arial"/>
          <w:sz w:val="18"/>
          <w:szCs w:val="18"/>
          <w:lang w:val="cs-CZ"/>
        </w:rPr>
        <w:t>a</w:t>
      </w:r>
      <w:proofErr w:type="spellEnd"/>
      <w:r w:rsidRPr="00893C49">
        <w:rPr>
          <w:rFonts w:ascii="Arial" w:hAnsi="Arial" w:cs="Arial"/>
          <w:sz w:val="18"/>
          <w:szCs w:val="18"/>
        </w:rPr>
        <w:t xml:space="preserve"> č. </w:t>
      </w:r>
      <w:r w:rsidRPr="00893C49">
        <w:rPr>
          <w:rFonts w:ascii="Arial" w:hAnsi="Arial" w:cs="Arial"/>
          <w:sz w:val="18"/>
          <w:szCs w:val="18"/>
          <w:lang w:val="cs-CZ"/>
        </w:rPr>
        <w:t>1 tohoto oznámení.</w:t>
      </w:r>
    </w:p>
  </w:footnote>
  <w:footnote w:id="2">
    <w:p w:rsidR="000444CB" w:rsidRPr="00EE40B4" w:rsidRDefault="000444CB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Písemné čestné prohlášení o </w:t>
      </w:r>
      <w:r>
        <w:rPr>
          <w:rFonts w:ascii="Arial" w:hAnsi="Arial" w:cs="Arial"/>
          <w:sz w:val="18"/>
          <w:szCs w:val="18"/>
          <w:lang w:val="cs-CZ"/>
        </w:rPr>
        <w:t>svéprávnosti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 je zahrnuto ve formuláři žádosti.</w:t>
      </w:r>
    </w:p>
  </w:footnote>
  <w:footnote w:id="3">
    <w:p w:rsidR="00EE40B4" w:rsidRPr="00980A06" w:rsidRDefault="00EE40B4" w:rsidP="00EE40B4">
      <w:pPr>
        <w:pStyle w:val="Textpoznpodarou"/>
        <w:spacing w:after="120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980A06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980A06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980A06">
        <w:rPr>
          <w:rFonts w:ascii="Arial" w:hAnsi="Arial" w:cs="Arial"/>
          <w:color w:val="000000" w:themeColor="text1"/>
          <w:sz w:val="18"/>
          <w:szCs w:val="18"/>
          <w:lang w:val="cs-CZ"/>
        </w:rPr>
        <w:t>Rozsah údajů nutných pro obstarání výpisu z evidence Rejstříku trestů je uveden ve formuláři žádosti.</w:t>
      </w:r>
    </w:p>
  </w:footnote>
  <w:footnote w:id="4">
    <w:p w:rsidR="00755FF6" w:rsidRPr="00F43722" w:rsidRDefault="00755FF6" w:rsidP="00755FF6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>Písemné čestné prohlášení o dosaženém vzdělání je zahrnuto ve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formuláři žádosti a bude považováno za doložené, pokud žadatel zaškrtne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příslušné pole vztahující k</w:t>
      </w:r>
      <w:r w:rsidRPr="00F43722">
        <w:rPr>
          <w:rFonts w:ascii="Arial" w:hAnsi="Arial" w:cs="Arial"/>
          <w:sz w:val="18"/>
          <w:szCs w:val="18"/>
          <w:lang w:val="cs-CZ"/>
        </w:rPr>
        <w:t> tomuto čestnému prohlášení.</w:t>
      </w:r>
    </w:p>
  </w:footnote>
  <w:footnote w:id="5">
    <w:p w:rsidR="0085428E" w:rsidRPr="00F43722" w:rsidRDefault="0085428E" w:rsidP="0085428E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 xml:space="preserve">Písemné čestné prohlášení o zdravotní způsobilosti </w:t>
      </w:r>
      <w:r w:rsidRPr="002B1EA2">
        <w:rPr>
          <w:rFonts w:ascii="Arial" w:hAnsi="Arial" w:cs="Arial"/>
          <w:sz w:val="18"/>
          <w:szCs w:val="18"/>
          <w:lang w:val="cs-CZ"/>
        </w:rPr>
        <w:t>je zahrnuto ve formuláři žádosti</w:t>
      </w:r>
      <w:r w:rsidRPr="00F43722">
        <w:rPr>
          <w:rFonts w:ascii="Arial" w:hAnsi="Arial" w:cs="Arial"/>
          <w:sz w:val="18"/>
          <w:szCs w:val="18"/>
          <w:lang w:val="cs-CZ"/>
        </w:rPr>
        <w:t>.</w:t>
      </w:r>
    </w:p>
  </w:footnote>
  <w:footnote w:id="6">
    <w:p w:rsidR="00EB5034" w:rsidRPr="00893C49" w:rsidRDefault="00EB5034" w:rsidP="00EB503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8500C3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8500C3">
        <w:rPr>
          <w:rFonts w:ascii="Arial" w:hAnsi="Arial" w:cs="Arial"/>
          <w:color w:val="000000" w:themeColor="text1"/>
          <w:sz w:val="18"/>
          <w:szCs w:val="18"/>
        </w:rPr>
        <w:t xml:space="preserve"> Tj. 30 řádků x 60 znaků (celkem 1 800 znaků) podle ČSN 01 6910 </w:t>
      </w:r>
      <w:r w:rsidRPr="008500C3">
        <w:rPr>
          <w:rFonts w:ascii="Arial" w:hAnsi="Arial" w:cs="Arial"/>
          <w:i/>
          <w:iCs/>
          <w:color w:val="000000" w:themeColor="text1"/>
          <w:sz w:val="18"/>
          <w:szCs w:val="18"/>
        </w:rPr>
        <w:t>Úprava dokumentů zpracovaných textovými pr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ocesory, vydané Úřadem pro technickou normalizaci, metrologii a státní zkušebnictví (ÚNMZ) dne 1.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července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2014, účinné od 1. srpna 2014.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765762"/>
    <w:multiLevelType w:val="hybridMultilevel"/>
    <w:tmpl w:val="3184117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>
    <w:nsid w:val="13C109EB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>
    <w:nsid w:val="14BE7073"/>
    <w:multiLevelType w:val="hybridMultilevel"/>
    <w:tmpl w:val="32880FB0"/>
    <w:lvl w:ilvl="0" w:tplc="3B0470E2">
      <w:start w:val="1"/>
      <w:numFmt w:val="lowerLetter"/>
      <w:lvlText w:val="%1)"/>
      <w:lvlJc w:val="left"/>
      <w:pPr>
        <w:ind w:left="1353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073" w:hanging="360"/>
      </w:pPr>
    </w:lvl>
    <w:lvl w:ilvl="2" w:tplc="0405001B" w:tentative="1">
      <w:start w:val="1"/>
      <w:numFmt w:val="lowerRoman"/>
      <w:lvlText w:val="%3."/>
      <w:lvlJc w:val="right"/>
      <w:pPr>
        <w:ind w:left="2793" w:hanging="180"/>
      </w:pPr>
    </w:lvl>
    <w:lvl w:ilvl="3" w:tplc="0405000F" w:tentative="1">
      <w:start w:val="1"/>
      <w:numFmt w:val="decimal"/>
      <w:lvlText w:val="%4."/>
      <w:lvlJc w:val="left"/>
      <w:pPr>
        <w:ind w:left="3513" w:hanging="360"/>
      </w:pPr>
    </w:lvl>
    <w:lvl w:ilvl="4" w:tplc="04050019" w:tentative="1">
      <w:start w:val="1"/>
      <w:numFmt w:val="lowerLetter"/>
      <w:lvlText w:val="%5."/>
      <w:lvlJc w:val="left"/>
      <w:pPr>
        <w:ind w:left="4233" w:hanging="360"/>
      </w:pPr>
    </w:lvl>
    <w:lvl w:ilvl="5" w:tplc="0405001B" w:tentative="1">
      <w:start w:val="1"/>
      <w:numFmt w:val="lowerRoman"/>
      <w:lvlText w:val="%6."/>
      <w:lvlJc w:val="right"/>
      <w:pPr>
        <w:ind w:left="4953" w:hanging="180"/>
      </w:pPr>
    </w:lvl>
    <w:lvl w:ilvl="6" w:tplc="0405000F" w:tentative="1">
      <w:start w:val="1"/>
      <w:numFmt w:val="decimal"/>
      <w:lvlText w:val="%7."/>
      <w:lvlJc w:val="left"/>
      <w:pPr>
        <w:ind w:left="5673" w:hanging="360"/>
      </w:pPr>
    </w:lvl>
    <w:lvl w:ilvl="7" w:tplc="04050019" w:tentative="1">
      <w:start w:val="1"/>
      <w:numFmt w:val="lowerLetter"/>
      <w:lvlText w:val="%8."/>
      <w:lvlJc w:val="left"/>
      <w:pPr>
        <w:ind w:left="6393" w:hanging="360"/>
      </w:pPr>
    </w:lvl>
    <w:lvl w:ilvl="8" w:tplc="040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3">
    <w:nsid w:val="1D462DCD"/>
    <w:multiLevelType w:val="hybridMultilevel"/>
    <w:tmpl w:val="DB4CA17A"/>
    <w:lvl w:ilvl="0" w:tplc="D778CDCE">
      <w:start w:val="5"/>
      <w:numFmt w:val="bullet"/>
      <w:lvlText w:val="-"/>
      <w:lvlJc w:val="left"/>
      <w:pPr>
        <w:ind w:left="108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2A54559"/>
    <w:multiLevelType w:val="hybridMultilevel"/>
    <w:tmpl w:val="5EE2955A"/>
    <w:lvl w:ilvl="0" w:tplc="9A0430B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>
    <w:nsid w:val="77567864"/>
    <w:multiLevelType w:val="hybridMultilevel"/>
    <w:tmpl w:val="933A9072"/>
    <w:lvl w:ilvl="0" w:tplc="F1BC79DE">
      <w:start w:val="1"/>
      <w:numFmt w:val="lowerLetter"/>
      <w:lvlText w:val="%1)"/>
      <w:lvlJc w:val="left"/>
      <w:pPr>
        <w:ind w:left="144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7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6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3"/>
  </w:num>
  <w:num w:numId="8">
    <w:abstractNumId w:val="7"/>
  </w:num>
  <w:num w:numId="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50EF3"/>
    <w:rsid w:val="000029A2"/>
    <w:rsid w:val="00006FB1"/>
    <w:rsid w:val="00017FCF"/>
    <w:rsid w:val="00022684"/>
    <w:rsid w:val="00025B9F"/>
    <w:rsid w:val="00040479"/>
    <w:rsid w:val="000444CB"/>
    <w:rsid w:val="0004686D"/>
    <w:rsid w:val="00073FE5"/>
    <w:rsid w:val="00084E8E"/>
    <w:rsid w:val="00084FFE"/>
    <w:rsid w:val="00085A0B"/>
    <w:rsid w:val="00092B0F"/>
    <w:rsid w:val="00097818"/>
    <w:rsid w:val="000A227C"/>
    <w:rsid w:val="000C26B0"/>
    <w:rsid w:val="000D30E6"/>
    <w:rsid w:val="000D6320"/>
    <w:rsid w:val="000E665F"/>
    <w:rsid w:val="000F04DF"/>
    <w:rsid w:val="000F17FA"/>
    <w:rsid w:val="000F2D84"/>
    <w:rsid w:val="001219CA"/>
    <w:rsid w:val="00136462"/>
    <w:rsid w:val="00140D4F"/>
    <w:rsid w:val="00144156"/>
    <w:rsid w:val="0015341B"/>
    <w:rsid w:val="00153A84"/>
    <w:rsid w:val="001560CB"/>
    <w:rsid w:val="00183CAD"/>
    <w:rsid w:val="0019253D"/>
    <w:rsid w:val="001A353E"/>
    <w:rsid w:val="001A376B"/>
    <w:rsid w:val="001C0842"/>
    <w:rsid w:val="001D13FE"/>
    <w:rsid w:val="001D537E"/>
    <w:rsid w:val="001E3496"/>
    <w:rsid w:val="001E49AA"/>
    <w:rsid w:val="001E5E7C"/>
    <w:rsid w:val="001E77F4"/>
    <w:rsid w:val="00201A97"/>
    <w:rsid w:val="00203F7F"/>
    <w:rsid w:val="00210F0F"/>
    <w:rsid w:val="00220078"/>
    <w:rsid w:val="0022346E"/>
    <w:rsid w:val="00235D30"/>
    <w:rsid w:val="00240188"/>
    <w:rsid w:val="00242E6B"/>
    <w:rsid w:val="00243471"/>
    <w:rsid w:val="00272336"/>
    <w:rsid w:val="0027343F"/>
    <w:rsid w:val="00276ED4"/>
    <w:rsid w:val="00282115"/>
    <w:rsid w:val="002931A1"/>
    <w:rsid w:val="002B1EA2"/>
    <w:rsid w:val="002B410A"/>
    <w:rsid w:val="002E2A92"/>
    <w:rsid w:val="002F75D4"/>
    <w:rsid w:val="003059FD"/>
    <w:rsid w:val="00312A72"/>
    <w:rsid w:val="00336923"/>
    <w:rsid w:val="00361737"/>
    <w:rsid w:val="00363007"/>
    <w:rsid w:val="00363AEF"/>
    <w:rsid w:val="003A29AF"/>
    <w:rsid w:val="003B1ECF"/>
    <w:rsid w:val="003B28DA"/>
    <w:rsid w:val="003B692B"/>
    <w:rsid w:val="003D0150"/>
    <w:rsid w:val="003D29E5"/>
    <w:rsid w:val="003D57A9"/>
    <w:rsid w:val="003E630C"/>
    <w:rsid w:val="00417DD3"/>
    <w:rsid w:val="00430A87"/>
    <w:rsid w:val="0043623A"/>
    <w:rsid w:val="0044040E"/>
    <w:rsid w:val="004719BA"/>
    <w:rsid w:val="004730BC"/>
    <w:rsid w:val="004B2025"/>
    <w:rsid w:val="004C03D9"/>
    <w:rsid w:val="004C07B4"/>
    <w:rsid w:val="004C5FB5"/>
    <w:rsid w:val="004E0A29"/>
    <w:rsid w:val="0051703A"/>
    <w:rsid w:val="00517F77"/>
    <w:rsid w:val="005221E0"/>
    <w:rsid w:val="00527A3A"/>
    <w:rsid w:val="00527B21"/>
    <w:rsid w:val="00545139"/>
    <w:rsid w:val="00545F26"/>
    <w:rsid w:val="005504EA"/>
    <w:rsid w:val="00550EF3"/>
    <w:rsid w:val="005544FC"/>
    <w:rsid w:val="00574B8D"/>
    <w:rsid w:val="0057691E"/>
    <w:rsid w:val="00576C11"/>
    <w:rsid w:val="005A2AFB"/>
    <w:rsid w:val="005C23D9"/>
    <w:rsid w:val="005C4DC4"/>
    <w:rsid w:val="005D033D"/>
    <w:rsid w:val="005E4B5E"/>
    <w:rsid w:val="005E7FC2"/>
    <w:rsid w:val="005F77C6"/>
    <w:rsid w:val="005F7812"/>
    <w:rsid w:val="006030B1"/>
    <w:rsid w:val="006060F0"/>
    <w:rsid w:val="006132AC"/>
    <w:rsid w:val="00615762"/>
    <w:rsid w:val="0061716D"/>
    <w:rsid w:val="00635CA7"/>
    <w:rsid w:val="0064419A"/>
    <w:rsid w:val="00695003"/>
    <w:rsid w:val="006C0897"/>
    <w:rsid w:val="006C7AEF"/>
    <w:rsid w:val="006D0359"/>
    <w:rsid w:val="006F282E"/>
    <w:rsid w:val="007038E7"/>
    <w:rsid w:val="00704EFE"/>
    <w:rsid w:val="007052AF"/>
    <w:rsid w:val="0070778B"/>
    <w:rsid w:val="0071306A"/>
    <w:rsid w:val="00726ACB"/>
    <w:rsid w:val="0073632F"/>
    <w:rsid w:val="007525D0"/>
    <w:rsid w:val="00755FF6"/>
    <w:rsid w:val="00767644"/>
    <w:rsid w:val="00767D32"/>
    <w:rsid w:val="0078045D"/>
    <w:rsid w:val="0078625E"/>
    <w:rsid w:val="00787377"/>
    <w:rsid w:val="007900F2"/>
    <w:rsid w:val="00790A72"/>
    <w:rsid w:val="00790ADF"/>
    <w:rsid w:val="007A1C61"/>
    <w:rsid w:val="007A294E"/>
    <w:rsid w:val="007B30F5"/>
    <w:rsid w:val="007C3B99"/>
    <w:rsid w:val="007C53D7"/>
    <w:rsid w:val="007C72FB"/>
    <w:rsid w:val="007C7E7F"/>
    <w:rsid w:val="007E14D2"/>
    <w:rsid w:val="007E4D9B"/>
    <w:rsid w:val="007E5A22"/>
    <w:rsid w:val="007F4F97"/>
    <w:rsid w:val="008249D7"/>
    <w:rsid w:val="008278D5"/>
    <w:rsid w:val="0084214F"/>
    <w:rsid w:val="00853241"/>
    <w:rsid w:val="0085428E"/>
    <w:rsid w:val="00860641"/>
    <w:rsid w:val="0086390A"/>
    <w:rsid w:val="00871C18"/>
    <w:rsid w:val="0087512E"/>
    <w:rsid w:val="008757FA"/>
    <w:rsid w:val="00893C49"/>
    <w:rsid w:val="00895346"/>
    <w:rsid w:val="008B3AD8"/>
    <w:rsid w:val="008B7462"/>
    <w:rsid w:val="008C23D3"/>
    <w:rsid w:val="008C3B5F"/>
    <w:rsid w:val="008D09F0"/>
    <w:rsid w:val="008E1C4D"/>
    <w:rsid w:val="008E6A0B"/>
    <w:rsid w:val="009043EE"/>
    <w:rsid w:val="009062CC"/>
    <w:rsid w:val="0092136A"/>
    <w:rsid w:val="00955869"/>
    <w:rsid w:val="00972AB1"/>
    <w:rsid w:val="00980A06"/>
    <w:rsid w:val="00981EF3"/>
    <w:rsid w:val="00982E4E"/>
    <w:rsid w:val="009A446B"/>
    <w:rsid w:val="009A732F"/>
    <w:rsid w:val="009D16A9"/>
    <w:rsid w:val="009D448E"/>
    <w:rsid w:val="009D4C86"/>
    <w:rsid w:val="009D7016"/>
    <w:rsid w:val="009E4EC8"/>
    <w:rsid w:val="00A0294A"/>
    <w:rsid w:val="00A10E8C"/>
    <w:rsid w:val="00A1501D"/>
    <w:rsid w:val="00A3319D"/>
    <w:rsid w:val="00A34D3B"/>
    <w:rsid w:val="00A52E63"/>
    <w:rsid w:val="00A63D07"/>
    <w:rsid w:val="00A72431"/>
    <w:rsid w:val="00A813A7"/>
    <w:rsid w:val="00A81D00"/>
    <w:rsid w:val="00A8407C"/>
    <w:rsid w:val="00A8763A"/>
    <w:rsid w:val="00AC085E"/>
    <w:rsid w:val="00AC1D26"/>
    <w:rsid w:val="00AC276D"/>
    <w:rsid w:val="00AC2FB9"/>
    <w:rsid w:val="00AD4A01"/>
    <w:rsid w:val="00B00198"/>
    <w:rsid w:val="00B02CD2"/>
    <w:rsid w:val="00B15912"/>
    <w:rsid w:val="00B16633"/>
    <w:rsid w:val="00B170B6"/>
    <w:rsid w:val="00B228A2"/>
    <w:rsid w:val="00B233FD"/>
    <w:rsid w:val="00B3674E"/>
    <w:rsid w:val="00B4150C"/>
    <w:rsid w:val="00B41DD1"/>
    <w:rsid w:val="00B63A65"/>
    <w:rsid w:val="00B74273"/>
    <w:rsid w:val="00B95806"/>
    <w:rsid w:val="00BE0997"/>
    <w:rsid w:val="00BE477C"/>
    <w:rsid w:val="00BE5520"/>
    <w:rsid w:val="00BE5C44"/>
    <w:rsid w:val="00C0487A"/>
    <w:rsid w:val="00C11E99"/>
    <w:rsid w:val="00C2028E"/>
    <w:rsid w:val="00C21176"/>
    <w:rsid w:val="00C31A8E"/>
    <w:rsid w:val="00C57A25"/>
    <w:rsid w:val="00C63E1F"/>
    <w:rsid w:val="00C75DF2"/>
    <w:rsid w:val="00C8078F"/>
    <w:rsid w:val="00C91D1D"/>
    <w:rsid w:val="00CA3E14"/>
    <w:rsid w:val="00CB1067"/>
    <w:rsid w:val="00CB4D15"/>
    <w:rsid w:val="00CB6F58"/>
    <w:rsid w:val="00CC35D5"/>
    <w:rsid w:val="00CC584E"/>
    <w:rsid w:val="00CE079D"/>
    <w:rsid w:val="00CE652B"/>
    <w:rsid w:val="00D34DC1"/>
    <w:rsid w:val="00D43324"/>
    <w:rsid w:val="00D4346B"/>
    <w:rsid w:val="00D44A1A"/>
    <w:rsid w:val="00D44EC6"/>
    <w:rsid w:val="00D773F0"/>
    <w:rsid w:val="00D85BE6"/>
    <w:rsid w:val="00D90B62"/>
    <w:rsid w:val="00D915AC"/>
    <w:rsid w:val="00D92211"/>
    <w:rsid w:val="00DB5FC2"/>
    <w:rsid w:val="00DC47FE"/>
    <w:rsid w:val="00DD494D"/>
    <w:rsid w:val="00DD6777"/>
    <w:rsid w:val="00DE0518"/>
    <w:rsid w:val="00DE317A"/>
    <w:rsid w:val="00DE54D0"/>
    <w:rsid w:val="00DF3DB3"/>
    <w:rsid w:val="00E10765"/>
    <w:rsid w:val="00E127A8"/>
    <w:rsid w:val="00E35A68"/>
    <w:rsid w:val="00E71FA8"/>
    <w:rsid w:val="00EB07CA"/>
    <w:rsid w:val="00EB3537"/>
    <w:rsid w:val="00EB5034"/>
    <w:rsid w:val="00EE1577"/>
    <w:rsid w:val="00EE40B4"/>
    <w:rsid w:val="00F010AC"/>
    <w:rsid w:val="00F040F0"/>
    <w:rsid w:val="00F26BFB"/>
    <w:rsid w:val="00F26DDA"/>
    <w:rsid w:val="00F33781"/>
    <w:rsid w:val="00F43722"/>
    <w:rsid w:val="00F515FA"/>
    <w:rsid w:val="00F65829"/>
    <w:rsid w:val="00F94686"/>
    <w:rsid w:val="00F94ECD"/>
    <w:rsid w:val="00F96F61"/>
    <w:rsid w:val="00FA1431"/>
    <w:rsid w:val="00FB1375"/>
    <w:rsid w:val="00FB415C"/>
    <w:rsid w:val="00FB7E09"/>
    <w:rsid w:val="00FC4AE2"/>
    <w:rsid w:val="00FE1398"/>
    <w:rsid w:val="00FE2432"/>
    <w:rsid w:val="00FE3AFD"/>
    <w:rsid w:val="00FF0671"/>
    <w:rsid w:val="00FF0F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312A72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312A72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4409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2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166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mailto:marcela.slaninova@mvcr.cz" TargetMode="External"/><Relationship Id="rId5" Type="http://schemas.openxmlformats.org/officeDocument/2006/relationships/settings" Target="settings.xml"/><Relationship Id="rId10" Type="http://schemas.openxmlformats.org/officeDocument/2006/relationships/hyperlink" Target="mailto:romana.lindovska@mvcr.cz" TargetMode="External"/><Relationship Id="rId4" Type="http://schemas.microsoft.com/office/2007/relationships/stylesWithEffects" Target="stylesWithEffects.xml"/><Relationship Id="rId9" Type="http://schemas.openxmlformats.org/officeDocument/2006/relationships/hyperlink" Target="mailto:posta@mvcr.cz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B4AC5B6-D6D2-4B8F-966C-CD04695D710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325</TotalTime>
  <Pages>4</Pages>
  <Words>974</Words>
  <Characters>5749</Characters>
  <Application>Microsoft Office Word</Application>
  <DocSecurity>0</DocSecurity>
  <Lines>47</Lines>
  <Paragraphs>13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6710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81</cp:revision>
  <cp:lastPrinted>2019-03-27T10:00:00Z</cp:lastPrinted>
  <dcterms:created xsi:type="dcterms:W3CDTF">2017-07-10T12:08:00Z</dcterms:created>
  <dcterms:modified xsi:type="dcterms:W3CDTF">2019-05-06T11:00:00Z</dcterms:modified>
</cp:coreProperties>
</file>