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01020">
        <w:rPr>
          <w:rFonts w:ascii="Arial" w:hAnsi="Arial" w:cs="Arial"/>
          <w:b/>
          <w:sz w:val="24"/>
          <w:szCs w:val="24"/>
        </w:rPr>
        <w:t xml:space="preserve">pobytu cizinců </w:t>
      </w:r>
      <w:r w:rsidR="0085578E">
        <w:rPr>
          <w:rFonts w:ascii="Arial" w:hAnsi="Arial" w:cs="Arial"/>
          <w:b/>
          <w:sz w:val="24"/>
          <w:szCs w:val="24"/>
        </w:rPr>
        <w:t xml:space="preserve">Praha </w:t>
      </w:r>
      <w:r w:rsidR="00FF40CD">
        <w:rPr>
          <w:rFonts w:ascii="Arial" w:hAnsi="Arial" w:cs="Arial"/>
          <w:b/>
          <w:sz w:val="24"/>
          <w:szCs w:val="24"/>
        </w:rPr>
        <w:t>I</w:t>
      </w:r>
      <w:r w:rsidR="0085578E">
        <w:rPr>
          <w:rFonts w:ascii="Arial" w:hAnsi="Arial" w:cs="Arial"/>
          <w:b/>
          <w:sz w:val="24"/>
          <w:szCs w:val="24"/>
        </w:rPr>
        <w:t>.</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83500">
        <w:rPr>
          <w:rFonts w:ascii="Arial" w:hAnsi="Arial" w:cs="Arial"/>
        </w:rPr>
        <w:t>54854</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F7608C">
        <w:rPr>
          <w:rFonts w:ascii="Arial" w:hAnsi="Arial" w:cs="Arial"/>
        </w:rPr>
        <w:t>5</w:t>
      </w:r>
      <w:r w:rsidR="00FF40CD">
        <w:rPr>
          <w:rFonts w:ascii="Arial" w:hAnsi="Arial" w:cs="Arial"/>
        </w:rPr>
        <w:t xml:space="preserve">. </w:t>
      </w:r>
      <w:r w:rsidR="001A5C72">
        <w:rPr>
          <w:rFonts w:ascii="Arial" w:hAnsi="Arial" w:cs="Arial"/>
        </w:rPr>
        <w:t>května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1A5C72">
        <w:rPr>
          <w:rFonts w:ascii="Arial" w:hAnsi="Arial" w:cs="Arial"/>
        </w:rPr>
        <w:br/>
      </w:r>
      <w:r>
        <w:rPr>
          <w:rFonts w:ascii="Arial" w:hAnsi="Arial" w:cs="Arial"/>
        </w:rPr>
        <w:t xml:space="preserve">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1020" w:rsidRPr="00301020">
        <w:rPr>
          <w:rFonts w:ascii="Arial" w:hAnsi="Arial" w:cs="Arial"/>
          <w:b/>
        </w:rPr>
        <w:t>pobytu cizinců Praha I.</w:t>
      </w:r>
      <w:r w:rsidR="00D0077F" w:rsidRPr="00D0077F">
        <w:rPr>
          <w:rFonts w:ascii="Arial" w:hAnsi="Arial" w:cs="Arial"/>
          <w:b/>
        </w:rPr>
        <w:t>, ID </w:t>
      </w:r>
      <w:r w:rsidR="00FE7D5F">
        <w:rPr>
          <w:rFonts w:ascii="Arial" w:hAnsi="Arial" w:cs="Arial"/>
          <w:b/>
        </w:rPr>
        <w:t>30337909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AE7C64">
        <w:rPr>
          <w:rFonts w:ascii="Arial" w:hAnsi="Arial" w:cs="Arial"/>
          <w:b/>
          <w:i/>
        </w:rPr>
        <w:t>červen</w:t>
      </w:r>
      <w:r w:rsidR="001A5C72">
        <w:rPr>
          <w:rFonts w:ascii="Arial" w:hAnsi="Arial" w:cs="Arial"/>
          <w:b/>
          <w:i/>
        </w:rPr>
        <w:t>ec</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301020" w:rsidRPr="00A37B13">
        <w:rPr>
          <w:rFonts w:ascii="Arial" w:hAnsi="Arial" w:cs="Arial"/>
        </w:rPr>
        <w:t xml:space="preserve">přepážkovou a administrativní činnost; </w:t>
      </w:r>
      <w:r w:rsidR="00A37B13" w:rsidRPr="00A37B13">
        <w:rPr>
          <w:rFonts w:ascii="Arial" w:hAnsi="Arial" w:cs="Arial"/>
        </w:rPr>
        <w:t xml:space="preserve">zajištění procesu vyřizování žádostí </w:t>
      </w:r>
      <w:r w:rsidR="00A37B13" w:rsidRPr="00A37B13">
        <w:rPr>
          <w:rFonts w:ascii="Arial" w:hAnsi="Arial" w:cs="Arial"/>
        </w:rPr>
        <w:br/>
        <w:t xml:space="preserve">o udělení pobytu na území, které se vedou ve správním řízení; komunikace s jinými orgány státní správy za účelem zjištění informací potřebných pro řízení o povolení k pobytu, komunikace s policií za účelem zjištění nelegálního pobytu cizinců na území; </w:t>
      </w:r>
      <w:r w:rsidR="00301020" w:rsidRPr="00A37B13">
        <w:rPr>
          <w:rFonts w:ascii="Arial" w:hAnsi="Arial" w:cs="Arial"/>
        </w:rPr>
        <w:t xml:space="preserve">odbavování klientů v souvislosti pobytovou agendou; </w:t>
      </w:r>
      <w:r w:rsidR="001C2EAD" w:rsidRPr="00A37B13">
        <w:rPr>
          <w:rFonts w:ascii="Arial" w:hAnsi="Arial" w:cs="Arial"/>
        </w:rPr>
        <w:t xml:space="preserve">vedení správního řízení dle zákona </w:t>
      </w:r>
      <w:r w:rsidR="00A37B13">
        <w:rPr>
          <w:rFonts w:ascii="Arial" w:hAnsi="Arial" w:cs="Arial"/>
        </w:rPr>
        <w:br/>
      </w:r>
      <w:r w:rsidR="001C2EAD" w:rsidRPr="00A37B13">
        <w:rPr>
          <w:rFonts w:ascii="Arial" w:hAnsi="Arial" w:cs="Arial"/>
        </w:rPr>
        <w:t xml:space="preserve">č. 326/1999 Sb., o pobytu cizinců na území ČR ve znění pozdějších předpisů; </w:t>
      </w:r>
      <w:r w:rsidR="00301020" w:rsidRPr="00A37B13">
        <w:rPr>
          <w:rFonts w:ascii="Arial" w:hAnsi="Arial" w:cs="Arial"/>
        </w:rPr>
        <w:t xml:space="preserve">koordinaci pracovního týmu. </w:t>
      </w:r>
      <w:r w:rsidR="00301020">
        <w:rPr>
          <w:rFonts w:ascii="Arial" w:hAnsi="Arial" w:cs="Arial"/>
        </w:rPr>
        <w:t xml:space="preserve">Pokročilá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w:t>
      </w:r>
      <w:r w:rsidR="00A37B13">
        <w:rPr>
          <w:rFonts w:ascii="Arial" w:hAnsi="Arial" w:cs="Arial"/>
        </w:rPr>
        <w:t xml:space="preserve"> </w:t>
      </w:r>
      <w:r w:rsidR="0085578E" w:rsidRPr="00986091">
        <w:rPr>
          <w:rFonts w:ascii="Arial" w:hAnsi="Arial" w:cs="Arial"/>
        </w:rPr>
        <w:t>je výhodou.</w:t>
      </w:r>
      <w:r w:rsidR="00301020">
        <w:rPr>
          <w:rFonts w:ascii="Arial" w:hAnsi="Arial" w:cs="Arial"/>
        </w:rPr>
        <w:t xml:space="preserve">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w:t>
      </w:r>
      <w:r w:rsidR="00A37B13">
        <w:rPr>
          <w:rFonts w:ascii="Arial" w:hAnsi="Arial" w:cs="Arial"/>
        </w:rPr>
        <w:t xml:space="preserve"> </w:t>
      </w:r>
      <w:r w:rsidR="0085578E" w:rsidRPr="0085578E">
        <w:rPr>
          <w:rFonts w:ascii="Arial" w:hAnsi="Arial" w:cs="Arial"/>
        </w:rPr>
        <w:t>č. 304/2014 Sb.,</w:t>
      </w:r>
      <w:r w:rsidR="00301020">
        <w:rPr>
          <w:rFonts w:ascii="Arial" w:hAnsi="Arial" w:cs="Arial"/>
        </w:rPr>
        <w:t xml:space="preserve"> </w:t>
      </w:r>
      <w:r w:rsidR="00C87964">
        <w:rPr>
          <w:rFonts w:ascii="Arial" w:hAnsi="Arial" w:cs="Arial"/>
        </w:rPr>
        <w:t xml:space="preserve">o platových poměrech státních zaměstnanců </w:t>
      </w:r>
      <w:r w:rsidR="0085578E" w:rsidRPr="0085578E">
        <w:rPr>
          <w:rFonts w:ascii="Arial" w:hAnsi="Arial" w:cs="Arial"/>
        </w:rPr>
        <w:t xml:space="preserve">ve znění pozdějších předpisů. </w:t>
      </w:r>
      <w:r w:rsidR="0085578E">
        <w:rPr>
          <w:rFonts w:ascii="Arial" w:hAnsi="Arial" w:cs="Arial"/>
        </w:rPr>
        <w:t xml:space="preserve">Služební místo </w:t>
      </w:r>
      <w:r w:rsidR="00301020">
        <w:rPr>
          <w:rFonts w:ascii="Arial" w:hAnsi="Arial" w:cs="Arial"/>
        </w:rPr>
        <w:t xml:space="preserve">není </w:t>
      </w:r>
      <w:r w:rsidR="0085578E">
        <w:rPr>
          <w:rFonts w:ascii="Arial" w:hAnsi="Arial" w:cs="Arial"/>
        </w:rPr>
        <w:t xml:space="preserve">vhodné </w:t>
      </w:r>
      <w:r w:rsidR="00FF40CD">
        <w:rPr>
          <w:rFonts w:ascii="Arial" w:hAnsi="Arial" w:cs="Arial"/>
        </w:rPr>
        <w:t xml:space="preserve">pro </w:t>
      </w:r>
      <w:r w:rsidR="0085578E">
        <w:rPr>
          <w:rFonts w:ascii="Arial" w:hAnsi="Arial" w:cs="Arial"/>
        </w:rPr>
        <w:t>OZZ/OZP.</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A5C72">
        <w:rPr>
          <w:rFonts w:ascii="Arial" w:hAnsi="Arial" w:cs="Arial"/>
          <w:b/>
        </w:rPr>
        <w:t>2</w:t>
      </w:r>
      <w:r w:rsidR="00F7608C">
        <w:rPr>
          <w:rFonts w:ascii="Arial" w:hAnsi="Arial" w:cs="Arial"/>
          <w:b/>
        </w:rPr>
        <w:t>6</w:t>
      </w:r>
      <w:r w:rsidR="00301020">
        <w:rPr>
          <w:rFonts w:ascii="Arial" w:hAnsi="Arial" w:cs="Arial"/>
          <w:b/>
        </w:rPr>
        <w:t>. května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301020" w:rsidRPr="00301020">
        <w:rPr>
          <w:rFonts w:ascii="Arial" w:hAnsi="Arial" w:cs="Arial"/>
          <w:b/>
        </w:rPr>
        <w:t>pobytu cizinců Praha I.</w:t>
      </w:r>
      <w:r w:rsidR="00301020">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83500" w:rsidRPr="00483500">
        <w:rPr>
          <w:rFonts w:ascii="Arial" w:hAnsi="Arial" w:cs="Arial"/>
          <w:b/>
        </w:rPr>
        <w:t>30337909</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1A5C72">
        <w:rPr>
          <w:rFonts w:ascii="Arial" w:hAnsi="Arial" w:cs="Arial"/>
          <w:b/>
        </w:rPr>
        <w:t>5485</w:t>
      </w:r>
      <w:r w:rsidR="00483500">
        <w:rPr>
          <w:rFonts w:ascii="Arial" w:hAnsi="Arial" w:cs="Arial"/>
          <w:b/>
        </w:rPr>
        <w:t>4</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1A5C7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301020" w:rsidRPr="00301020">
        <w:rPr>
          <w:rFonts w:ascii="Arial" w:hAnsi="Arial" w:cs="Arial"/>
          <w:b/>
        </w:rPr>
        <w:t>pobytu cizinců Praha I.</w:t>
      </w:r>
      <w:r w:rsidR="00301020">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w:t>
      </w:r>
      <w:r w:rsidR="00893A6D" w:rsidRPr="00893A6D">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w:t>
      </w:r>
      <w:r w:rsidRPr="008E550C">
        <w:rPr>
          <w:rFonts w:ascii="Arial" w:hAnsi="Arial" w:cs="Arial"/>
        </w:rPr>
        <w:lastRenderedPageBreak/>
        <w:t>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93A6D" w:rsidRDefault="00893A6D" w:rsidP="00DA60B3">
      <w:pPr>
        <w:pStyle w:val="Textpoznpodarou"/>
        <w:spacing w:after="0"/>
        <w:rPr>
          <w:rFonts w:ascii="Arial" w:hAnsi="Arial" w:cs="Arial"/>
          <w:b/>
          <w:sz w:val="22"/>
          <w:szCs w:val="22"/>
        </w:rPr>
      </w:pPr>
    </w:p>
    <w:p w:rsidR="00893A6D" w:rsidRDefault="00893A6D"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01020" w:rsidRPr="00301020" w:rsidRDefault="00301020" w:rsidP="00301020">
      <w:pPr>
        <w:spacing w:after="0" w:line="240" w:lineRule="auto"/>
        <w:jc w:val="both"/>
        <w:rPr>
          <w:rFonts w:ascii="Arial" w:hAnsi="Arial" w:cs="Arial"/>
        </w:rPr>
      </w:pPr>
      <w:r w:rsidRPr="00301020">
        <w:rPr>
          <w:rFonts w:ascii="Arial" w:hAnsi="Arial" w:cs="Arial"/>
        </w:rPr>
        <w:t>Bc. Helena Paďourková</w:t>
      </w:r>
    </w:p>
    <w:p w:rsidR="00301020" w:rsidRPr="00301020" w:rsidRDefault="00301020" w:rsidP="00301020">
      <w:pPr>
        <w:spacing w:after="0" w:line="240" w:lineRule="auto"/>
        <w:jc w:val="both"/>
        <w:rPr>
          <w:rFonts w:ascii="Arial" w:hAnsi="Arial" w:cs="Arial"/>
        </w:rPr>
      </w:pPr>
      <w:r w:rsidRPr="00301020">
        <w:rPr>
          <w:rFonts w:ascii="Arial" w:hAnsi="Arial" w:cs="Arial"/>
        </w:rPr>
        <w:t>odbor personální</w:t>
      </w:r>
    </w:p>
    <w:p w:rsidR="00301020" w:rsidRPr="00301020" w:rsidRDefault="00301020" w:rsidP="00301020">
      <w:pPr>
        <w:spacing w:after="0" w:line="240" w:lineRule="auto"/>
        <w:jc w:val="both"/>
        <w:rPr>
          <w:rFonts w:ascii="Arial" w:hAnsi="Arial" w:cs="Arial"/>
        </w:rPr>
      </w:pPr>
      <w:r w:rsidRPr="00301020">
        <w:rPr>
          <w:rFonts w:ascii="Arial" w:hAnsi="Arial" w:cs="Arial"/>
        </w:rPr>
        <w:t>tel.: +420 974 833 564</w:t>
      </w:r>
    </w:p>
    <w:p w:rsidR="00967C97" w:rsidRDefault="00301020" w:rsidP="00301020">
      <w:pPr>
        <w:spacing w:after="0" w:line="240" w:lineRule="auto"/>
        <w:jc w:val="both"/>
        <w:rPr>
          <w:rFonts w:ascii="Arial" w:hAnsi="Arial" w:cs="Arial"/>
        </w:rPr>
      </w:pPr>
      <w:r w:rsidRPr="00301020">
        <w:rPr>
          <w:rFonts w:ascii="Arial" w:hAnsi="Arial" w:cs="Arial"/>
        </w:rPr>
        <w:t xml:space="preserve">e-mail: </w:t>
      </w:r>
      <w:hyperlink r:id="rId10" w:history="1">
        <w:r w:rsidRPr="006546F6">
          <w:rPr>
            <w:rStyle w:val="Hypertextovodkaz"/>
            <w:rFonts w:ascii="Arial" w:hAnsi="Arial" w:cs="Arial"/>
          </w:rPr>
          <w:t>helena.padourkova@mvcr.cz</w:t>
        </w:r>
      </w:hyperlink>
    </w:p>
    <w:p w:rsidR="00301020" w:rsidRDefault="00301020" w:rsidP="00301020">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29A" w:rsidRDefault="00CC329A" w:rsidP="004E6D6E">
      <w:pPr>
        <w:spacing w:after="0" w:line="240" w:lineRule="auto"/>
      </w:pPr>
      <w:r>
        <w:separator/>
      </w:r>
    </w:p>
  </w:endnote>
  <w:endnote w:type="continuationSeparator" w:id="0">
    <w:p w:rsidR="00CC329A" w:rsidRDefault="00CC329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29A" w:rsidRDefault="00CC329A" w:rsidP="004E6D6E">
      <w:pPr>
        <w:spacing w:after="0" w:line="240" w:lineRule="auto"/>
      </w:pPr>
      <w:r>
        <w:separator/>
      </w:r>
    </w:p>
  </w:footnote>
  <w:footnote w:type="continuationSeparator" w:id="0">
    <w:p w:rsidR="00CC329A" w:rsidRDefault="00CC329A"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7FA3"/>
    <w:rsid w:val="00194F04"/>
    <w:rsid w:val="001A36BE"/>
    <w:rsid w:val="001A5C72"/>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770A9"/>
    <w:rsid w:val="00280C74"/>
    <w:rsid w:val="00281E9B"/>
    <w:rsid w:val="00286FB2"/>
    <w:rsid w:val="00291774"/>
    <w:rsid w:val="00291A41"/>
    <w:rsid w:val="002A6639"/>
    <w:rsid w:val="002D29F6"/>
    <w:rsid w:val="002D53AF"/>
    <w:rsid w:val="00301020"/>
    <w:rsid w:val="0030395D"/>
    <w:rsid w:val="00313C44"/>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803BF"/>
    <w:rsid w:val="00483500"/>
    <w:rsid w:val="004B4866"/>
    <w:rsid w:val="004C1734"/>
    <w:rsid w:val="004E3ED8"/>
    <w:rsid w:val="004E6D6E"/>
    <w:rsid w:val="005138FD"/>
    <w:rsid w:val="00513A83"/>
    <w:rsid w:val="00513FA4"/>
    <w:rsid w:val="00514CA1"/>
    <w:rsid w:val="00515E8C"/>
    <w:rsid w:val="005230C1"/>
    <w:rsid w:val="00526747"/>
    <w:rsid w:val="005428F9"/>
    <w:rsid w:val="0055721B"/>
    <w:rsid w:val="00562B47"/>
    <w:rsid w:val="00563049"/>
    <w:rsid w:val="00565E05"/>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9733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3A6D"/>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37B13"/>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87964"/>
    <w:rsid w:val="00CA1532"/>
    <w:rsid w:val="00CA6DF4"/>
    <w:rsid w:val="00CB6E90"/>
    <w:rsid w:val="00CC014C"/>
    <w:rsid w:val="00CC26F1"/>
    <w:rsid w:val="00CC329A"/>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1713E"/>
    <w:rsid w:val="00F22E72"/>
    <w:rsid w:val="00F2349D"/>
    <w:rsid w:val="00F513AD"/>
    <w:rsid w:val="00F60F7B"/>
    <w:rsid w:val="00F63128"/>
    <w:rsid w:val="00F6458A"/>
    <w:rsid w:val="00F6490E"/>
    <w:rsid w:val="00F74F2E"/>
    <w:rsid w:val="00F7608C"/>
    <w:rsid w:val="00FA0D10"/>
    <w:rsid w:val="00FA400F"/>
    <w:rsid w:val="00FC1A61"/>
    <w:rsid w:val="00FC6731"/>
    <w:rsid w:val="00FD7984"/>
    <w:rsid w:val="00FE1DB6"/>
    <w:rsid w:val="00FE7D5F"/>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558FC-0B22-4B11-8C94-54D791450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1087</Words>
  <Characters>6420</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2017-05-03T07:29:00Z</cp:lastPrinted>
  <dcterms:created xsi:type="dcterms:W3CDTF">2016-02-04T13:27:00Z</dcterms:created>
  <dcterms:modified xsi:type="dcterms:W3CDTF">2017-05-04T08:29:00Z</dcterms:modified>
</cp:coreProperties>
</file>