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A1F83">
        <w:rPr>
          <w:rFonts w:ascii="Arial" w:hAnsi="Arial" w:cs="Arial"/>
          <w:b/>
          <w:sz w:val="24"/>
          <w:szCs w:val="24"/>
        </w:rPr>
        <w:t>správních agend a dozoru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96BF6">
        <w:rPr>
          <w:rFonts w:ascii="Arial" w:hAnsi="Arial" w:cs="Arial"/>
        </w:rPr>
        <w:t>52088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96BF6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996BF6">
        <w:rPr>
          <w:rFonts w:ascii="Arial" w:hAnsi="Arial" w:cs="Arial"/>
        </w:rPr>
        <w:t>14.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AA1F83" w:rsidRPr="00AA1F83">
        <w:rPr>
          <w:rFonts w:ascii="Arial" w:hAnsi="Arial" w:cs="Arial"/>
          <w:b/>
          <w:color w:val="000000" w:themeColor="text1"/>
        </w:rPr>
        <w:t>správních agend a dozoru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A1F83">
        <w:rPr>
          <w:rFonts w:ascii="Arial" w:hAnsi="Arial" w:cs="Arial"/>
          <w:b/>
          <w:color w:val="000000" w:themeColor="text1"/>
        </w:rPr>
        <w:t>30337882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96BF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96BF6">
        <w:rPr>
          <w:rFonts w:ascii="Arial" w:hAnsi="Arial" w:cs="Arial"/>
          <w:b/>
          <w:color w:val="000000" w:themeColor="text1"/>
        </w:rPr>
        <w:t>srpen - 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AA1F83">
        <w:rPr>
          <w:rFonts w:ascii="Arial" w:hAnsi="Arial" w:cs="Arial"/>
          <w:color w:val="000000" w:themeColor="text1"/>
        </w:rPr>
        <w:t xml:space="preserve"> k</w:t>
      </w:r>
      <w:r w:rsidR="00AA1F83" w:rsidRPr="00AA1F83">
        <w:rPr>
          <w:rFonts w:ascii="Arial" w:hAnsi="Arial" w:cs="Arial"/>
          <w:color w:val="000000" w:themeColor="text1"/>
        </w:rPr>
        <w:t xml:space="preserve">omplexní zabezpečování administrativní agendy; zajištění chodu sekretariátu na oddělení, práce </w:t>
      </w:r>
      <w:r w:rsidR="00AA1F83">
        <w:rPr>
          <w:rFonts w:ascii="Arial" w:hAnsi="Arial" w:cs="Arial"/>
          <w:color w:val="000000" w:themeColor="text1"/>
        </w:rPr>
        <w:br/>
      </w:r>
      <w:r w:rsidR="00AA1F83" w:rsidRPr="00AA1F83">
        <w:rPr>
          <w:rFonts w:ascii="Arial" w:hAnsi="Arial" w:cs="Arial"/>
          <w:color w:val="000000" w:themeColor="text1"/>
        </w:rPr>
        <w:t>s elektronickými systémy;  korespondence, evidenční činnosti, vyřizování telefonátů, organizace každodenního administrativního chodu pracoviště, přijímání žádostí o pobytová oprávnění, kontrola a ověřování náležitostí žádostí, zadávání žádostí do informačních systémů.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A1F83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AA1F83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6BF6">
        <w:rPr>
          <w:rFonts w:ascii="Arial" w:hAnsi="Arial" w:cs="Arial"/>
          <w:b/>
        </w:rPr>
        <w:t>4. června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2259DF">
        <w:rPr>
          <w:rFonts w:ascii="Arial" w:hAnsi="Arial" w:cs="Arial"/>
          <w:b/>
          <w:color w:val="000000" w:themeColor="text1"/>
        </w:rPr>
        <w:t>správních agend a dozoru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59DF">
        <w:rPr>
          <w:rFonts w:ascii="Arial" w:hAnsi="Arial" w:cs="Arial"/>
          <w:b/>
          <w:color w:val="000000" w:themeColor="text1"/>
        </w:rPr>
        <w:t>30337882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6BF6">
        <w:rPr>
          <w:rFonts w:ascii="Arial" w:hAnsi="Arial" w:cs="Arial"/>
          <w:b/>
          <w:color w:val="000000" w:themeColor="text1"/>
        </w:rPr>
        <w:t>52088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996BF6">
        <w:rPr>
          <w:rFonts w:ascii="Arial" w:hAnsi="Arial" w:cs="Arial"/>
          <w:b/>
          <w:color w:val="000000" w:themeColor="text1"/>
        </w:rPr>
        <w:t>/SP-2018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44650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E44650">
        <w:rPr>
          <w:rFonts w:ascii="Arial" w:hAnsi="Arial" w:cs="Arial"/>
          <w:color w:val="000000" w:themeColor="text1"/>
        </w:rPr>
        <w:t>;</w:t>
      </w:r>
      <w:r w:rsidR="00276ED4" w:rsidRPr="00E4465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96BF6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96BF6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</w:t>
      </w:r>
      <w:bookmarkStart w:id="0" w:name="_GoBack"/>
      <w:bookmarkEnd w:id="0"/>
      <w:r w:rsidRPr="00B00198">
        <w:rPr>
          <w:rFonts w:ascii="Arial" w:hAnsi="Arial" w:cs="Arial"/>
        </w:rPr>
        <w:t>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59DF" w:rsidRPr="002259DF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>Mgr. Radka Kolářová</w:t>
      </w:r>
    </w:p>
    <w:p w:rsidR="002259DF" w:rsidRPr="002259DF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>odbor personální</w:t>
      </w:r>
    </w:p>
    <w:p w:rsidR="002259DF" w:rsidRPr="002259DF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>tel.: +420 974 849 021</w:t>
      </w:r>
    </w:p>
    <w:p w:rsidR="00C762E8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958F3">
          <w:rPr>
            <w:rStyle w:val="Hypertextovodkaz"/>
            <w:rFonts w:ascii="Arial" w:hAnsi="Arial" w:cs="Arial"/>
          </w:rPr>
          <w:t>radka.kolarova@mvcr.cz</w:t>
        </w:r>
      </w:hyperlink>
    </w:p>
    <w:p w:rsidR="002259DF" w:rsidRPr="00033C70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9C9" w:rsidRDefault="008C69C9" w:rsidP="00276ED4">
      <w:pPr>
        <w:spacing w:after="0" w:line="240" w:lineRule="auto"/>
      </w:pPr>
      <w:r>
        <w:separator/>
      </w:r>
    </w:p>
  </w:endnote>
  <w:endnote w:type="continuationSeparator" w:id="0">
    <w:p w:rsidR="008C69C9" w:rsidRDefault="008C69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6B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9C9" w:rsidRDefault="008C69C9" w:rsidP="00276ED4">
      <w:pPr>
        <w:spacing w:after="0" w:line="240" w:lineRule="auto"/>
      </w:pPr>
      <w:r>
        <w:separator/>
      </w:r>
    </w:p>
  </w:footnote>
  <w:footnote w:type="continuationSeparator" w:id="0">
    <w:p w:rsidR="008C69C9" w:rsidRDefault="008C69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259D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C69C9"/>
    <w:rsid w:val="008E1C4D"/>
    <w:rsid w:val="008E6A0B"/>
    <w:rsid w:val="009043EE"/>
    <w:rsid w:val="009062CC"/>
    <w:rsid w:val="0092136A"/>
    <w:rsid w:val="00955869"/>
    <w:rsid w:val="00980A06"/>
    <w:rsid w:val="00982E4E"/>
    <w:rsid w:val="00996BF6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A1F83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A376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128C"/>
    <w:rsid w:val="00D43324"/>
    <w:rsid w:val="00D44A1A"/>
    <w:rsid w:val="00D44EC6"/>
    <w:rsid w:val="00D773F0"/>
    <w:rsid w:val="00D85BE6"/>
    <w:rsid w:val="00D90B62"/>
    <w:rsid w:val="00D915AC"/>
    <w:rsid w:val="00D92211"/>
    <w:rsid w:val="00DB5E07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4650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4FB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51F36-0E52-4D1C-A23D-03B51A3D8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945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2017-11-27T06:50:00Z</cp:lastPrinted>
  <dcterms:created xsi:type="dcterms:W3CDTF">2017-07-10T12:08:00Z</dcterms:created>
  <dcterms:modified xsi:type="dcterms:W3CDTF">2018-05-10T12:04:00Z</dcterms:modified>
</cp:coreProperties>
</file>