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D47BA">
        <w:rPr>
          <w:rFonts w:ascii="Arial" w:hAnsi="Arial" w:cs="Arial"/>
          <w:b/>
          <w:color w:val="000000" w:themeColor="text1"/>
          <w:sz w:val="24"/>
          <w:szCs w:val="24"/>
        </w:rPr>
        <w:t>stavební úřad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D47BA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D47BA">
        <w:rPr>
          <w:rFonts w:ascii="Arial" w:hAnsi="Arial" w:cs="Arial"/>
          <w:color w:val="000000" w:themeColor="text1"/>
        </w:rPr>
        <w:t>50468</w:t>
      </w:r>
      <w:r w:rsidR="00CC6615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6D47BA">
        <w:rPr>
          <w:rFonts w:ascii="Arial" w:hAnsi="Arial" w:cs="Arial"/>
          <w:color w:val="000000" w:themeColor="text1"/>
        </w:rPr>
        <w:t>10</w:t>
      </w:r>
      <w:r w:rsidR="00445686">
        <w:rPr>
          <w:rFonts w:ascii="Arial" w:hAnsi="Arial" w:cs="Arial"/>
          <w:color w:val="000000" w:themeColor="text1"/>
        </w:rPr>
        <w:t>. května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CC6615">
        <w:rPr>
          <w:rFonts w:ascii="Arial" w:hAnsi="Arial" w:cs="Arial"/>
          <w:color w:val="000000" w:themeColor="text1"/>
        </w:rPr>
        <w:t>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D47BA" w:rsidRPr="006D47BA">
        <w:rPr>
          <w:rFonts w:ascii="Arial" w:hAnsi="Arial" w:cs="Arial"/>
          <w:b/>
          <w:color w:val="000000" w:themeColor="text1"/>
        </w:rPr>
        <w:t>stavební úřad</w:t>
      </w:r>
      <w:r w:rsidR="006C219D" w:rsidRPr="006C219D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D47BA">
        <w:rPr>
          <w:rFonts w:ascii="Arial" w:hAnsi="Arial" w:cs="Arial"/>
          <w:b/>
          <w:color w:val="000000" w:themeColor="text1"/>
        </w:rPr>
        <w:t>30347855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6D47B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6D47BA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6D47BA" w:rsidRDefault="006D47BA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52. Stavební řád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6D47BA">
        <w:rPr>
          <w:rFonts w:ascii="Arial" w:hAnsi="Arial" w:cs="Arial"/>
          <w:b/>
          <w:color w:val="000000" w:themeColor="text1"/>
        </w:rPr>
        <w:t>Ostrava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EA4E61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D47BA">
        <w:rPr>
          <w:rFonts w:ascii="Arial" w:hAnsi="Arial" w:cs="Arial"/>
          <w:b/>
          <w:color w:val="000000" w:themeColor="text1"/>
        </w:rPr>
        <w:t>červenec-srpen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D47BA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D47BA" w:rsidRPr="006D47BA">
        <w:rPr>
          <w:rFonts w:ascii="Arial" w:hAnsi="Arial" w:cs="Arial"/>
          <w:color w:val="000000" w:themeColor="text1"/>
        </w:rPr>
        <w:t>koordinace a metodické usměrňování státního</w:t>
      </w:r>
      <w:r w:rsidR="006D47BA">
        <w:rPr>
          <w:rFonts w:ascii="Arial" w:hAnsi="Arial" w:cs="Arial"/>
          <w:color w:val="000000" w:themeColor="text1"/>
        </w:rPr>
        <w:t xml:space="preserve"> </w:t>
      </w:r>
      <w:r w:rsidR="006D47BA" w:rsidRPr="006D47BA">
        <w:rPr>
          <w:rFonts w:ascii="Arial" w:hAnsi="Arial" w:cs="Arial"/>
          <w:color w:val="000000" w:themeColor="text1"/>
        </w:rPr>
        <w:t>dozoru ve věcech stav</w:t>
      </w:r>
      <w:r w:rsidR="006D47BA">
        <w:rPr>
          <w:rFonts w:ascii="Arial" w:hAnsi="Arial" w:cs="Arial"/>
          <w:color w:val="000000" w:themeColor="text1"/>
        </w:rPr>
        <w:t xml:space="preserve">ebního řádu v působnosti Ministerstva vnitra; </w:t>
      </w:r>
      <w:r w:rsidR="006D47BA" w:rsidRPr="006D47BA">
        <w:rPr>
          <w:rFonts w:ascii="Arial" w:hAnsi="Arial" w:cs="Arial"/>
          <w:color w:val="000000" w:themeColor="text1"/>
        </w:rPr>
        <w:t>výkon stavebního úřadu a jeho koordinace</w:t>
      </w:r>
      <w:r w:rsidR="006D47BA">
        <w:rPr>
          <w:rFonts w:ascii="Arial" w:hAnsi="Arial" w:cs="Arial"/>
          <w:color w:val="000000" w:themeColor="text1"/>
        </w:rPr>
        <w:t xml:space="preserve">; </w:t>
      </w:r>
      <w:r w:rsidR="006D47BA" w:rsidRPr="006D47BA">
        <w:rPr>
          <w:rFonts w:ascii="Arial" w:hAnsi="Arial" w:cs="Arial"/>
          <w:color w:val="000000" w:themeColor="text1"/>
        </w:rPr>
        <w:t>zpracovávání obecných metodických postupů</w:t>
      </w:r>
      <w:r w:rsidR="006D47BA">
        <w:rPr>
          <w:rFonts w:ascii="Arial" w:hAnsi="Arial" w:cs="Arial"/>
          <w:color w:val="000000" w:themeColor="text1"/>
        </w:rPr>
        <w:t xml:space="preserve"> </w:t>
      </w:r>
      <w:r w:rsidR="006D47BA">
        <w:rPr>
          <w:rFonts w:ascii="Arial" w:hAnsi="Arial" w:cs="Arial"/>
          <w:color w:val="000000" w:themeColor="text1"/>
        </w:rPr>
        <w:br/>
      </w:r>
      <w:r w:rsidR="006D47BA" w:rsidRPr="006D47BA">
        <w:rPr>
          <w:rFonts w:ascii="Arial" w:hAnsi="Arial" w:cs="Arial"/>
          <w:color w:val="000000" w:themeColor="text1"/>
        </w:rPr>
        <w:t>v oblasti hospodaření s majetkem státu</w:t>
      </w:r>
      <w:r w:rsidR="006D47BA">
        <w:rPr>
          <w:rFonts w:ascii="Arial" w:hAnsi="Arial" w:cs="Arial"/>
          <w:color w:val="000000" w:themeColor="text1"/>
        </w:rPr>
        <w:t>. Pokročilá z</w:t>
      </w:r>
      <w:r w:rsidR="007B1067" w:rsidRPr="007B1067">
        <w:rPr>
          <w:rFonts w:ascii="Arial" w:hAnsi="Arial" w:cs="Arial"/>
        </w:rPr>
        <w:t>nalost MS OFFICE</w:t>
      </w:r>
      <w:r w:rsidR="006D47BA">
        <w:rPr>
          <w:rFonts w:ascii="Arial" w:hAnsi="Arial" w:cs="Arial"/>
        </w:rPr>
        <w:t xml:space="preserve">, ASPI, řidičský průkaz skupiny B a vzdělání stavebního nebo právního směru </w:t>
      </w:r>
      <w:r w:rsidR="00186CF4">
        <w:rPr>
          <w:rFonts w:ascii="Arial" w:hAnsi="Arial" w:cs="Arial"/>
        </w:rPr>
        <w:t>j</w:t>
      </w:r>
      <w:r w:rsidR="006C219D">
        <w:rPr>
          <w:rFonts w:ascii="Arial" w:hAnsi="Arial" w:cs="Arial"/>
        </w:rPr>
        <w:t>e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D47BA">
        <w:rPr>
          <w:rFonts w:ascii="Arial" w:hAnsi="Arial" w:cs="Arial"/>
          <w:b/>
          <w:color w:val="000000" w:themeColor="text1"/>
        </w:rPr>
        <w:t>21. května</w:t>
      </w:r>
      <w:r w:rsidR="00CC6615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D47BA" w:rsidRPr="006D47BA">
        <w:rPr>
          <w:rFonts w:ascii="Arial" w:hAnsi="Arial" w:cs="Arial"/>
          <w:b/>
          <w:color w:val="000000" w:themeColor="text1"/>
        </w:rPr>
        <w:t>stavební úřad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D47BA" w:rsidRPr="006D47BA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D47BA">
        <w:rPr>
          <w:rFonts w:ascii="Arial" w:hAnsi="Arial" w:cs="Arial"/>
          <w:b/>
          <w:color w:val="000000" w:themeColor="text1"/>
        </w:rPr>
        <w:t>30347855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r w:rsidR="006D47BA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6D47BA">
        <w:rPr>
          <w:rFonts w:ascii="Arial" w:hAnsi="Arial" w:cs="Arial"/>
          <w:b/>
          <w:color w:val="000000" w:themeColor="text1"/>
        </w:rPr>
        <w:t>50468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C661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CC6615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CC6615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D47BA" w:rsidRPr="006D47BA" w:rsidRDefault="006D47BA" w:rsidP="006D47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D47BA">
        <w:rPr>
          <w:rFonts w:ascii="Arial" w:hAnsi="Arial" w:cs="Arial"/>
          <w:color w:val="000000" w:themeColor="text1"/>
        </w:rPr>
        <w:t xml:space="preserve">Bc. Jana Pešková   </w:t>
      </w:r>
    </w:p>
    <w:p w:rsidR="006D47BA" w:rsidRPr="006D47BA" w:rsidRDefault="006D47BA" w:rsidP="006D47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D47BA">
        <w:rPr>
          <w:rFonts w:ascii="Arial" w:hAnsi="Arial" w:cs="Arial"/>
          <w:color w:val="000000" w:themeColor="text1"/>
        </w:rPr>
        <w:t>odbor personální</w:t>
      </w:r>
    </w:p>
    <w:p w:rsidR="006D47BA" w:rsidRPr="006D47BA" w:rsidRDefault="006D47BA" w:rsidP="006D47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D47BA">
        <w:rPr>
          <w:rFonts w:ascii="Arial" w:hAnsi="Arial" w:cs="Arial"/>
          <w:color w:val="000000" w:themeColor="text1"/>
        </w:rPr>
        <w:t xml:space="preserve">tel. +420 974 833 334    </w:t>
      </w:r>
    </w:p>
    <w:p w:rsidR="006C219D" w:rsidRDefault="006D47BA" w:rsidP="006D47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D47B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86A3B">
          <w:rPr>
            <w:rStyle w:val="Hypertextovodkaz"/>
            <w:rFonts w:ascii="Arial" w:hAnsi="Arial" w:cs="Arial"/>
          </w:rPr>
          <w:t>jana.peskova@mvcr.cz</w:t>
        </w:r>
      </w:hyperlink>
    </w:p>
    <w:p w:rsidR="006D47BA" w:rsidRPr="00C17CEA" w:rsidRDefault="006D47BA" w:rsidP="006D47B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B12" w:rsidRDefault="007F3B12" w:rsidP="00276ED4">
      <w:pPr>
        <w:spacing w:after="0" w:line="240" w:lineRule="auto"/>
      </w:pPr>
      <w:r>
        <w:separator/>
      </w:r>
    </w:p>
  </w:endnote>
  <w:endnote w:type="continuationSeparator" w:id="0">
    <w:p w:rsidR="007F3B12" w:rsidRDefault="007F3B1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D47B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B12" w:rsidRDefault="007F3B12" w:rsidP="00276ED4">
      <w:pPr>
        <w:spacing w:after="0" w:line="240" w:lineRule="auto"/>
      </w:pPr>
      <w:r>
        <w:separator/>
      </w:r>
    </w:p>
  </w:footnote>
  <w:footnote w:type="continuationSeparator" w:id="0">
    <w:p w:rsidR="007F3B12" w:rsidRDefault="007F3B1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45686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D1553"/>
    <w:rsid w:val="006D47BA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7F3B12"/>
    <w:rsid w:val="007F67F4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CC661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A4E61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2410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6424-272C-44CA-9B1A-2908481F2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1002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2017-11-16T07:13:00Z</cp:lastPrinted>
  <dcterms:created xsi:type="dcterms:W3CDTF">2017-07-12T04:53:00Z</dcterms:created>
  <dcterms:modified xsi:type="dcterms:W3CDTF">2018-05-04T06:24:00Z</dcterms:modified>
</cp:coreProperties>
</file>