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B510A8" w:rsidRDefault="002127DD" w:rsidP="00E6380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odborného referenta</w:t>
      </w:r>
      <w:r w:rsidR="0039411F">
        <w:rPr>
          <w:rFonts w:ascii="Arial" w:hAnsi="Arial" w:cs="Arial"/>
          <w:b/>
          <w:sz w:val="24"/>
          <w:szCs w:val="24"/>
        </w:rPr>
        <w:t>/vrchního referenta</w:t>
      </w:r>
      <w:r w:rsidR="00866E12">
        <w:rPr>
          <w:rFonts w:ascii="Arial" w:hAnsi="Arial" w:cs="Arial"/>
          <w:b/>
          <w:sz w:val="24"/>
          <w:szCs w:val="24"/>
        </w:rPr>
        <w:t xml:space="preserve"> </w:t>
      </w:r>
    </w:p>
    <w:p w:rsidR="0024111F" w:rsidRDefault="00866E12" w:rsidP="00E6380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 </w:t>
      </w:r>
      <w:r w:rsidR="00E60B19">
        <w:rPr>
          <w:rFonts w:ascii="Arial" w:hAnsi="Arial" w:cs="Arial"/>
          <w:b/>
          <w:sz w:val="24"/>
          <w:szCs w:val="24"/>
        </w:rPr>
        <w:t xml:space="preserve">oddělení </w:t>
      </w:r>
      <w:r w:rsidR="00793DEF">
        <w:rPr>
          <w:rFonts w:ascii="Arial" w:hAnsi="Arial" w:cs="Arial"/>
          <w:b/>
          <w:sz w:val="24"/>
          <w:szCs w:val="24"/>
        </w:rPr>
        <w:t>pobyt</w:t>
      </w:r>
      <w:r w:rsidR="002127DD">
        <w:rPr>
          <w:rFonts w:ascii="Arial" w:hAnsi="Arial" w:cs="Arial"/>
          <w:b/>
          <w:sz w:val="24"/>
          <w:szCs w:val="24"/>
        </w:rPr>
        <w:t xml:space="preserve">u cizinců </w:t>
      </w:r>
      <w:r w:rsidR="007925B8">
        <w:rPr>
          <w:rFonts w:ascii="Arial" w:hAnsi="Arial" w:cs="Arial"/>
          <w:b/>
          <w:sz w:val="24"/>
          <w:szCs w:val="24"/>
        </w:rPr>
        <w:t xml:space="preserve">Praha </w:t>
      </w:r>
      <w:r w:rsidR="00471FCF">
        <w:rPr>
          <w:rFonts w:ascii="Arial" w:hAnsi="Arial" w:cs="Arial"/>
          <w:b/>
          <w:sz w:val="24"/>
          <w:szCs w:val="24"/>
        </w:rPr>
        <w:t>I</w:t>
      </w:r>
      <w:r w:rsidR="007925B8">
        <w:rPr>
          <w:rFonts w:ascii="Arial" w:hAnsi="Arial" w:cs="Arial"/>
          <w:b/>
          <w:sz w:val="24"/>
          <w:szCs w:val="24"/>
        </w:rPr>
        <w:t>.</w:t>
      </w:r>
    </w:p>
    <w:p w:rsidR="00CF1E10" w:rsidRDefault="00CF1E10" w:rsidP="00CF1E1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113107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</w:t>
      </w:r>
      <w:r w:rsidR="00FD55A0">
        <w:rPr>
          <w:rFonts w:ascii="Arial" w:hAnsi="Arial" w:cs="Arial"/>
        </w:rPr>
        <w:t>-</w:t>
      </w:r>
      <w:r w:rsidR="002637C2">
        <w:rPr>
          <w:rFonts w:ascii="Arial" w:hAnsi="Arial" w:cs="Arial"/>
        </w:rPr>
        <w:t>4</w:t>
      </w:r>
      <w:r w:rsidR="004E20F1">
        <w:rPr>
          <w:rFonts w:ascii="Arial" w:hAnsi="Arial" w:cs="Arial"/>
        </w:rPr>
        <w:t>9187</w:t>
      </w:r>
      <w:r w:rsidR="00E60B19">
        <w:rPr>
          <w:rFonts w:ascii="Arial" w:hAnsi="Arial" w:cs="Arial"/>
        </w:rPr>
        <w:t>-</w:t>
      </w:r>
      <w:r w:rsidR="00374A0F">
        <w:rPr>
          <w:rFonts w:ascii="Arial" w:hAnsi="Arial" w:cs="Arial"/>
        </w:rPr>
        <w:t>2</w:t>
      </w:r>
      <w:r>
        <w:rPr>
          <w:rFonts w:ascii="Arial" w:hAnsi="Arial" w:cs="Arial"/>
        </w:rPr>
        <w:t>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113107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B510A8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datum: </w:t>
      </w:r>
      <w:r w:rsidR="00BC5E21">
        <w:rPr>
          <w:rFonts w:ascii="Arial" w:hAnsi="Arial" w:cs="Arial"/>
        </w:rPr>
        <w:t>2</w:t>
      </w:r>
      <w:r w:rsidR="002637C2">
        <w:rPr>
          <w:rFonts w:ascii="Arial" w:hAnsi="Arial" w:cs="Arial"/>
        </w:rPr>
        <w:t>1. dubna</w:t>
      </w:r>
      <w:r w:rsidR="00113107">
        <w:rPr>
          <w:rFonts w:ascii="Arial" w:hAnsi="Arial" w:cs="Arial"/>
        </w:rPr>
        <w:t xml:space="preserve"> 2017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vyhlašuje výběrové říz</w:t>
      </w:r>
      <w:r w:rsidR="00725FC1">
        <w:rPr>
          <w:rFonts w:ascii="Arial" w:hAnsi="Arial" w:cs="Arial"/>
        </w:rPr>
        <w:t>ení na služební místo</w:t>
      </w:r>
      <w:r w:rsidR="00E60B19">
        <w:rPr>
          <w:rFonts w:ascii="Arial" w:hAnsi="Arial" w:cs="Arial"/>
        </w:rPr>
        <w:t xml:space="preserve"> </w:t>
      </w:r>
      <w:r w:rsidR="002127DD">
        <w:rPr>
          <w:rFonts w:ascii="Arial" w:hAnsi="Arial" w:cs="Arial"/>
          <w:b/>
        </w:rPr>
        <w:t>odborného referenta</w:t>
      </w:r>
      <w:r w:rsidR="0039411F">
        <w:rPr>
          <w:rFonts w:ascii="Arial" w:hAnsi="Arial" w:cs="Arial"/>
          <w:b/>
        </w:rPr>
        <w:t>/vrchního referenta</w:t>
      </w:r>
      <w:r w:rsidR="00E60B19">
        <w:rPr>
          <w:rFonts w:ascii="Arial" w:hAnsi="Arial" w:cs="Arial"/>
          <w:b/>
        </w:rPr>
        <w:t xml:space="preserve"> 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793DEF">
        <w:rPr>
          <w:rFonts w:ascii="Arial" w:hAnsi="Arial" w:cs="Arial"/>
          <w:b/>
        </w:rPr>
        <w:t>poby</w:t>
      </w:r>
      <w:r w:rsidR="002127DD">
        <w:rPr>
          <w:rFonts w:ascii="Arial" w:hAnsi="Arial" w:cs="Arial"/>
          <w:b/>
        </w:rPr>
        <w:t xml:space="preserve">tu cizinců </w:t>
      </w:r>
      <w:r w:rsidR="00113107">
        <w:rPr>
          <w:rFonts w:ascii="Arial" w:hAnsi="Arial" w:cs="Arial"/>
          <w:b/>
        </w:rPr>
        <w:br/>
      </w:r>
      <w:r w:rsidR="007925B8">
        <w:rPr>
          <w:rFonts w:ascii="Arial" w:hAnsi="Arial" w:cs="Arial"/>
          <w:b/>
        </w:rPr>
        <w:t xml:space="preserve">Praha </w:t>
      </w:r>
      <w:r w:rsidR="00471FCF">
        <w:rPr>
          <w:rFonts w:ascii="Arial" w:hAnsi="Arial" w:cs="Arial"/>
          <w:b/>
        </w:rPr>
        <w:t>I</w:t>
      </w:r>
      <w:r w:rsidR="007925B8">
        <w:rPr>
          <w:rFonts w:ascii="Arial" w:hAnsi="Arial" w:cs="Arial"/>
          <w:b/>
        </w:rPr>
        <w:t>.</w:t>
      </w:r>
      <w:r w:rsidRPr="00725FC1">
        <w:rPr>
          <w:rFonts w:ascii="Arial" w:hAnsi="Arial" w:cs="Arial"/>
          <w:b/>
        </w:rPr>
        <w:t>, ID </w:t>
      </w:r>
      <w:r w:rsidR="004E20F1">
        <w:rPr>
          <w:rFonts w:ascii="Arial" w:hAnsi="Arial" w:cs="Arial"/>
          <w:b/>
        </w:rPr>
        <w:t>30312278</w:t>
      </w:r>
      <w:r>
        <w:rPr>
          <w:rFonts w:ascii="Arial" w:hAnsi="Arial" w:cs="Arial"/>
        </w:rPr>
        <w:t>, v obor</w:t>
      </w:r>
      <w:r w:rsidR="00793DEF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997DC6" w:rsidRDefault="00E63806" w:rsidP="00E6380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státu.</w:t>
      </w:r>
    </w:p>
    <w:p w:rsidR="00793DEF" w:rsidRDefault="00793DEF" w:rsidP="002127DD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E63806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Služba na tomto služebním místě bude vykonáván</w:t>
      </w:r>
      <w:r w:rsidR="0024111F">
        <w:rPr>
          <w:rFonts w:ascii="Arial" w:hAnsi="Arial" w:cs="Arial"/>
        </w:rPr>
        <w:t xml:space="preserve">a ve služebním poměru na </w:t>
      </w:r>
      <w:r w:rsidR="0024111F" w:rsidRPr="0024111F">
        <w:rPr>
          <w:rFonts w:ascii="Arial" w:hAnsi="Arial" w:cs="Arial"/>
          <w:b/>
        </w:rPr>
        <w:t xml:space="preserve">dobu </w:t>
      </w:r>
      <w:r w:rsidR="00E60B19">
        <w:rPr>
          <w:rFonts w:ascii="Arial" w:hAnsi="Arial" w:cs="Arial"/>
          <w:b/>
        </w:rPr>
        <w:t>ne</w:t>
      </w:r>
      <w:r w:rsidRPr="0024111F">
        <w:rPr>
          <w:rFonts w:ascii="Arial" w:hAnsi="Arial" w:cs="Arial"/>
          <w:b/>
        </w:rPr>
        <w:t>určitou</w:t>
      </w:r>
      <w:r w:rsidR="00E60B19">
        <w:rPr>
          <w:rFonts w:ascii="Arial" w:hAnsi="Arial" w:cs="Arial"/>
          <w:b/>
        </w:rPr>
        <w:t>.</w:t>
      </w:r>
    </w:p>
    <w:p w:rsidR="006F67FE" w:rsidRPr="00113107" w:rsidRDefault="006F67FE" w:rsidP="00F05909">
      <w:pPr>
        <w:spacing w:after="120"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>Předpokládaný nástup do služby na toto služební místo je</w:t>
      </w:r>
      <w:r w:rsidR="00113107">
        <w:rPr>
          <w:rFonts w:ascii="Arial" w:hAnsi="Arial" w:cs="Arial"/>
        </w:rPr>
        <w:t xml:space="preserve"> </w:t>
      </w:r>
      <w:r w:rsidR="00FC2D51">
        <w:rPr>
          <w:rFonts w:ascii="Arial" w:hAnsi="Arial" w:cs="Arial"/>
          <w:b/>
          <w:i/>
        </w:rPr>
        <w:t>červen</w:t>
      </w:r>
      <w:r w:rsidR="00EA3B99">
        <w:rPr>
          <w:rFonts w:ascii="Arial" w:hAnsi="Arial" w:cs="Arial"/>
          <w:b/>
          <w:i/>
        </w:rPr>
        <w:t xml:space="preserve"> - červenec</w:t>
      </w:r>
      <w:r w:rsidR="00113107">
        <w:rPr>
          <w:rFonts w:ascii="Arial" w:hAnsi="Arial" w:cs="Arial"/>
          <w:b/>
          <w:i/>
        </w:rPr>
        <w:t xml:space="preserve"> </w:t>
      </w:r>
      <w:r w:rsidRPr="00113107">
        <w:rPr>
          <w:rFonts w:ascii="Arial" w:hAnsi="Arial" w:cs="Arial"/>
          <w:b/>
          <w:i/>
        </w:rPr>
        <w:t>201</w:t>
      </w:r>
      <w:r w:rsidR="00113107" w:rsidRPr="00113107">
        <w:rPr>
          <w:rFonts w:ascii="Arial" w:hAnsi="Arial" w:cs="Arial"/>
          <w:b/>
          <w:i/>
        </w:rPr>
        <w:t>7</w:t>
      </w:r>
      <w:r w:rsidRPr="00113107">
        <w:rPr>
          <w:rFonts w:ascii="Arial" w:hAnsi="Arial" w:cs="Arial"/>
          <w:b/>
          <w:i/>
        </w:rPr>
        <w:t>.</w:t>
      </w:r>
    </w:p>
    <w:p w:rsidR="004F2FA0" w:rsidRDefault="006F67FE" w:rsidP="00E63806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7925B8">
        <w:rPr>
          <w:rFonts w:ascii="Arial" w:hAnsi="Arial" w:cs="Arial"/>
          <w:b/>
          <w:i/>
        </w:rPr>
        <w:t>9</w:t>
      </w:r>
      <w:r w:rsidRPr="00B77E46">
        <w:rPr>
          <w:rFonts w:ascii="Arial" w:hAnsi="Arial" w:cs="Arial"/>
          <w:b/>
        </w:rPr>
        <w:t>.</w:t>
      </w:r>
      <w:r w:rsidRPr="00B77E46">
        <w:rPr>
          <w:rFonts w:ascii="Arial" w:hAnsi="Arial" w:cs="Arial"/>
          <w:b/>
          <w:i/>
        </w:rPr>
        <w:t xml:space="preserve"> </w:t>
      </w:r>
      <w:r w:rsidRPr="00B77E46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7925B8">
        <w:rPr>
          <w:rFonts w:ascii="Arial" w:hAnsi="Arial" w:cs="Arial"/>
        </w:rPr>
        <w:t xml:space="preserve"> </w:t>
      </w:r>
      <w:r w:rsidR="002127DD">
        <w:rPr>
          <w:rFonts w:ascii="Arial" w:hAnsi="Arial" w:cs="Arial"/>
        </w:rPr>
        <w:t>přepážkovou a administrativní činnost; odbavování klientů v souvislosti s pobytovou agendou</w:t>
      </w:r>
      <w:r w:rsidR="007925B8">
        <w:rPr>
          <w:rFonts w:ascii="Arial" w:hAnsi="Arial" w:cs="Arial"/>
        </w:rPr>
        <w:t xml:space="preserve">; </w:t>
      </w:r>
      <w:r w:rsidR="00FC2D51">
        <w:rPr>
          <w:rFonts w:ascii="Arial" w:hAnsi="Arial" w:cs="Arial"/>
        </w:rPr>
        <w:t xml:space="preserve">posuzování a vyhodnocování výsledků pohovorů s účastníky řízení </w:t>
      </w:r>
      <w:r w:rsidR="00FC2D51">
        <w:rPr>
          <w:rFonts w:ascii="Arial" w:hAnsi="Arial" w:cs="Arial"/>
        </w:rPr>
        <w:br/>
        <w:t>ve věcech vstupu a pobytu cizinců na území České republiky.</w:t>
      </w:r>
      <w:r w:rsidR="002127DD">
        <w:rPr>
          <w:rFonts w:ascii="Arial" w:hAnsi="Arial" w:cs="Arial"/>
        </w:rPr>
        <w:t xml:space="preserve"> </w:t>
      </w:r>
      <w:r w:rsidR="00866E12">
        <w:rPr>
          <w:rFonts w:ascii="Arial" w:hAnsi="Arial" w:cs="Arial"/>
        </w:rPr>
        <w:t>Pokročil</w:t>
      </w:r>
      <w:r w:rsidR="00E63806">
        <w:rPr>
          <w:rFonts w:ascii="Arial" w:hAnsi="Arial" w:cs="Arial"/>
        </w:rPr>
        <w:t>á</w:t>
      </w:r>
      <w:r w:rsidR="00866E12">
        <w:rPr>
          <w:rFonts w:ascii="Arial" w:hAnsi="Arial" w:cs="Arial"/>
        </w:rPr>
        <w:t xml:space="preserve"> znalost MS OFFICE </w:t>
      </w:r>
      <w:r w:rsidR="00E63806">
        <w:rPr>
          <w:rFonts w:ascii="Arial" w:hAnsi="Arial" w:cs="Arial"/>
        </w:rPr>
        <w:t xml:space="preserve">je </w:t>
      </w:r>
      <w:r w:rsidR="00866E12">
        <w:rPr>
          <w:rFonts w:ascii="Arial" w:hAnsi="Arial" w:cs="Arial"/>
        </w:rPr>
        <w:t>výhodou.</w:t>
      </w:r>
      <w:r w:rsidR="00793DEF">
        <w:rPr>
          <w:rFonts w:ascii="Arial" w:hAnsi="Arial" w:cs="Arial"/>
        </w:rPr>
        <w:t xml:space="preserve"> Na služebním místě je stanoven </w:t>
      </w:r>
      <w:r w:rsidR="00793DEF">
        <w:rPr>
          <w:rFonts w:ascii="Arial" w:hAnsi="Arial" w:cs="Arial"/>
          <w:b/>
        </w:rPr>
        <w:t>zvláštní příplatek</w:t>
      </w:r>
      <w:r w:rsidR="00793DEF">
        <w:rPr>
          <w:rFonts w:ascii="Arial" w:hAnsi="Arial" w:cs="Arial"/>
        </w:rPr>
        <w:t xml:space="preserve"> podle nařízení vlády </w:t>
      </w:r>
      <w:r w:rsidR="00FC2D51">
        <w:rPr>
          <w:rFonts w:ascii="Arial" w:hAnsi="Arial" w:cs="Arial"/>
        </w:rPr>
        <w:br/>
      </w:r>
      <w:r w:rsidR="00793DEF">
        <w:rPr>
          <w:rFonts w:ascii="Arial" w:hAnsi="Arial" w:cs="Arial"/>
        </w:rPr>
        <w:t>č. 304/2014 Sb.</w:t>
      </w:r>
      <w:r w:rsidR="00113107">
        <w:rPr>
          <w:rFonts w:ascii="Arial" w:hAnsi="Arial" w:cs="Arial"/>
        </w:rPr>
        <w:t>,</w:t>
      </w:r>
      <w:r w:rsidR="00FC2D51">
        <w:rPr>
          <w:rFonts w:ascii="Arial" w:hAnsi="Arial" w:cs="Arial"/>
        </w:rPr>
        <w:t xml:space="preserve"> </w:t>
      </w:r>
      <w:r w:rsidR="00F25ACE" w:rsidRPr="00F25ACE">
        <w:rPr>
          <w:rFonts w:ascii="Arial" w:hAnsi="Arial" w:cs="Arial"/>
        </w:rPr>
        <w:t xml:space="preserve">o platových poměrech státních zaměstnanců </w:t>
      </w:r>
      <w:r w:rsidR="00113107">
        <w:rPr>
          <w:rFonts w:ascii="Arial" w:hAnsi="Arial" w:cs="Arial"/>
        </w:rPr>
        <w:t>ve znění pozdějších předpisů.</w:t>
      </w:r>
      <w:r w:rsidR="00374A0F">
        <w:rPr>
          <w:rFonts w:ascii="Arial" w:hAnsi="Arial" w:cs="Arial"/>
        </w:rPr>
        <w:t xml:space="preserve"> Služební místo </w:t>
      </w:r>
      <w:r w:rsidR="002127DD">
        <w:rPr>
          <w:rFonts w:ascii="Arial" w:hAnsi="Arial" w:cs="Arial"/>
        </w:rPr>
        <w:t>n</w:t>
      </w:r>
      <w:r w:rsidR="006C6D36">
        <w:rPr>
          <w:rFonts w:ascii="Arial" w:hAnsi="Arial" w:cs="Arial"/>
        </w:rPr>
        <w:t>e</w:t>
      </w:r>
      <w:r w:rsidR="002127DD">
        <w:rPr>
          <w:rFonts w:ascii="Arial" w:hAnsi="Arial" w:cs="Arial"/>
        </w:rPr>
        <w:t>ní</w:t>
      </w:r>
      <w:r w:rsidR="00374A0F">
        <w:rPr>
          <w:rFonts w:ascii="Arial" w:hAnsi="Arial" w:cs="Arial"/>
        </w:rPr>
        <w:t xml:space="preserve"> vhodné pro OZZ/OZP.</w:t>
      </w:r>
      <w:r w:rsidR="00793DEF"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 w:rsidR="00751474">
        <w:rPr>
          <w:rStyle w:val="Znakapoznpodarou"/>
          <w:rFonts w:ascii="Arial" w:hAnsi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BC5E21">
        <w:rPr>
          <w:rFonts w:ascii="Arial" w:hAnsi="Arial" w:cs="Arial"/>
          <w:b/>
        </w:rPr>
        <w:t>12</w:t>
      </w:r>
      <w:r w:rsidR="00EA3B99">
        <w:rPr>
          <w:rFonts w:ascii="Arial" w:hAnsi="Arial" w:cs="Arial"/>
          <w:b/>
        </w:rPr>
        <w:t>. května</w:t>
      </w:r>
      <w:r w:rsidR="007925B8">
        <w:rPr>
          <w:rFonts w:ascii="Arial" w:hAnsi="Arial" w:cs="Arial"/>
          <w:b/>
        </w:rPr>
        <w:t xml:space="preserve"> </w:t>
      </w:r>
      <w:r w:rsidR="00227386">
        <w:rPr>
          <w:rFonts w:ascii="Arial" w:hAnsi="Arial" w:cs="Arial"/>
          <w:b/>
        </w:rPr>
        <w:t>201</w:t>
      </w:r>
      <w:r w:rsidR="00113107">
        <w:rPr>
          <w:rFonts w:ascii="Arial" w:hAnsi="Arial" w:cs="Arial"/>
          <w:b/>
        </w:rPr>
        <w:t>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BOX</w:t>
      </w:r>
      <w:bookmarkStart w:id="0" w:name="_GoBack"/>
      <w:bookmarkEnd w:id="0"/>
      <w:r>
        <w:rPr>
          <w:rFonts w:ascii="Arial" w:hAnsi="Arial" w:cs="Arial"/>
        </w:rPr>
        <w:t xml:space="preserve">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B77E46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B77E46">
        <w:rPr>
          <w:rFonts w:ascii="Arial" w:hAnsi="Arial" w:cs="Arial"/>
          <w:b/>
        </w:rPr>
        <w:t>„Výběrové řízení na služební místo</w:t>
      </w:r>
      <w:r w:rsidR="00E60B19">
        <w:rPr>
          <w:rFonts w:ascii="Arial" w:hAnsi="Arial" w:cs="Arial"/>
          <w:b/>
        </w:rPr>
        <w:t xml:space="preserve"> </w:t>
      </w:r>
      <w:r w:rsidR="002127DD">
        <w:rPr>
          <w:rFonts w:ascii="Arial" w:hAnsi="Arial" w:cs="Arial"/>
          <w:b/>
        </w:rPr>
        <w:t xml:space="preserve">odborného </w:t>
      </w:r>
      <w:r w:rsidR="002127DD">
        <w:rPr>
          <w:rFonts w:ascii="Arial" w:hAnsi="Arial" w:cs="Arial"/>
          <w:b/>
        </w:rPr>
        <w:lastRenderedPageBreak/>
        <w:t>referenta</w:t>
      </w:r>
      <w:r w:rsidR="0039411F">
        <w:rPr>
          <w:rFonts w:ascii="Arial" w:hAnsi="Arial" w:cs="Arial"/>
          <w:b/>
        </w:rPr>
        <w:t>/vrchního referenta</w:t>
      </w:r>
      <w:r w:rsidR="002127DD">
        <w:rPr>
          <w:rFonts w:ascii="Arial" w:hAnsi="Arial" w:cs="Arial"/>
          <w:b/>
        </w:rPr>
        <w:t xml:space="preserve"> v oddělení pobytu cizinců </w:t>
      </w:r>
      <w:r w:rsidR="007925B8">
        <w:rPr>
          <w:rFonts w:ascii="Arial" w:hAnsi="Arial" w:cs="Arial"/>
          <w:b/>
        </w:rPr>
        <w:t>Praha I.</w:t>
      </w:r>
      <w:r w:rsidR="006C6D36">
        <w:rPr>
          <w:rFonts w:ascii="Arial" w:hAnsi="Arial" w:cs="Arial"/>
          <w:b/>
        </w:rPr>
        <w:t xml:space="preserve"> </w:t>
      </w:r>
      <w:r w:rsidR="00374A0F">
        <w:rPr>
          <w:rFonts w:ascii="Arial" w:hAnsi="Arial" w:cs="Arial"/>
          <w:b/>
        </w:rPr>
        <w:t>odb</w:t>
      </w:r>
      <w:r w:rsidR="00CF1E10">
        <w:rPr>
          <w:rFonts w:ascii="Arial" w:hAnsi="Arial" w:cs="Arial"/>
          <w:b/>
        </w:rPr>
        <w:t>oru azylové a </w:t>
      </w:r>
      <w:r w:rsidR="00374A0F">
        <w:rPr>
          <w:rFonts w:ascii="Arial" w:hAnsi="Arial" w:cs="Arial"/>
          <w:b/>
        </w:rPr>
        <w:t>migrační politiky</w:t>
      </w:r>
      <w:r w:rsidR="003C4AB8" w:rsidRPr="00B77E46">
        <w:rPr>
          <w:rFonts w:ascii="Arial" w:hAnsi="Arial" w:cs="Arial"/>
          <w:b/>
        </w:rPr>
        <w:t>,</w:t>
      </w:r>
      <w:r w:rsidR="00D5479B">
        <w:rPr>
          <w:rFonts w:ascii="Arial" w:hAnsi="Arial" w:cs="Arial"/>
          <w:b/>
        </w:rPr>
        <w:t xml:space="preserve"> </w:t>
      </w:r>
      <w:r w:rsidR="00D5479B" w:rsidRPr="00374A0F">
        <w:rPr>
          <w:rFonts w:ascii="Arial" w:hAnsi="Arial" w:cs="Arial"/>
          <w:b/>
        </w:rPr>
        <w:t>ID</w:t>
      </w:r>
      <w:r w:rsidR="00374A0F" w:rsidRPr="00374A0F">
        <w:rPr>
          <w:rFonts w:ascii="Arial" w:hAnsi="Arial" w:cs="Arial"/>
          <w:b/>
        </w:rPr>
        <w:t> </w:t>
      </w:r>
      <w:r w:rsidR="004E20F1" w:rsidRPr="004E20F1">
        <w:rPr>
          <w:rFonts w:ascii="Arial" w:hAnsi="Arial" w:cs="Arial"/>
          <w:b/>
        </w:rPr>
        <w:t>30312278</w:t>
      </w:r>
      <w:r w:rsidR="00D5479B">
        <w:rPr>
          <w:rFonts w:ascii="Arial" w:hAnsi="Arial" w:cs="Arial"/>
          <w:b/>
        </w:rPr>
        <w:t>,</w:t>
      </w:r>
      <w:r w:rsidR="003C4AB8" w:rsidRPr="00B77E46">
        <w:rPr>
          <w:rFonts w:ascii="Arial" w:hAnsi="Arial" w:cs="Arial"/>
          <w:b/>
        </w:rPr>
        <w:t xml:space="preserve"> </w:t>
      </w:r>
      <w:proofErr w:type="gramStart"/>
      <w:r w:rsidR="00B77E46" w:rsidRPr="00B77E46">
        <w:rPr>
          <w:rFonts w:ascii="Arial" w:hAnsi="Arial" w:cs="Arial"/>
          <w:b/>
        </w:rPr>
        <w:t>č.j.</w:t>
      </w:r>
      <w:proofErr w:type="gramEnd"/>
      <w:r w:rsidR="00B77E46" w:rsidRPr="00B77E46">
        <w:rPr>
          <w:rFonts w:ascii="Arial" w:hAnsi="Arial" w:cs="Arial"/>
          <w:b/>
        </w:rPr>
        <w:t>:</w:t>
      </w:r>
      <w:r w:rsidR="006C6D36">
        <w:rPr>
          <w:rFonts w:ascii="Arial" w:hAnsi="Arial" w:cs="Arial"/>
          <w:b/>
        </w:rPr>
        <w:t> </w:t>
      </w:r>
      <w:r w:rsidR="00B77E46" w:rsidRPr="00B77E46">
        <w:rPr>
          <w:rFonts w:ascii="Arial" w:hAnsi="Arial" w:cs="Arial"/>
          <w:b/>
        </w:rPr>
        <w:t>MV-</w:t>
      </w:r>
      <w:r w:rsidR="00EA3B99">
        <w:rPr>
          <w:rFonts w:ascii="Arial" w:hAnsi="Arial" w:cs="Arial"/>
          <w:b/>
        </w:rPr>
        <w:t>4</w:t>
      </w:r>
      <w:r w:rsidR="004E20F1">
        <w:rPr>
          <w:rFonts w:ascii="Arial" w:hAnsi="Arial" w:cs="Arial"/>
          <w:b/>
        </w:rPr>
        <w:t>9187</w:t>
      </w:r>
      <w:r w:rsidR="00B77E46" w:rsidRPr="00B77E46">
        <w:rPr>
          <w:rFonts w:ascii="Arial" w:hAnsi="Arial" w:cs="Arial"/>
          <w:b/>
        </w:rPr>
        <w:t>-</w:t>
      </w:r>
      <w:r w:rsidR="00374A0F">
        <w:rPr>
          <w:rFonts w:ascii="Arial" w:hAnsi="Arial" w:cs="Arial"/>
          <w:b/>
        </w:rPr>
        <w:t>2</w:t>
      </w:r>
      <w:r w:rsidR="00B77E46" w:rsidRPr="00B77E46">
        <w:rPr>
          <w:rFonts w:ascii="Arial" w:hAnsi="Arial" w:cs="Arial"/>
          <w:b/>
        </w:rPr>
        <w:t>/SP-201</w:t>
      </w:r>
      <w:r w:rsidR="00E86A90">
        <w:rPr>
          <w:rFonts w:ascii="Arial" w:hAnsi="Arial" w:cs="Arial"/>
          <w:b/>
        </w:rPr>
        <w:t>7</w:t>
      </w:r>
      <w:r w:rsidR="00B77E46" w:rsidRPr="00B77E46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2127DD">
        <w:rPr>
          <w:rFonts w:ascii="Arial" w:hAnsi="Arial" w:cs="Arial"/>
          <w:b/>
        </w:rPr>
        <w:t>odborného referenta</w:t>
      </w:r>
      <w:r w:rsidR="0039411F">
        <w:rPr>
          <w:rFonts w:ascii="Arial" w:hAnsi="Arial" w:cs="Arial"/>
          <w:b/>
        </w:rPr>
        <w:t>/vrchního referenta</w:t>
      </w:r>
      <w:r w:rsidR="002127DD">
        <w:rPr>
          <w:rFonts w:ascii="Arial" w:hAnsi="Arial" w:cs="Arial"/>
          <w:b/>
        </w:rPr>
        <w:t xml:space="preserve"> v oddělení pobytu cizinců </w:t>
      </w:r>
      <w:r w:rsidR="007925B8">
        <w:rPr>
          <w:rFonts w:ascii="Arial" w:hAnsi="Arial" w:cs="Arial"/>
          <w:b/>
        </w:rPr>
        <w:t xml:space="preserve">Praha </w:t>
      </w:r>
      <w:r w:rsidR="00471FCF">
        <w:rPr>
          <w:rFonts w:ascii="Arial" w:hAnsi="Arial" w:cs="Arial"/>
          <w:b/>
        </w:rPr>
        <w:t>I</w:t>
      </w:r>
      <w:r w:rsidR="007925B8">
        <w:rPr>
          <w:rFonts w:ascii="Arial" w:hAnsi="Arial" w:cs="Arial"/>
          <w:b/>
        </w:rPr>
        <w:t>.</w:t>
      </w:r>
      <w:r w:rsidR="00D87B4E">
        <w:rPr>
          <w:rFonts w:ascii="Arial" w:hAnsi="Arial" w:cs="Arial"/>
          <w:b/>
        </w:rPr>
        <w:t xml:space="preserve"> </w:t>
      </w:r>
      <w:r w:rsidR="00374A0F">
        <w:rPr>
          <w:rFonts w:ascii="Arial" w:hAnsi="Arial" w:cs="Arial"/>
          <w:b/>
        </w:rPr>
        <w:t xml:space="preserve">odboru azylové a migrační politiky </w:t>
      </w:r>
      <w:r>
        <w:rPr>
          <w:rFonts w:ascii="Arial" w:hAnsi="Arial" w:cs="Arial"/>
          <w:b/>
        </w:rPr>
        <w:t xml:space="preserve">se v souladu </w:t>
      </w:r>
      <w:r w:rsidR="00471FCF">
        <w:rPr>
          <w:rFonts w:ascii="Arial" w:hAnsi="Arial" w:cs="Arial"/>
          <w:b/>
        </w:rPr>
        <w:br/>
      </w:r>
      <w:r>
        <w:rPr>
          <w:rFonts w:ascii="Arial" w:hAnsi="Arial" w:cs="Arial"/>
          <w:b/>
        </w:rPr>
        <w:t>se zákonem může zúčastnit žadatel</w:t>
      </w:r>
      <w:r w:rsidR="00A06AB7" w:rsidRPr="00A06AB7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A06AB7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113107" w:rsidRDefault="00113107" w:rsidP="00793DEF">
      <w:pPr>
        <w:spacing w:after="120" w:line="360" w:lineRule="auto"/>
        <w:jc w:val="both"/>
        <w:rPr>
          <w:rFonts w:ascii="Arial" w:hAnsi="Arial" w:cs="Arial"/>
          <w:i/>
          <w:color w:val="FF0000"/>
        </w:rPr>
      </w:pPr>
    </w:p>
    <w:p w:rsidR="006F67FE" w:rsidRPr="00793DEF" w:rsidRDefault="00EC4D7E" w:rsidP="00793DEF">
      <w:pPr>
        <w:spacing w:after="120" w:line="360" w:lineRule="auto"/>
        <w:jc w:val="both"/>
        <w:rPr>
          <w:rFonts w:ascii="Arial" w:hAnsi="Arial" w:cs="Arial"/>
          <w:b/>
        </w:rPr>
      </w:pPr>
      <w:r w:rsidRPr="00793DEF">
        <w:rPr>
          <w:rFonts w:ascii="Arial" w:hAnsi="Arial" w:cs="Arial"/>
          <w:b/>
        </w:rPr>
        <w:t>S</w:t>
      </w:r>
      <w:r w:rsidR="006F67FE" w:rsidRPr="00793DEF">
        <w:rPr>
          <w:rFonts w:ascii="Arial" w:hAnsi="Arial" w:cs="Arial"/>
          <w:b/>
        </w:rPr>
        <w:t>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A06AB7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="00751474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>,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A06AB7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0D39F8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A06AB7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</w:t>
      </w:r>
      <w:r w:rsidR="00751474">
        <w:rPr>
          <w:rStyle w:val="Znakapoznpodarou"/>
          <w:rFonts w:ascii="Arial" w:hAnsi="Arial"/>
        </w:rPr>
        <w:footnoteReference w:id="3"/>
      </w:r>
      <w:r>
        <w:rPr>
          <w:rFonts w:ascii="Arial" w:hAnsi="Arial" w:cs="Arial"/>
        </w:rPr>
        <w:t>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A06AB7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 w:rsidR="00943987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  <w:r w:rsidR="00180775" w:rsidRPr="00180775">
        <w:rPr>
          <w:rFonts w:ascii="Arial" w:hAnsi="Arial" w:cs="Arial"/>
        </w:rPr>
        <w:t>v případě, že žadatel/</w:t>
      </w:r>
      <w:proofErr w:type="spellStart"/>
      <w:r w:rsidR="00180775" w:rsidRPr="00180775">
        <w:rPr>
          <w:rFonts w:ascii="Arial" w:hAnsi="Arial" w:cs="Arial"/>
        </w:rPr>
        <w:t>ka</w:t>
      </w:r>
      <w:proofErr w:type="spellEnd"/>
      <w:r w:rsidR="00180775" w:rsidRPr="00180775">
        <w:rPr>
          <w:rFonts w:ascii="Arial" w:hAnsi="Arial" w:cs="Arial"/>
        </w:rPr>
        <w:t xml:space="preserve"> bude chtít, aby výpis z evidence Rejstříku trestů obstaral služební úřad z vlastní evidence, </w:t>
      </w:r>
      <w:r w:rsidR="00180775">
        <w:rPr>
          <w:rFonts w:ascii="Arial" w:hAnsi="Arial" w:cs="Arial"/>
        </w:rPr>
        <w:br/>
      </w:r>
      <w:r w:rsidR="00180775" w:rsidRPr="00180775">
        <w:rPr>
          <w:rFonts w:ascii="Arial" w:hAnsi="Arial" w:cs="Arial"/>
        </w:rPr>
        <w:t>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Arial" w:hAnsi="Arial" w:cs="Arial"/>
        </w:rPr>
        <w:t xml:space="preserve"> </w:t>
      </w: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A06AB7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</w:t>
      </w:r>
      <w:r w:rsidR="002127DD">
        <w:rPr>
          <w:rFonts w:ascii="Arial" w:hAnsi="Arial" w:cs="Arial"/>
        </w:rPr>
        <w:t>střední vzdělání s maturitní zkouškou</w:t>
      </w:r>
      <w:r>
        <w:rPr>
          <w:rFonts w:ascii="Arial" w:hAnsi="Arial" w:cs="Arial"/>
        </w:rPr>
        <w:t>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</w:t>
      </w:r>
      <w:r w:rsidR="002127DD">
        <w:rPr>
          <w:rFonts w:ascii="Arial" w:hAnsi="Arial" w:cs="Arial"/>
        </w:rPr>
        <w:t>maturitní vysvědčení</w:t>
      </w:r>
      <w:r>
        <w:rPr>
          <w:rFonts w:ascii="Arial" w:hAnsi="Arial" w:cs="Arial"/>
        </w:rPr>
        <w:t xml:space="preserve">). Při podání žádosti lze podle § 26 odst. 2 zákona doložit pouze </w:t>
      </w:r>
      <w:r>
        <w:rPr>
          <w:rFonts w:ascii="Arial" w:hAnsi="Arial" w:cs="Arial"/>
        </w:rPr>
        <w:lastRenderedPageBreak/>
        <w:t>písemné čestné prohlášení o dosaženém vzdělání;</w:t>
      </w:r>
      <w:r w:rsidR="00751474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v takovém případě žadatel</w:t>
      </w:r>
      <w:r w:rsidR="00A06AB7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B77E4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793DEF" w:rsidRPr="00ED4B6E" w:rsidRDefault="006F67FE" w:rsidP="00793DE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</w:t>
      </w:r>
      <w:r w:rsidR="00751474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>; uvedenou listinu lze v takovém případě doložit následně, nejpozději před konáním pohovoru;</w:t>
      </w:r>
    </w:p>
    <w:p w:rsidR="007F1088" w:rsidRDefault="007F1088" w:rsidP="007F1088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  <w:t xml:space="preserve">č. 43/2016, kterým se stanoví požadavky na služební a pracovní místa na Ministerstvu vnitra, </w:t>
      </w:r>
      <w:r w:rsidRPr="00100BBC">
        <w:rPr>
          <w:rFonts w:ascii="Arial" w:hAnsi="Arial" w:cs="Arial"/>
          <w:b/>
        </w:rPr>
        <w:t>ve znění společného služebního předpisu náměstka ministra vnitra pro státní službu a státního tajemníka v Ministerstvu vnitra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br/>
      </w:r>
      <w:r w:rsidRPr="00100BBC">
        <w:rPr>
          <w:rFonts w:ascii="Arial" w:hAnsi="Arial" w:cs="Arial"/>
          <w:b/>
        </w:rPr>
        <w:t>č. 50/2016.</w:t>
      </w:r>
    </w:p>
    <w:p w:rsidR="007F1088" w:rsidRDefault="007F1088" w:rsidP="007F1088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 w:rsidRPr="00365D22">
        <w:rPr>
          <w:rFonts w:ascii="Arial" w:hAnsi="Arial" w:cs="Arial"/>
        </w:rPr>
        <w:t xml:space="preserve">podle § 25 odst. 5 písm. b) zákona a výše uvedeného </w:t>
      </w:r>
      <w:r>
        <w:rPr>
          <w:rFonts w:ascii="Arial" w:hAnsi="Arial" w:cs="Arial"/>
        </w:rPr>
        <w:t xml:space="preserve">služebního </w:t>
      </w:r>
      <w:r w:rsidRPr="00365D22">
        <w:rPr>
          <w:rFonts w:ascii="Arial" w:hAnsi="Arial" w:cs="Arial"/>
        </w:rPr>
        <w:t>předpisu způsobilost seznamovat se s utajovanými informacemi alespoň stupně utajení „</w:t>
      </w:r>
      <w:r w:rsidRPr="00870B3F">
        <w:rPr>
          <w:rFonts w:ascii="Arial" w:hAnsi="Arial" w:cs="Arial"/>
          <w:b/>
        </w:rPr>
        <w:t>Vyhrazené</w:t>
      </w:r>
      <w:r w:rsidRPr="00365D22">
        <w:rPr>
          <w:rFonts w:ascii="Arial" w:hAnsi="Arial" w:cs="Arial"/>
        </w:rPr>
        <w:t xml:space="preserve">“ v souladu se zákonem č. 412/2005 Sb., o ochraně utajovaných informací </w:t>
      </w:r>
      <w:r w:rsidRPr="00365D22">
        <w:rPr>
          <w:rFonts w:ascii="Arial" w:hAnsi="Arial" w:cs="Arial"/>
        </w:rPr>
        <w:br/>
      </w:r>
      <w:r w:rsidRPr="00ED4B6E">
        <w:rPr>
          <w:rFonts w:ascii="Arial" w:hAnsi="Arial" w:cs="Arial"/>
        </w:rPr>
        <w:t>a o bezpečnostní způsobilosti, ve znění pozdějších předpisů</w:t>
      </w:r>
      <w:r>
        <w:rPr>
          <w:rFonts w:ascii="Arial" w:hAnsi="Arial" w:cs="Arial"/>
        </w:rPr>
        <w:t xml:space="preserve">. </w:t>
      </w:r>
    </w:p>
    <w:p w:rsidR="007F1088" w:rsidRPr="0062206B" w:rsidRDefault="007F1088" w:rsidP="007F1088">
      <w:pPr>
        <w:pStyle w:val="Odstavecseseznamem"/>
        <w:rPr>
          <w:rFonts w:ascii="Arial" w:hAnsi="Arial" w:cs="Arial"/>
          <w:highlight w:val="cyan"/>
        </w:rPr>
      </w:pPr>
    </w:p>
    <w:p w:rsidR="00916097" w:rsidRDefault="007F1088" w:rsidP="007F1088">
      <w:pPr>
        <w:pStyle w:val="Odstavecseseznamem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70B3F">
        <w:rPr>
          <w:rFonts w:ascii="Arial" w:hAnsi="Arial" w:cs="Arial"/>
        </w:rPr>
        <w:t xml:space="preserve">Splnění tohoto požadavku se dokládá úředně ověřenou kopií platného oznámení </w:t>
      </w:r>
      <w:r w:rsidRPr="00870B3F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>
        <w:rPr>
          <w:rFonts w:ascii="Arial" w:hAnsi="Arial" w:cs="Arial"/>
        </w:rPr>
        <w:t>/</w:t>
      </w:r>
      <w:proofErr w:type="spellStart"/>
      <w:r>
        <w:rPr>
          <w:rFonts w:ascii="Arial" w:hAnsi="Arial" w:cs="Arial"/>
        </w:rPr>
        <w:t>ka</w:t>
      </w:r>
      <w:proofErr w:type="spellEnd"/>
      <w:r w:rsidRPr="00870B3F">
        <w:rPr>
          <w:rFonts w:ascii="Arial" w:hAnsi="Arial" w:cs="Arial"/>
        </w:rPr>
        <w:t xml:space="preserve"> nedisponuje příslušným oznámením a zároveň jeho</w:t>
      </w:r>
      <w:r>
        <w:rPr>
          <w:rFonts w:ascii="Arial" w:hAnsi="Arial" w:cs="Arial"/>
        </w:rPr>
        <w:t>/její</w:t>
      </w:r>
      <w:r w:rsidRPr="00870B3F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K podání žádosti o vydání oznámení bude konkrétní žadatel</w:t>
      </w:r>
      <w:r>
        <w:rPr>
          <w:rFonts w:ascii="Arial" w:hAnsi="Arial" w:cs="Arial"/>
        </w:rPr>
        <w:t>/</w:t>
      </w:r>
      <w:proofErr w:type="spellStart"/>
      <w:r>
        <w:rPr>
          <w:rFonts w:ascii="Arial" w:hAnsi="Arial" w:cs="Arial"/>
        </w:rPr>
        <w:t>ka</w:t>
      </w:r>
      <w:proofErr w:type="spellEnd"/>
      <w:r w:rsidRPr="00870B3F">
        <w:rPr>
          <w:rFonts w:ascii="Arial" w:hAnsi="Arial" w:cs="Arial"/>
        </w:rPr>
        <w:t xml:space="preserve"> vyzván</w:t>
      </w:r>
      <w:r>
        <w:rPr>
          <w:rFonts w:ascii="Arial" w:hAnsi="Arial" w:cs="Arial"/>
        </w:rPr>
        <w:t>/a</w:t>
      </w:r>
      <w:r w:rsidRPr="00870B3F">
        <w:rPr>
          <w:rFonts w:ascii="Arial" w:hAnsi="Arial" w:cs="Arial"/>
        </w:rPr>
        <w:t xml:space="preserve"> služebním orgánem až poté, co o něm</w:t>
      </w:r>
      <w:r>
        <w:rPr>
          <w:rFonts w:ascii="Arial" w:hAnsi="Arial" w:cs="Arial"/>
        </w:rPr>
        <w:t>/o ní</w:t>
      </w:r>
      <w:r w:rsidRPr="00870B3F">
        <w:rPr>
          <w:rFonts w:ascii="Arial" w:hAnsi="Arial" w:cs="Arial"/>
        </w:rPr>
        <w:t xml:space="preserve"> bude jako o nejvhodnějším uchazeči</w:t>
      </w:r>
      <w:r>
        <w:rPr>
          <w:rFonts w:ascii="Arial" w:hAnsi="Arial" w:cs="Arial"/>
        </w:rPr>
        <w:t>/nejvhodnější uchazečce</w:t>
      </w:r>
      <w:r w:rsidRPr="00870B3F">
        <w:rPr>
          <w:rFonts w:ascii="Arial" w:hAnsi="Arial" w:cs="Arial"/>
        </w:rPr>
        <w:t xml:space="preserve"> uzavřena dohoda mezi bezprostředně nadřízeným představeným a služebním orgánem, ale ještě předtím, než bude vydáno rozhodnutí o přijetí do služebního poměru a zařazení na služební místo.</w:t>
      </w:r>
    </w:p>
    <w:p w:rsidR="007F1088" w:rsidRDefault="007F1088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7F1088" w:rsidRDefault="007F1088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6F67FE" w:rsidRPr="00A06AB7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A06AB7">
        <w:rPr>
          <w:rFonts w:ascii="Arial" w:hAnsi="Arial" w:cs="Arial"/>
          <w:b/>
          <w:sz w:val="22"/>
          <w:szCs w:val="22"/>
        </w:rPr>
        <w:lastRenderedPageBreak/>
        <w:t>K žádosti dále žadatel</w:t>
      </w:r>
      <w:r w:rsidR="00A06AB7">
        <w:rPr>
          <w:rFonts w:ascii="Arial" w:hAnsi="Arial" w:cs="Arial"/>
          <w:b/>
          <w:sz w:val="22"/>
          <w:szCs w:val="22"/>
        </w:rPr>
        <w:t>/</w:t>
      </w:r>
      <w:proofErr w:type="spellStart"/>
      <w:r w:rsidR="00A06AB7">
        <w:rPr>
          <w:rFonts w:ascii="Arial" w:hAnsi="Arial" w:cs="Arial"/>
          <w:b/>
          <w:sz w:val="22"/>
          <w:szCs w:val="22"/>
        </w:rPr>
        <w:t>ka</w:t>
      </w:r>
      <w:proofErr w:type="spellEnd"/>
      <w:r w:rsidRPr="00A06AB7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113107" w:rsidRPr="00113107" w:rsidRDefault="006F67FE" w:rsidP="00113107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113107">
        <w:rPr>
          <w:rFonts w:ascii="Arial" w:hAnsi="Arial" w:cs="Arial"/>
        </w:rPr>
        <w:t>strukturovaný profesní životopis,</w:t>
      </w:r>
    </w:p>
    <w:p w:rsidR="006F67FE" w:rsidRPr="00113107" w:rsidRDefault="006F67FE" w:rsidP="00113107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113107">
        <w:rPr>
          <w:rFonts w:ascii="Arial" w:hAnsi="Arial" w:cs="Arial"/>
        </w:rPr>
        <w:t>písemnou práci v rozsahu maximálně dvou normostran</w:t>
      </w:r>
      <w:r w:rsidR="00751474">
        <w:rPr>
          <w:rStyle w:val="Znakapoznpodarou"/>
          <w:rFonts w:ascii="Arial" w:hAnsi="Arial"/>
        </w:rPr>
        <w:footnoteReference w:id="6"/>
      </w:r>
      <w:r w:rsidRPr="00113107">
        <w:rPr>
          <w:rFonts w:ascii="Arial" w:hAnsi="Arial" w:cs="Arial"/>
        </w:rPr>
        <w:t xml:space="preserve"> na téma „Motivace žadatele</w:t>
      </w:r>
      <w:r w:rsidR="00A06AB7" w:rsidRPr="00113107">
        <w:rPr>
          <w:rFonts w:ascii="Arial" w:hAnsi="Arial" w:cs="Arial"/>
        </w:rPr>
        <w:t>/žadatelky</w:t>
      </w:r>
      <w:r w:rsidRPr="00113107"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870B3F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870B3F">
        <w:rPr>
          <w:rFonts w:ascii="Arial" w:hAnsi="Arial" w:cs="Arial"/>
          <w:b/>
        </w:rPr>
        <w:t>Bližší informace poskytne:</w:t>
      </w:r>
    </w:p>
    <w:p w:rsidR="00E63806" w:rsidRDefault="00E63806" w:rsidP="00806C7F">
      <w:pPr>
        <w:spacing w:after="0" w:line="240" w:lineRule="auto"/>
        <w:jc w:val="both"/>
        <w:rPr>
          <w:rFonts w:ascii="Arial" w:hAnsi="Arial" w:cs="Arial"/>
        </w:rPr>
      </w:pPr>
    </w:p>
    <w:p w:rsidR="00113107" w:rsidRPr="00113107" w:rsidRDefault="00113107" w:rsidP="00113107">
      <w:pPr>
        <w:spacing w:after="0" w:line="240" w:lineRule="auto"/>
        <w:jc w:val="both"/>
        <w:rPr>
          <w:rFonts w:ascii="Arial" w:hAnsi="Arial" w:cs="Arial"/>
        </w:rPr>
      </w:pPr>
      <w:r w:rsidRPr="00113107">
        <w:rPr>
          <w:rFonts w:ascii="Arial" w:hAnsi="Arial" w:cs="Arial"/>
        </w:rPr>
        <w:t>Bc. Helena Paďourková</w:t>
      </w:r>
    </w:p>
    <w:p w:rsidR="00113107" w:rsidRPr="00113107" w:rsidRDefault="00113107" w:rsidP="00113107">
      <w:pPr>
        <w:spacing w:after="0" w:line="240" w:lineRule="auto"/>
        <w:jc w:val="both"/>
        <w:rPr>
          <w:rFonts w:ascii="Arial" w:hAnsi="Arial" w:cs="Arial"/>
        </w:rPr>
      </w:pPr>
      <w:r w:rsidRPr="00113107">
        <w:rPr>
          <w:rFonts w:ascii="Arial" w:hAnsi="Arial" w:cs="Arial"/>
        </w:rPr>
        <w:t>odbor personální</w:t>
      </w:r>
    </w:p>
    <w:p w:rsidR="00113107" w:rsidRPr="00113107" w:rsidRDefault="00113107" w:rsidP="00113107">
      <w:pPr>
        <w:spacing w:after="0" w:line="240" w:lineRule="auto"/>
        <w:jc w:val="both"/>
        <w:rPr>
          <w:rFonts w:ascii="Arial" w:hAnsi="Arial" w:cs="Arial"/>
        </w:rPr>
      </w:pPr>
      <w:r w:rsidRPr="00113107">
        <w:rPr>
          <w:rFonts w:ascii="Arial" w:hAnsi="Arial" w:cs="Arial"/>
        </w:rPr>
        <w:t>tel.: +420 974 833 564</w:t>
      </w:r>
    </w:p>
    <w:p w:rsidR="00113107" w:rsidRPr="00113107" w:rsidRDefault="00113107" w:rsidP="00113107">
      <w:pPr>
        <w:spacing w:after="0" w:line="240" w:lineRule="auto"/>
        <w:jc w:val="both"/>
        <w:rPr>
          <w:rFonts w:ascii="Arial" w:hAnsi="Arial" w:cs="Arial"/>
          <w:color w:val="0000FF"/>
          <w:u w:val="single"/>
        </w:rPr>
      </w:pPr>
      <w:r w:rsidRPr="00113107">
        <w:rPr>
          <w:rFonts w:ascii="Arial" w:hAnsi="Arial" w:cs="Arial"/>
        </w:rPr>
        <w:t xml:space="preserve">e-mail: </w:t>
      </w:r>
      <w:hyperlink r:id="rId10" w:history="1">
        <w:r w:rsidRPr="00113107">
          <w:rPr>
            <w:rFonts w:ascii="Arial" w:hAnsi="Arial" w:cs="Arial"/>
            <w:color w:val="0000FF"/>
            <w:u w:val="single"/>
          </w:rPr>
          <w:t>helena.padourkova@mvcr.cz</w:t>
        </w:r>
      </w:hyperlink>
    </w:p>
    <w:p w:rsidR="00113107" w:rsidRPr="00113107" w:rsidRDefault="00113107" w:rsidP="00806C7F">
      <w:pPr>
        <w:spacing w:after="0" w:line="240" w:lineRule="auto"/>
        <w:jc w:val="both"/>
        <w:rPr>
          <w:rFonts w:ascii="Arial" w:hAnsi="Arial" w:cs="Arial"/>
        </w:rPr>
      </w:pPr>
    </w:p>
    <w:p w:rsidR="006F67FE" w:rsidRPr="00113107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870B3F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870B3F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113107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4062C2" w:rsidRDefault="004062C2" w:rsidP="00F05909">
      <w:pPr>
        <w:pStyle w:val="Bezmezer"/>
        <w:rPr>
          <w:rFonts w:ascii="Arial" w:hAnsi="Arial" w:cs="Arial"/>
        </w:rPr>
      </w:pPr>
    </w:p>
    <w:p w:rsidR="00C442BF" w:rsidRDefault="00C442BF" w:rsidP="00F05909">
      <w:pPr>
        <w:pStyle w:val="Bezmezer"/>
        <w:rPr>
          <w:rFonts w:ascii="Arial" w:hAnsi="Arial" w:cs="Arial"/>
        </w:rPr>
      </w:pPr>
    </w:p>
    <w:sectPr w:rsidR="00C442BF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FF8" w:rsidRDefault="00031FF8" w:rsidP="004E6D6E">
      <w:pPr>
        <w:spacing w:after="0" w:line="240" w:lineRule="auto"/>
      </w:pPr>
      <w:r>
        <w:separator/>
      </w:r>
    </w:p>
  </w:endnote>
  <w:endnote w:type="continuationSeparator" w:id="0">
    <w:p w:rsidR="00031FF8" w:rsidRDefault="00031FF8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FF8" w:rsidRDefault="00031FF8" w:rsidP="004E6D6E">
      <w:pPr>
        <w:spacing w:after="0" w:line="240" w:lineRule="auto"/>
      </w:pPr>
      <w:r>
        <w:separator/>
      </w:r>
    </w:p>
  </w:footnote>
  <w:footnote w:type="continuationSeparator" w:id="0">
    <w:p w:rsidR="00031FF8" w:rsidRDefault="00031FF8" w:rsidP="004E6D6E">
      <w:pPr>
        <w:spacing w:after="0" w:line="240" w:lineRule="auto"/>
      </w:pPr>
      <w:r>
        <w:continuationSeparator/>
      </w:r>
    </w:p>
  </w:footnote>
  <w:footnote w:id="1">
    <w:p w:rsidR="00751474" w:rsidRDefault="00751474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A06AB7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</w:footnote>
  <w:footnote w:id="2">
    <w:p w:rsidR="00751474" w:rsidRDefault="00751474" w:rsidP="00751474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751474" w:rsidRDefault="00751474" w:rsidP="00751474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751474" w:rsidRDefault="00751474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</w:t>
      </w:r>
      <w:r w:rsidR="003046ED">
        <w:rPr>
          <w:rFonts w:ascii="Arial" w:hAnsi="Arial" w:cs="Arial"/>
        </w:rPr>
        <w:t>.</w:t>
      </w:r>
    </w:p>
  </w:footnote>
  <w:footnote w:id="5">
    <w:p w:rsidR="00751474" w:rsidRDefault="00751474" w:rsidP="00793DEF">
      <w:pPr>
        <w:pStyle w:val="Textpoznpodarou"/>
        <w:spacing w:after="0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751474" w:rsidRDefault="00751474" w:rsidP="00793DEF">
      <w:pPr>
        <w:pStyle w:val="Textpoznpodarou"/>
        <w:spacing w:after="0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943987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1FA36502"/>
    <w:multiLevelType w:val="hybridMultilevel"/>
    <w:tmpl w:val="9E4EB9DA"/>
    <w:lvl w:ilvl="0" w:tplc="1B304A44">
      <w:start w:val="1"/>
      <w:numFmt w:val="decimal"/>
      <w:lvlText w:val="%1)"/>
      <w:lvlJc w:val="left"/>
      <w:pPr>
        <w:ind w:left="85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72" w:hanging="360"/>
      </w:pPr>
    </w:lvl>
    <w:lvl w:ilvl="2" w:tplc="0405001B" w:tentative="1">
      <w:start w:val="1"/>
      <w:numFmt w:val="lowerRoman"/>
      <w:lvlText w:val="%3."/>
      <w:lvlJc w:val="right"/>
      <w:pPr>
        <w:ind w:left="2292" w:hanging="180"/>
      </w:pPr>
    </w:lvl>
    <w:lvl w:ilvl="3" w:tplc="0405000F" w:tentative="1">
      <w:start w:val="1"/>
      <w:numFmt w:val="decimal"/>
      <w:lvlText w:val="%4."/>
      <w:lvlJc w:val="left"/>
      <w:pPr>
        <w:ind w:left="3012" w:hanging="360"/>
      </w:pPr>
    </w:lvl>
    <w:lvl w:ilvl="4" w:tplc="04050019" w:tentative="1">
      <w:start w:val="1"/>
      <w:numFmt w:val="lowerLetter"/>
      <w:lvlText w:val="%5."/>
      <w:lvlJc w:val="left"/>
      <w:pPr>
        <w:ind w:left="3732" w:hanging="360"/>
      </w:pPr>
    </w:lvl>
    <w:lvl w:ilvl="5" w:tplc="0405001B" w:tentative="1">
      <w:start w:val="1"/>
      <w:numFmt w:val="lowerRoman"/>
      <w:lvlText w:val="%6."/>
      <w:lvlJc w:val="right"/>
      <w:pPr>
        <w:ind w:left="4452" w:hanging="180"/>
      </w:pPr>
    </w:lvl>
    <w:lvl w:ilvl="6" w:tplc="0405000F" w:tentative="1">
      <w:start w:val="1"/>
      <w:numFmt w:val="decimal"/>
      <w:lvlText w:val="%7."/>
      <w:lvlJc w:val="left"/>
      <w:pPr>
        <w:ind w:left="5172" w:hanging="360"/>
      </w:pPr>
    </w:lvl>
    <w:lvl w:ilvl="7" w:tplc="04050019" w:tentative="1">
      <w:start w:val="1"/>
      <w:numFmt w:val="lowerLetter"/>
      <w:lvlText w:val="%8."/>
      <w:lvlJc w:val="left"/>
      <w:pPr>
        <w:ind w:left="5892" w:hanging="360"/>
      </w:pPr>
    </w:lvl>
    <w:lvl w:ilvl="8" w:tplc="0405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4EF538F"/>
    <w:multiLevelType w:val="hybridMultilevel"/>
    <w:tmpl w:val="ACFE39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4"/>
  </w:num>
  <w:num w:numId="7">
    <w:abstractNumId w:val="7"/>
  </w:num>
  <w:num w:numId="8">
    <w:abstractNumId w:val="1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7F30"/>
    <w:rsid w:val="00022814"/>
    <w:rsid w:val="00022DE7"/>
    <w:rsid w:val="0002400B"/>
    <w:rsid w:val="00031FF8"/>
    <w:rsid w:val="00055013"/>
    <w:rsid w:val="00072F71"/>
    <w:rsid w:val="00073FDD"/>
    <w:rsid w:val="00085D5B"/>
    <w:rsid w:val="00094F27"/>
    <w:rsid w:val="00095283"/>
    <w:rsid w:val="000A5441"/>
    <w:rsid w:val="000B226B"/>
    <w:rsid w:val="000C5743"/>
    <w:rsid w:val="000D39F8"/>
    <w:rsid w:val="000F363D"/>
    <w:rsid w:val="00113107"/>
    <w:rsid w:val="001275F4"/>
    <w:rsid w:val="00140133"/>
    <w:rsid w:val="0014163E"/>
    <w:rsid w:val="0014420B"/>
    <w:rsid w:val="0015463D"/>
    <w:rsid w:val="00163243"/>
    <w:rsid w:val="00167E0E"/>
    <w:rsid w:val="001706FB"/>
    <w:rsid w:val="00180775"/>
    <w:rsid w:val="001815A5"/>
    <w:rsid w:val="00182155"/>
    <w:rsid w:val="00194F04"/>
    <w:rsid w:val="001A36BE"/>
    <w:rsid w:val="001C3894"/>
    <w:rsid w:val="001D7B69"/>
    <w:rsid w:val="001E0A28"/>
    <w:rsid w:val="001E2D9A"/>
    <w:rsid w:val="001F7961"/>
    <w:rsid w:val="002012BD"/>
    <w:rsid w:val="00207D01"/>
    <w:rsid w:val="002127DD"/>
    <w:rsid w:val="00227386"/>
    <w:rsid w:val="00230DA3"/>
    <w:rsid w:val="0024111F"/>
    <w:rsid w:val="00247FA8"/>
    <w:rsid w:val="0026258C"/>
    <w:rsid w:val="002637C2"/>
    <w:rsid w:val="00265DF8"/>
    <w:rsid w:val="00280C74"/>
    <w:rsid w:val="002840F7"/>
    <w:rsid w:val="00291A41"/>
    <w:rsid w:val="002B42C7"/>
    <w:rsid w:val="002B6DF5"/>
    <w:rsid w:val="002C73D3"/>
    <w:rsid w:val="002D29F6"/>
    <w:rsid w:val="002D53AF"/>
    <w:rsid w:val="003046ED"/>
    <w:rsid w:val="00313142"/>
    <w:rsid w:val="0033183D"/>
    <w:rsid w:val="00356588"/>
    <w:rsid w:val="00365D22"/>
    <w:rsid w:val="00374A0F"/>
    <w:rsid w:val="00382F37"/>
    <w:rsid w:val="0039411F"/>
    <w:rsid w:val="003975F3"/>
    <w:rsid w:val="003B23E2"/>
    <w:rsid w:val="003B6251"/>
    <w:rsid w:val="003C4450"/>
    <w:rsid w:val="003C4AB8"/>
    <w:rsid w:val="003E41DD"/>
    <w:rsid w:val="003F41A4"/>
    <w:rsid w:val="004062C2"/>
    <w:rsid w:val="004169C8"/>
    <w:rsid w:val="00433B8A"/>
    <w:rsid w:val="00453F61"/>
    <w:rsid w:val="00471FCF"/>
    <w:rsid w:val="004917CB"/>
    <w:rsid w:val="004A3C29"/>
    <w:rsid w:val="004C1734"/>
    <w:rsid w:val="004C70F8"/>
    <w:rsid w:val="004E20F1"/>
    <w:rsid w:val="004E6D6E"/>
    <w:rsid w:val="004F2FA0"/>
    <w:rsid w:val="00510E21"/>
    <w:rsid w:val="005138FD"/>
    <w:rsid w:val="00513FA4"/>
    <w:rsid w:val="00514CA1"/>
    <w:rsid w:val="00515E8C"/>
    <w:rsid w:val="00522BCC"/>
    <w:rsid w:val="005230C1"/>
    <w:rsid w:val="00526747"/>
    <w:rsid w:val="005428F9"/>
    <w:rsid w:val="00575BBC"/>
    <w:rsid w:val="00593DD9"/>
    <w:rsid w:val="005A5627"/>
    <w:rsid w:val="005D7DED"/>
    <w:rsid w:val="005F649C"/>
    <w:rsid w:val="00612699"/>
    <w:rsid w:val="00624401"/>
    <w:rsid w:val="006341B8"/>
    <w:rsid w:val="00660788"/>
    <w:rsid w:val="00672A26"/>
    <w:rsid w:val="0069196A"/>
    <w:rsid w:val="00697D85"/>
    <w:rsid w:val="006B2848"/>
    <w:rsid w:val="006B38AF"/>
    <w:rsid w:val="006C4492"/>
    <w:rsid w:val="006C6D36"/>
    <w:rsid w:val="006F4DC3"/>
    <w:rsid w:val="006F67FE"/>
    <w:rsid w:val="007138C3"/>
    <w:rsid w:val="00714A54"/>
    <w:rsid w:val="00714D20"/>
    <w:rsid w:val="00725FC1"/>
    <w:rsid w:val="007442D6"/>
    <w:rsid w:val="00751474"/>
    <w:rsid w:val="0077115A"/>
    <w:rsid w:val="00776F91"/>
    <w:rsid w:val="007925B8"/>
    <w:rsid w:val="00793DEF"/>
    <w:rsid w:val="00794739"/>
    <w:rsid w:val="007B24F3"/>
    <w:rsid w:val="007F0111"/>
    <w:rsid w:val="007F1088"/>
    <w:rsid w:val="00806C7F"/>
    <w:rsid w:val="008133BB"/>
    <w:rsid w:val="00821F1C"/>
    <w:rsid w:val="00823E94"/>
    <w:rsid w:val="00824868"/>
    <w:rsid w:val="008436B9"/>
    <w:rsid w:val="0084450B"/>
    <w:rsid w:val="008451C7"/>
    <w:rsid w:val="0084627E"/>
    <w:rsid w:val="00866E12"/>
    <w:rsid w:val="00867CAD"/>
    <w:rsid w:val="00870B3F"/>
    <w:rsid w:val="00884FF1"/>
    <w:rsid w:val="008B45F4"/>
    <w:rsid w:val="008C396E"/>
    <w:rsid w:val="008D4F70"/>
    <w:rsid w:val="008E15DA"/>
    <w:rsid w:val="008E362B"/>
    <w:rsid w:val="008F2107"/>
    <w:rsid w:val="00901181"/>
    <w:rsid w:val="009067FB"/>
    <w:rsid w:val="00916097"/>
    <w:rsid w:val="009203AF"/>
    <w:rsid w:val="00925B7F"/>
    <w:rsid w:val="00926019"/>
    <w:rsid w:val="00936685"/>
    <w:rsid w:val="00943987"/>
    <w:rsid w:val="009454C2"/>
    <w:rsid w:val="00955D0C"/>
    <w:rsid w:val="00962D95"/>
    <w:rsid w:val="0098730B"/>
    <w:rsid w:val="00991EF5"/>
    <w:rsid w:val="009977E4"/>
    <w:rsid w:val="00997DC6"/>
    <w:rsid w:val="009A7C5B"/>
    <w:rsid w:val="009B60AA"/>
    <w:rsid w:val="009E4B55"/>
    <w:rsid w:val="009E63A7"/>
    <w:rsid w:val="00A06AB7"/>
    <w:rsid w:val="00A14383"/>
    <w:rsid w:val="00A5333F"/>
    <w:rsid w:val="00A72314"/>
    <w:rsid w:val="00AA005A"/>
    <w:rsid w:val="00AA162E"/>
    <w:rsid w:val="00AA36B6"/>
    <w:rsid w:val="00B21D93"/>
    <w:rsid w:val="00B47BF2"/>
    <w:rsid w:val="00B510A8"/>
    <w:rsid w:val="00B54265"/>
    <w:rsid w:val="00B77E46"/>
    <w:rsid w:val="00B859B0"/>
    <w:rsid w:val="00BC2B76"/>
    <w:rsid w:val="00BC552A"/>
    <w:rsid w:val="00BC5E21"/>
    <w:rsid w:val="00BE65E5"/>
    <w:rsid w:val="00BF4C85"/>
    <w:rsid w:val="00C0277A"/>
    <w:rsid w:val="00C27995"/>
    <w:rsid w:val="00C36297"/>
    <w:rsid w:val="00C442BF"/>
    <w:rsid w:val="00C52D0C"/>
    <w:rsid w:val="00C64BE7"/>
    <w:rsid w:val="00C8003B"/>
    <w:rsid w:val="00C9124C"/>
    <w:rsid w:val="00C96AE0"/>
    <w:rsid w:val="00CA0429"/>
    <w:rsid w:val="00CA1532"/>
    <w:rsid w:val="00CC014C"/>
    <w:rsid w:val="00CF1E10"/>
    <w:rsid w:val="00D01B51"/>
    <w:rsid w:val="00D11200"/>
    <w:rsid w:val="00D11CA8"/>
    <w:rsid w:val="00D41A15"/>
    <w:rsid w:val="00D455C4"/>
    <w:rsid w:val="00D5479B"/>
    <w:rsid w:val="00D54DAD"/>
    <w:rsid w:val="00D734E0"/>
    <w:rsid w:val="00D87B4E"/>
    <w:rsid w:val="00D9380C"/>
    <w:rsid w:val="00D95379"/>
    <w:rsid w:val="00DA60B3"/>
    <w:rsid w:val="00DA67E9"/>
    <w:rsid w:val="00DD47F4"/>
    <w:rsid w:val="00DE11EB"/>
    <w:rsid w:val="00DE35C3"/>
    <w:rsid w:val="00DF7F48"/>
    <w:rsid w:val="00E12075"/>
    <w:rsid w:val="00E14B2D"/>
    <w:rsid w:val="00E20141"/>
    <w:rsid w:val="00E26AD2"/>
    <w:rsid w:val="00E334CC"/>
    <w:rsid w:val="00E374D4"/>
    <w:rsid w:val="00E44A73"/>
    <w:rsid w:val="00E60B19"/>
    <w:rsid w:val="00E63806"/>
    <w:rsid w:val="00E74DB0"/>
    <w:rsid w:val="00E809C9"/>
    <w:rsid w:val="00E86A90"/>
    <w:rsid w:val="00EA3B99"/>
    <w:rsid w:val="00EB43B7"/>
    <w:rsid w:val="00EB4511"/>
    <w:rsid w:val="00EC01DC"/>
    <w:rsid w:val="00EC4D7E"/>
    <w:rsid w:val="00EC75F0"/>
    <w:rsid w:val="00F05909"/>
    <w:rsid w:val="00F122D0"/>
    <w:rsid w:val="00F22E72"/>
    <w:rsid w:val="00F2349D"/>
    <w:rsid w:val="00F25ACE"/>
    <w:rsid w:val="00F513AD"/>
    <w:rsid w:val="00F60E4A"/>
    <w:rsid w:val="00F63128"/>
    <w:rsid w:val="00F6458A"/>
    <w:rsid w:val="00F66F89"/>
    <w:rsid w:val="00F71C3F"/>
    <w:rsid w:val="00F74F2E"/>
    <w:rsid w:val="00FA0D10"/>
    <w:rsid w:val="00FA400F"/>
    <w:rsid w:val="00FC2D51"/>
    <w:rsid w:val="00FD55A0"/>
    <w:rsid w:val="00FD7984"/>
    <w:rsid w:val="00FF11C9"/>
    <w:rsid w:val="00FF5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5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elena.pado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D7B72-138B-4E74-B0A6-45520EF25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1064</Words>
  <Characters>6284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21</cp:revision>
  <cp:lastPrinted>2017-04-11T13:28:00Z</cp:lastPrinted>
  <dcterms:created xsi:type="dcterms:W3CDTF">2016-02-15T06:41:00Z</dcterms:created>
  <dcterms:modified xsi:type="dcterms:W3CDTF">2017-04-20T13:40:00Z</dcterms:modified>
</cp:coreProperties>
</file>