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355C92" w:rsidTr="002F55F1">
              <w:trPr>
                <w:trHeight w:val="114"/>
              </w:trPr>
              <w:tc>
                <w:tcPr>
                  <w:tcW w:w="0" w:type="auto"/>
                </w:tcPr>
                <w:p w:rsidR="00355C92" w:rsidRPr="007E1E0D" w:rsidRDefault="00355C92" w:rsidP="00355C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UJBG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MVCRX04XUJBG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55C92" w:rsidTr="004B2BB6">
              <w:trPr>
                <w:trHeight w:val="80"/>
              </w:trPr>
              <w:tc>
                <w:tcPr>
                  <w:tcW w:w="0" w:type="auto"/>
                </w:tcPr>
                <w:p w:rsidR="00355C92" w:rsidRPr="007E1E0D" w:rsidRDefault="00355C92" w:rsidP="00355C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UJBG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MVCRX04XUJBG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55C92" w:rsidTr="003F5400">
              <w:trPr>
                <w:trHeight w:val="80"/>
              </w:trPr>
              <w:tc>
                <w:tcPr>
                  <w:tcW w:w="0" w:type="auto"/>
                </w:tcPr>
                <w:p w:rsidR="00355C92" w:rsidRPr="007E1E0D" w:rsidRDefault="00355C92" w:rsidP="00355C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>pob</w:t>
      </w:r>
      <w:r w:rsidR="00C41B19">
        <w:rPr>
          <w:rFonts w:ascii="Arial" w:hAnsi="Arial" w:cs="Arial"/>
          <w:b/>
          <w:sz w:val="24"/>
          <w:szCs w:val="24"/>
        </w:rPr>
        <w:t>ytového správního řízení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355C92">
        <w:rPr>
          <w:rFonts w:ascii="Arial" w:hAnsi="Arial" w:cs="Arial"/>
        </w:rPr>
        <w:t>MV-</w:t>
      </w:r>
      <w:r w:rsidR="00355C92" w:rsidRPr="00355C92">
        <w:rPr>
          <w:rFonts w:ascii="Arial" w:hAnsi="Arial" w:cs="Arial"/>
        </w:rPr>
        <w:t>49098</w:t>
      </w:r>
      <w:r w:rsidR="00706261" w:rsidRPr="00355C92">
        <w:rPr>
          <w:rFonts w:ascii="Arial" w:hAnsi="Arial" w:cs="Arial"/>
        </w:rPr>
        <w:t>-3</w:t>
      </w:r>
      <w:r w:rsidR="00B02CD2" w:rsidRPr="00355C92">
        <w:rPr>
          <w:rFonts w:ascii="Arial" w:hAnsi="Arial" w:cs="Arial"/>
        </w:rPr>
        <w:t>/</w:t>
      </w:r>
      <w:r w:rsidR="0004513A" w:rsidRPr="00355C9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824D63">
        <w:rPr>
          <w:rFonts w:ascii="Arial" w:hAnsi="Arial" w:cs="Arial"/>
        </w:rPr>
        <w:t>17. března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24D63">
        <w:rPr>
          <w:rFonts w:ascii="Arial" w:hAnsi="Arial" w:cs="Arial"/>
          <w:b/>
        </w:rPr>
        <w:t>pobytového správního řízení,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24D63">
        <w:rPr>
          <w:rFonts w:ascii="Arial" w:hAnsi="Arial" w:cs="Arial"/>
          <w:b/>
        </w:rPr>
        <w:t>30311073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824D63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824D63" w:rsidRDefault="00824D6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24D63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24D63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824D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824D63">
        <w:rPr>
          <w:rFonts w:ascii="Arial" w:hAnsi="Arial" w:cs="Arial"/>
        </w:rPr>
        <w:t>s</w:t>
      </w:r>
      <w:r w:rsidR="00824D63" w:rsidRPr="00824D63">
        <w:rPr>
          <w:rFonts w:ascii="Arial" w:hAnsi="Arial" w:cs="Arial"/>
        </w:rPr>
        <w:t>právní řízení dle zákona č. 326/1</w:t>
      </w:r>
      <w:r w:rsidR="00824D63">
        <w:rPr>
          <w:rFonts w:ascii="Arial" w:hAnsi="Arial" w:cs="Arial"/>
        </w:rPr>
        <w:t xml:space="preserve">999 Sb. především </w:t>
      </w:r>
      <w:r w:rsidR="00824D63" w:rsidRPr="00824D63">
        <w:rPr>
          <w:rFonts w:ascii="Arial" w:hAnsi="Arial" w:cs="Arial"/>
        </w:rPr>
        <w:t>řízení v žádoste</w:t>
      </w:r>
      <w:r w:rsidR="00824D63">
        <w:rPr>
          <w:rFonts w:ascii="Arial" w:hAnsi="Arial" w:cs="Arial"/>
        </w:rPr>
        <w:t xml:space="preserve">ch o vydání povolení k trvalému </w:t>
      </w:r>
      <w:r w:rsidR="00824D63" w:rsidRPr="00824D63">
        <w:rPr>
          <w:rFonts w:ascii="Arial" w:hAnsi="Arial" w:cs="Arial"/>
        </w:rPr>
        <w:t>pobytu na územ</w:t>
      </w:r>
      <w:r w:rsidR="00824D63">
        <w:rPr>
          <w:rFonts w:ascii="Arial" w:hAnsi="Arial" w:cs="Arial"/>
        </w:rPr>
        <w:t xml:space="preserve">í u občana 3. země, občana EU a </w:t>
      </w:r>
      <w:r w:rsidR="00824D63" w:rsidRPr="00824D63">
        <w:rPr>
          <w:rFonts w:ascii="Arial" w:hAnsi="Arial" w:cs="Arial"/>
        </w:rPr>
        <w:t>jeho rodinného</w:t>
      </w:r>
      <w:r w:rsidR="00824D63">
        <w:rPr>
          <w:rFonts w:ascii="Arial" w:hAnsi="Arial" w:cs="Arial"/>
        </w:rPr>
        <w:t xml:space="preserve"> příslušníka, o vydání právního </w:t>
      </w:r>
      <w:r w:rsidR="00824D63" w:rsidRPr="00824D63">
        <w:rPr>
          <w:rFonts w:ascii="Arial" w:hAnsi="Arial" w:cs="Arial"/>
        </w:rPr>
        <w:t>postavení dlouhod</w:t>
      </w:r>
      <w:r w:rsidR="00824D63">
        <w:rPr>
          <w:rFonts w:ascii="Arial" w:hAnsi="Arial" w:cs="Arial"/>
        </w:rPr>
        <w:t xml:space="preserve">obě pobývajícího rezidenta v ES </w:t>
      </w:r>
      <w:r w:rsidR="00824D63" w:rsidRPr="00824D63">
        <w:rPr>
          <w:rFonts w:ascii="Arial" w:hAnsi="Arial" w:cs="Arial"/>
        </w:rPr>
        <w:t>na území. S</w:t>
      </w:r>
      <w:r w:rsidR="00824D63">
        <w:rPr>
          <w:rFonts w:ascii="Arial" w:hAnsi="Arial" w:cs="Arial"/>
        </w:rPr>
        <w:t>polupráce s dalšími odd. OAMP a </w:t>
      </w:r>
      <w:r w:rsidR="00824D63" w:rsidRPr="00824D63">
        <w:rPr>
          <w:rFonts w:ascii="Arial" w:hAnsi="Arial" w:cs="Arial"/>
        </w:rPr>
        <w:t>ostatními orgány st</w:t>
      </w:r>
      <w:r w:rsidR="00824D63">
        <w:rPr>
          <w:rFonts w:ascii="Arial" w:hAnsi="Arial" w:cs="Arial"/>
        </w:rPr>
        <w:t xml:space="preserve">átní správy a místní samosprávy </w:t>
      </w:r>
      <w:r w:rsidR="00824D63" w:rsidRPr="00824D63">
        <w:rPr>
          <w:rFonts w:ascii="Arial" w:hAnsi="Arial" w:cs="Arial"/>
        </w:rPr>
        <w:t xml:space="preserve">např. ČSSZ, ÚP, MZV, </w:t>
      </w:r>
      <w:r w:rsidR="00824D63">
        <w:rPr>
          <w:rFonts w:ascii="Arial" w:hAnsi="Arial" w:cs="Arial"/>
        </w:rPr>
        <w:t xml:space="preserve">Policie ČR, soudy, odd. </w:t>
      </w:r>
      <w:proofErr w:type="gramStart"/>
      <w:r w:rsidR="00824D63">
        <w:rPr>
          <w:rFonts w:ascii="Arial" w:hAnsi="Arial" w:cs="Arial"/>
        </w:rPr>
        <w:t>matrik</w:t>
      </w:r>
      <w:proofErr w:type="gramEnd"/>
      <w:r w:rsidR="00824D63">
        <w:rPr>
          <w:rFonts w:ascii="Arial" w:hAnsi="Arial" w:cs="Arial"/>
        </w:rPr>
        <w:t xml:space="preserve">, </w:t>
      </w:r>
      <w:r w:rsidR="00824D63" w:rsidRPr="00824D63">
        <w:rPr>
          <w:rFonts w:ascii="Arial" w:hAnsi="Arial" w:cs="Arial"/>
        </w:rPr>
        <w:t>MŠMT atp.</w:t>
      </w:r>
      <w:r w:rsidR="00824D63" w:rsidRPr="00824D63">
        <w:t xml:space="preserve"> </w:t>
      </w:r>
      <w:r w:rsidR="00824D63" w:rsidRPr="00824D63">
        <w:rPr>
          <w:rFonts w:ascii="Arial" w:hAnsi="Arial" w:cs="Arial"/>
        </w:rPr>
        <w:t>Součástí úst</w:t>
      </w:r>
      <w:r w:rsidR="00824D63">
        <w:rPr>
          <w:rFonts w:ascii="Arial" w:hAnsi="Arial" w:cs="Arial"/>
        </w:rPr>
        <w:t>ních pohovorů bude písemný test zaměřený na </w:t>
      </w:r>
      <w:r w:rsidR="00824D63" w:rsidRPr="00824D63">
        <w:rPr>
          <w:rFonts w:ascii="Arial" w:hAnsi="Arial" w:cs="Arial"/>
        </w:rPr>
        <w:t>orient</w:t>
      </w:r>
      <w:r w:rsidR="00824D63">
        <w:rPr>
          <w:rFonts w:ascii="Arial" w:hAnsi="Arial" w:cs="Arial"/>
        </w:rPr>
        <w:t xml:space="preserve">aci v zákoně č. 326/1999 Sb., o </w:t>
      </w:r>
      <w:r w:rsidR="00824D63" w:rsidRPr="00824D63">
        <w:rPr>
          <w:rFonts w:ascii="Arial" w:hAnsi="Arial" w:cs="Arial"/>
        </w:rPr>
        <w:t>pobytu cizinců; v zákoně č. 500/2004 Sb., správní</w:t>
      </w:r>
      <w:r w:rsidR="00824D63">
        <w:rPr>
          <w:rFonts w:ascii="Arial" w:hAnsi="Arial" w:cs="Arial"/>
        </w:rPr>
        <w:t xml:space="preserve"> řád, </w:t>
      </w:r>
      <w:r w:rsidR="00824D63" w:rsidRPr="00824D63">
        <w:rPr>
          <w:rFonts w:ascii="Arial" w:hAnsi="Arial" w:cs="Arial"/>
        </w:rPr>
        <w:t>a ze základních informací o EU a ČR.</w:t>
      </w:r>
      <w:r w:rsidR="00C54310">
        <w:rPr>
          <w:rFonts w:ascii="Arial" w:hAnsi="Arial" w:cs="Arial"/>
        </w:rPr>
        <w:t xml:space="preserve"> </w:t>
      </w:r>
      <w:r w:rsidR="00824D63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 xml:space="preserve">Na služebním místě je stanoven zvláštní příplatek podle nařízení vlády č. 304/2014 Sb., </w:t>
      </w:r>
      <w:r w:rsidR="00AB293C" w:rsidRPr="00AB293C">
        <w:rPr>
          <w:rFonts w:ascii="Arial" w:hAnsi="Arial" w:cs="Arial"/>
        </w:rPr>
        <w:lastRenderedPageBreak/>
        <w:t>o</w:t>
      </w:r>
      <w:r w:rsidR="00824D63">
        <w:rPr>
          <w:rFonts w:ascii="Arial" w:hAnsi="Arial" w:cs="Arial"/>
        </w:rPr>
        <w:t> </w:t>
      </w:r>
      <w:r w:rsidR="00AB293C" w:rsidRPr="00AB293C">
        <w:rPr>
          <w:rFonts w:ascii="Arial" w:hAnsi="Arial" w:cs="Arial"/>
        </w:rPr>
        <w:t>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24D63">
        <w:rPr>
          <w:rFonts w:ascii="Arial" w:hAnsi="Arial" w:cs="Arial"/>
          <w:b/>
        </w:rPr>
        <w:t>6. dubna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>pobytového správního řízení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824D63">
        <w:rPr>
          <w:rFonts w:ascii="Arial" w:hAnsi="Arial" w:cs="Arial"/>
          <w:b/>
        </w:rPr>
        <w:t>ID 30311073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355C92" w:rsidRPr="00355C92">
        <w:rPr>
          <w:rFonts w:ascii="Arial" w:hAnsi="Arial" w:cs="Arial"/>
          <w:b/>
        </w:rPr>
        <w:t>MV-49098-3/SP-2020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4D63" w:rsidRDefault="00824D63" w:rsidP="00824D63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39/2019,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824D63" w:rsidRDefault="00824D63" w:rsidP="00824D63">
      <w:pPr>
        <w:spacing w:after="0" w:line="360" w:lineRule="auto"/>
        <w:ind w:left="284"/>
        <w:jc w:val="both"/>
        <w:rPr>
          <w:rFonts w:ascii="Arial" w:hAnsi="Arial" w:cs="Arial"/>
          <w:b/>
        </w:rPr>
      </w:pPr>
    </w:p>
    <w:p w:rsidR="00824D63" w:rsidRPr="00002641" w:rsidRDefault="00824D63" w:rsidP="00824D63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824D63" w:rsidRDefault="00824D63" w:rsidP="00824D63">
      <w:pPr>
        <w:autoSpaceDE w:val="0"/>
        <w:autoSpaceDN w:val="0"/>
        <w:adjustRightInd w:val="0"/>
        <w:spacing w:before="240"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</w:t>
      </w:r>
      <w:r>
        <w:rPr>
          <w:rFonts w:ascii="Arial" w:hAnsi="Arial" w:cs="Arial"/>
        </w:rPr>
        <w:lastRenderedPageBreak/>
        <w:t>doloží, že podal žádost o vydání osvědčení fyzické osoby příslušného stupně utajení nejpozději před vydáním rozhodnutí o přijetí žadatele do služebního poměru a zařazení na služební místo.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8235A2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8235A2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F5400" w:rsidRPr="00E24D6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6C5332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12" w:rsidRDefault="00E30512" w:rsidP="00276ED4">
      <w:pPr>
        <w:spacing w:after="0" w:line="240" w:lineRule="auto"/>
      </w:pPr>
      <w:r>
        <w:separator/>
      </w:r>
    </w:p>
  </w:endnote>
  <w:endnote w:type="continuationSeparator" w:id="0">
    <w:p w:rsidR="00E30512" w:rsidRDefault="00E305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5C9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12" w:rsidRDefault="00E30512" w:rsidP="00276ED4">
      <w:pPr>
        <w:spacing w:after="0" w:line="240" w:lineRule="auto"/>
      </w:pPr>
      <w:r>
        <w:separator/>
      </w:r>
    </w:p>
  </w:footnote>
  <w:footnote w:type="continuationSeparator" w:id="0">
    <w:p w:rsidR="00E30512" w:rsidRDefault="00E305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  <w:num w:numId="1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55C92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3F5400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5332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224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35A2"/>
    <w:rsid w:val="00824D63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37CB0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41B19"/>
    <w:rsid w:val="00C54310"/>
    <w:rsid w:val="00C572F3"/>
    <w:rsid w:val="00C57A25"/>
    <w:rsid w:val="00C63E1F"/>
    <w:rsid w:val="00C75DF2"/>
    <w:rsid w:val="00C8078F"/>
    <w:rsid w:val="00C81FC8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0512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388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745A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872D2-91F0-4C6B-908F-C8FE865C4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1048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26</cp:revision>
  <cp:lastPrinted>2019-10-08T11:09:00Z</cp:lastPrinted>
  <dcterms:created xsi:type="dcterms:W3CDTF">2020-01-13T12:05:00Z</dcterms:created>
  <dcterms:modified xsi:type="dcterms:W3CDTF">2020-03-13T13:52:00Z</dcterms:modified>
</cp:coreProperties>
</file>