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B56A3E" w:rsidRDefault="006F67FE" w:rsidP="000D63E8">
      <w:pPr>
        <w:spacing w:after="0" w:line="240" w:lineRule="auto"/>
        <w:jc w:val="center"/>
        <w:rPr>
          <w:rFonts w:ascii="Arial" w:hAnsi="Arial" w:cs="Arial"/>
          <w:b/>
          <w:sz w:val="24"/>
          <w:szCs w:val="24"/>
        </w:rPr>
      </w:pPr>
      <w:r>
        <w:rPr>
          <w:rFonts w:ascii="Arial" w:hAnsi="Arial" w:cs="Arial"/>
          <w:b/>
          <w:sz w:val="24"/>
          <w:szCs w:val="24"/>
        </w:rPr>
        <w:t xml:space="preserve"> </w:t>
      </w:r>
      <w:r w:rsidR="003F4BE2">
        <w:rPr>
          <w:rFonts w:ascii="Arial" w:hAnsi="Arial" w:cs="Arial"/>
          <w:b/>
          <w:sz w:val="24"/>
          <w:szCs w:val="24"/>
        </w:rPr>
        <w:t xml:space="preserve"> </w:t>
      </w:r>
      <w:r>
        <w:rPr>
          <w:rFonts w:ascii="Arial" w:hAnsi="Arial" w:cs="Arial"/>
          <w:b/>
          <w:sz w:val="24"/>
          <w:szCs w:val="24"/>
        </w:rPr>
        <w:t>ministersk</w:t>
      </w:r>
      <w:r w:rsidR="001906D2">
        <w:rPr>
          <w:rFonts w:ascii="Arial" w:hAnsi="Arial" w:cs="Arial"/>
          <w:b/>
          <w:sz w:val="24"/>
          <w:szCs w:val="24"/>
        </w:rPr>
        <w:t xml:space="preserve">ého </w:t>
      </w:r>
      <w:r>
        <w:rPr>
          <w:rFonts w:ascii="Arial" w:hAnsi="Arial" w:cs="Arial"/>
          <w:b/>
          <w:sz w:val="24"/>
          <w:szCs w:val="24"/>
        </w:rPr>
        <w:t>rad</w:t>
      </w:r>
      <w:r w:rsidR="001906D2">
        <w:rPr>
          <w:rFonts w:ascii="Arial" w:hAnsi="Arial" w:cs="Arial"/>
          <w:b/>
          <w:sz w:val="24"/>
          <w:szCs w:val="24"/>
        </w:rPr>
        <w:t>y</w:t>
      </w:r>
      <w:r w:rsidR="00BC4CB5">
        <w:rPr>
          <w:rFonts w:ascii="Arial" w:hAnsi="Arial" w:cs="Arial"/>
          <w:b/>
          <w:sz w:val="24"/>
          <w:szCs w:val="24"/>
        </w:rPr>
        <w:t xml:space="preserve"> v</w:t>
      </w:r>
      <w:r w:rsidR="00C51B2A">
        <w:rPr>
          <w:rFonts w:ascii="Arial" w:hAnsi="Arial" w:cs="Arial"/>
          <w:b/>
          <w:sz w:val="24"/>
          <w:szCs w:val="24"/>
        </w:rPr>
        <w:t xml:space="preserve"> oddělení </w:t>
      </w:r>
      <w:r w:rsidR="000A14C7">
        <w:rPr>
          <w:rFonts w:ascii="Arial" w:hAnsi="Arial" w:cs="Arial"/>
          <w:b/>
          <w:sz w:val="24"/>
          <w:szCs w:val="24"/>
        </w:rPr>
        <w:t>koordinace veřejné správy</w:t>
      </w:r>
    </w:p>
    <w:p w:rsidR="000A14C7" w:rsidRDefault="000A14C7" w:rsidP="000D63E8">
      <w:pPr>
        <w:spacing w:after="0" w:line="240" w:lineRule="auto"/>
        <w:jc w:val="center"/>
        <w:rPr>
          <w:rFonts w:ascii="Arial" w:hAnsi="Arial" w:cs="Arial"/>
          <w:b/>
          <w:sz w:val="24"/>
          <w:szCs w:val="24"/>
        </w:rPr>
      </w:pPr>
      <w:r>
        <w:rPr>
          <w:rFonts w:ascii="Arial" w:hAnsi="Arial" w:cs="Arial"/>
          <w:b/>
          <w:sz w:val="24"/>
          <w:szCs w:val="24"/>
        </w:rPr>
        <w:t>a mezinárodních vztahů</w:t>
      </w:r>
    </w:p>
    <w:p w:rsidR="00675895" w:rsidRDefault="00675895" w:rsidP="00675895">
      <w:pPr>
        <w:spacing w:after="12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B56A3E">
        <w:rPr>
          <w:rFonts w:ascii="Arial" w:hAnsi="Arial" w:cs="Arial"/>
        </w:rPr>
        <w:t>487</w:t>
      </w:r>
      <w:r w:rsidR="00825CAA">
        <w:rPr>
          <w:rFonts w:ascii="Arial" w:hAnsi="Arial" w:cs="Arial"/>
        </w:rPr>
        <w:t>43</w:t>
      </w:r>
      <w:r>
        <w:rPr>
          <w:rFonts w:ascii="Arial" w:hAnsi="Arial" w:cs="Arial"/>
        </w:rPr>
        <w:t>-2/</w:t>
      </w:r>
      <w:r w:rsidR="00140133">
        <w:rPr>
          <w:rFonts w:ascii="Arial" w:hAnsi="Arial" w:cs="Arial"/>
        </w:rPr>
        <w:t>SP</w:t>
      </w:r>
      <w:r>
        <w:rPr>
          <w:rFonts w:ascii="Arial" w:hAnsi="Arial" w:cs="Arial"/>
        </w:rPr>
        <w:t>-201</w:t>
      </w:r>
      <w:r w:rsidR="00E46415">
        <w:rPr>
          <w:rFonts w:ascii="Arial" w:hAnsi="Arial" w:cs="Arial"/>
        </w:rPr>
        <w:t>6</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datum:</w:t>
      </w:r>
      <w:r w:rsidR="00F751CB">
        <w:rPr>
          <w:rFonts w:ascii="Arial" w:hAnsi="Arial" w:cs="Arial"/>
        </w:rPr>
        <w:t xml:space="preserve"> </w:t>
      </w:r>
      <w:r w:rsidR="00B81FD2">
        <w:rPr>
          <w:rFonts w:ascii="Arial" w:hAnsi="Arial" w:cs="Arial"/>
        </w:rPr>
        <w:t>25</w:t>
      </w:r>
      <w:r w:rsidR="00B56A3E">
        <w:rPr>
          <w:rFonts w:ascii="Arial" w:hAnsi="Arial" w:cs="Arial"/>
        </w:rPr>
        <w:t>. dubna</w:t>
      </w:r>
      <w:r w:rsidR="006C6484">
        <w:rPr>
          <w:rFonts w:ascii="Arial" w:hAnsi="Arial" w:cs="Arial"/>
        </w:rPr>
        <w:t xml:space="preserve"> </w:t>
      </w:r>
      <w:r w:rsidR="00E46415">
        <w:rPr>
          <w:rFonts w:ascii="Arial" w:hAnsi="Arial" w:cs="Arial"/>
        </w:rPr>
        <w:t>2016</w:t>
      </w:r>
    </w:p>
    <w:p w:rsidR="001F60F7" w:rsidRDefault="001F60F7" w:rsidP="00F05909">
      <w:pPr>
        <w:spacing w:after="120" w:line="360" w:lineRule="auto"/>
        <w:jc w:val="center"/>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3F4BE2">
        <w:rPr>
          <w:rFonts w:ascii="Arial" w:hAnsi="Arial" w:cs="Arial"/>
          <w:b/>
        </w:rPr>
        <w:t>ministersk</w:t>
      </w:r>
      <w:r w:rsidR="00516A10">
        <w:rPr>
          <w:rFonts w:ascii="Arial" w:hAnsi="Arial" w:cs="Arial"/>
          <w:b/>
        </w:rPr>
        <w:t xml:space="preserve">ého rady </w:t>
      </w:r>
      <w:r w:rsidR="00F61C5B">
        <w:rPr>
          <w:rFonts w:ascii="Arial" w:hAnsi="Arial" w:cs="Arial"/>
          <w:b/>
        </w:rPr>
        <w:t>v</w:t>
      </w:r>
      <w:r w:rsidR="00C51B2A">
        <w:rPr>
          <w:rFonts w:ascii="Arial" w:hAnsi="Arial" w:cs="Arial"/>
          <w:b/>
        </w:rPr>
        <w:t xml:space="preserve"> oddělení </w:t>
      </w:r>
      <w:r w:rsidR="000A14C7">
        <w:rPr>
          <w:rFonts w:ascii="Arial" w:hAnsi="Arial" w:cs="Arial"/>
          <w:b/>
        </w:rPr>
        <w:t>koordinace veřejné správy a mezinárodních vztahů</w:t>
      </w:r>
      <w:r w:rsidR="00F61C5B">
        <w:rPr>
          <w:rFonts w:ascii="Arial" w:hAnsi="Arial" w:cs="Arial"/>
          <w:b/>
        </w:rPr>
        <w:t xml:space="preserve">, </w:t>
      </w:r>
      <w:r w:rsidRPr="003F4BE2">
        <w:rPr>
          <w:rFonts w:ascii="Arial" w:hAnsi="Arial" w:cs="Arial"/>
          <w:b/>
        </w:rPr>
        <w:t>ID</w:t>
      </w:r>
      <w:r w:rsidR="00AA7A13">
        <w:rPr>
          <w:rFonts w:ascii="Arial" w:hAnsi="Arial" w:cs="Arial"/>
          <w:b/>
        </w:rPr>
        <w:t> </w:t>
      </w:r>
      <w:r w:rsidR="000D63E8">
        <w:rPr>
          <w:rFonts w:ascii="Arial" w:hAnsi="Arial" w:cs="Arial"/>
          <w:b/>
        </w:rPr>
        <w:t>303501</w:t>
      </w:r>
      <w:r w:rsidR="000A14C7">
        <w:rPr>
          <w:rFonts w:ascii="Arial" w:hAnsi="Arial" w:cs="Arial"/>
          <w:b/>
        </w:rPr>
        <w:t>0</w:t>
      </w:r>
      <w:r w:rsidR="00825CAA">
        <w:rPr>
          <w:rFonts w:ascii="Arial" w:hAnsi="Arial" w:cs="Arial"/>
          <w:b/>
        </w:rPr>
        <w:t>6</w:t>
      </w:r>
      <w:r>
        <w:rPr>
          <w:rFonts w:ascii="Arial" w:hAnsi="Arial" w:cs="Arial"/>
        </w:rPr>
        <w:t>, v obor</w:t>
      </w:r>
      <w:r w:rsidR="00A827A2">
        <w:rPr>
          <w:rFonts w:ascii="Arial" w:hAnsi="Arial" w:cs="Arial"/>
        </w:rPr>
        <w:t>u</w:t>
      </w:r>
      <w:r>
        <w:rPr>
          <w:rFonts w:ascii="Arial" w:hAnsi="Arial" w:cs="Arial"/>
        </w:rPr>
        <w:t xml:space="preserve"> služby:</w:t>
      </w:r>
    </w:p>
    <w:p w:rsidR="00072BD2" w:rsidRPr="00F61C5B" w:rsidRDefault="005C38ED" w:rsidP="00F61C5B">
      <w:pPr>
        <w:pStyle w:val="Odstavecseseznamem"/>
        <w:numPr>
          <w:ilvl w:val="0"/>
          <w:numId w:val="3"/>
        </w:numPr>
        <w:spacing w:after="120" w:line="360" w:lineRule="auto"/>
        <w:jc w:val="both"/>
        <w:rPr>
          <w:rFonts w:ascii="Arial" w:hAnsi="Arial" w:cs="Arial"/>
        </w:rPr>
      </w:pPr>
      <w:r>
        <w:rPr>
          <w:rFonts w:ascii="Arial" w:hAnsi="Arial" w:cs="Arial"/>
          <w:i/>
        </w:rPr>
        <w:t>33</w:t>
      </w:r>
      <w:r w:rsidR="00072BD2">
        <w:rPr>
          <w:rFonts w:ascii="Arial" w:hAnsi="Arial" w:cs="Arial"/>
          <w:i/>
        </w:rPr>
        <w:t>.</w:t>
      </w:r>
      <w:r w:rsidR="0061071F">
        <w:rPr>
          <w:rFonts w:ascii="Arial" w:hAnsi="Arial" w:cs="Arial"/>
          <w:i/>
        </w:rPr>
        <w:t xml:space="preserve"> </w:t>
      </w:r>
      <w:r>
        <w:rPr>
          <w:rFonts w:ascii="Arial" w:hAnsi="Arial" w:cs="Arial"/>
          <w:i/>
        </w:rPr>
        <w:t>Systém veřejné správy</w:t>
      </w:r>
      <w:r w:rsidR="00072BD2">
        <w:rPr>
          <w:rFonts w:ascii="Arial" w:hAnsi="Arial" w:cs="Arial"/>
          <w:i/>
        </w:rPr>
        <w:t>.</w:t>
      </w:r>
    </w:p>
    <w:p w:rsidR="006F67FE" w:rsidRPr="00F61C5B" w:rsidRDefault="006F67FE" w:rsidP="00F61C5B">
      <w:pPr>
        <w:spacing w:after="120" w:line="360" w:lineRule="auto"/>
        <w:jc w:val="both"/>
        <w:rPr>
          <w:rFonts w:ascii="Arial" w:hAnsi="Arial" w:cs="Arial"/>
        </w:rPr>
      </w:pPr>
      <w:r w:rsidRPr="00F61C5B">
        <w:rPr>
          <w:rFonts w:ascii="Arial" w:hAnsi="Arial" w:cs="Arial"/>
        </w:rPr>
        <w:t xml:space="preserve">Místem výkonu služby je </w:t>
      </w:r>
      <w:r w:rsidRPr="00F61C5B">
        <w:rPr>
          <w:rFonts w:ascii="Arial" w:hAnsi="Arial" w:cs="Arial"/>
          <w:b/>
        </w:rPr>
        <w:t>Praha</w:t>
      </w:r>
      <w:r w:rsidRPr="00F61C5B">
        <w:rPr>
          <w:rFonts w:ascii="Arial" w:hAnsi="Arial" w:cs="Arial"/>
        </w:rPr>
        <w:t xml:space="preserve">. </w:t>
      </w:r>
    </w:p>
    <w:p w:rsidR="006C6484" w:rsidRDefault="006C6484" w:rsidP="006C6484">
      <w:pPr>
        <w:spacing w:line="360" w:lineRule="auto"/>
        <w:jc w:val="both"/>
      </w:pPr>
      <w:r>
        <w:rPr>
          <w:rFonts w:ascii="Arial" w:hAnsi="Arial" w:cs="Arial"/>
        </w:rPr>
        <w:t xml:space="preserve">Služba na tomto služebním místě bude vykonávána ve služebním poměru </w:t>
      </w:r>
      <w:r>
        <w:rPr>
          <w:rFonts w:ascii="Arial" w:hAnsi="Arial" w:cs="Arial"/>
          <w:b/>
        </w:rPr>
        <w:t xml:space="preserve">na dobu určitou </w:t>
      </w:r>
      <w:r>
        <w:rPr>
          <w:rFonts w:ascii="Arial" w:hAnsi="Arial" w:cs="Arial"/>
        </w:rPr>
        <w:t xml:space="preserve">po dobu realizace projektu: </w:t>
      </w:r>
      <w:r w:rsidRPr="00C52AEB">
        <w:rPr>
          <w:rFonts w:ascii="Arial" w:hAnsi="Arial" w:cs="Arial"/>
          <w:i/>
        </w:rPr>
        <w:t>„Implementační jednotka Strategického rámce rozvoje veřejné správy České republiky pro období 2014 – 2020.“</w:t>
      </w:r>
      <w:r>
        <w:rPr>
          <w:rFonts w:ascii="Arial" w:hAnsi="Arial" w:cs="Arial"/>
        </w:rPr>
        <w:t xml:space="preserve"> Služební poměr bude podle nařízení vlády č. 137/2015 Sb. </w:t>
      </w:r>
      <w:r>
        <w:rPr>
          <w:rFonts w:ascii="Arial" w:hAnsi="Arial" w:cs="Arial"/>
          <w:b/>
        </w:rPr>
        <w:t xml:space="preserve">nejdéle na 3 roky; </w:t>
      </w:r>
      <w:r>
        <w:rPr>
          <w:rFonts w:ascii="Arial" w:hAnsi="Arial" w:cs="Arial"/>
        </w:rPr>
        <w:t xml:space="preserve">tato doba může být ode dne vzniku prvního služebního poměru na dobu určitou opakována nejvýše dvakrát a skončí </w:t>
      </w:r>
      <w:r>
        <w:rPr>
          <w:rFonts w:ascii="Arial" w:hAnsi="Arial" w:cs="Arial"/>
          <w:b/>
        </w:rPr>
        <w:t>nejpozději do 31. prosince 2020.</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r w:rsidR="00B56A3E">
        <w:rPr>
          <w:rFonts w:ascii="Arial" w:hAnsi="Arial" w:cs="Arial"/>
          <w:b/>
          <w:i/>
        </w:rPr>
        <w:t>červen</w:t>
      </w:r>
      <w:r w:rsidR="00B81FD2">
        <w:rPr>
          <w:rFonts w:ascii="Arial" w:hAnsi="Arial" w:cs="Arial"/>
          <w:b/>
          <w:i/>
        </w:rPr>
        <w:t>/červenec</w:t>
      </w:r>
      <w:r w:rsidR="005C38ED">
        <w:rPr>
          <w:rFonts w:ascii="Arial" w:hAnsi="Arial" w:cs="Arial"/>
          <w:b/>
          <w:i/>
        </w:rPr>
        <w:t xml:space="preserve"> </w:t>
      </w:r>
      <w:r w:rsidRPr="005D7DED">
        <w:rPr>
          <w:rFonts w:ascii="Arial" w:hAnsi="Arial" w:cs="Arial"/>
          <w:b/>
          <w:i/>
        </w:rPr>
        <w:t>201</w:t>
      </w:r>
      <w:r w:rsidR="00A6668D">
        <w:rPr>
          <w:rFonts w:ascii="Arial" w:hAnsi="Arial" w:cs="Arial"/>
          <w:b/>
          <w:i/>
        </w:rPr>
        <w:t>6</w:t>
      </w:r>
      <w:r w:rsidRPr="005D7DED">
        <w:rPr>
          <w:rFonts w:ascii="Arial" w:hAnsi="Arial" w:cs="Arial"/>
          <w:i/>
        </w:rPr>
        <w:t>.</w:t>
      </w:r>
    </w:p>
    <w:p w:rsidR="006F67FE" w:rsidRDefault="006F67FE" w:rsidP="000A14C7">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Pr="00072BD2">
        <w:rPr>
          <w:rFonts w:ascii="Arial" w:hAnsi="Arial" w:cs="Arial"/>
          <w:b/>
        </w:rPr>
        <w:t>1</w:t>
      </w:r>
      <w:r w:rsidR="00C51B2A">
        <w:rPr>
          <w:rFonts w:ascii="Arial" w:hAnsi="Arial" w:cs="Arial"/>
          <w:b/>
        </w:rPr>
        <w:t>3</w:t>
      </w:r>
      <w:r w:rsidRPr="00072BD2">
        <w:rPr>
          <w:rFonts w:ascii="Arial" w:hAnsi="Arial" w:cs="Arial"/>
          <w:b/>
        </w:rPr>
        <w:t>.</w:t>
      </w:r>
      <w:r w:rsidRPr="00072BD2">
        <w:rPr>
          <w:rFonts w:ascii="Arial" w:hAnsi="Arial" w:cs="Arial"/>
          <w:b/>
          <w:i/>
        </w:rPr>
        <w:t xml:space="preserve"> </w:t>
      </w:r>
      <w:r w:rsidRPr="00072BD2">
        <w:rPr>
          <w:rFonts w:ascii="Arial" w:hAnsi="Arial" w:cs="Arial"/>
          <w:b/>
        </w:rPr>
        <w:t>platové třídy</w:t>
      </w:r>
      <w:r w:rsidR="00140133">
        <w:rPr>
          <w:rFonts w:ascii="Arial" w:hAnsi="Arial" w:cs="Arial"/>
        </w:rPr>
        <w:t xml:space="preserve"> a výkon služby zahrnuje:</w:t>
      </w:r>
      <w:r w:rsidR="000D63E8">
        <w:rPr>
          <w:rFonts w:ascii="Arial" w:hAnsi="Arial" w:cs="Arial"/>
        </w:rPr>
        <w:t xml:space="preserve"> </w:t>
      </w:r>
      <w:r w:rsidR="00825CAA">
        <w:rPr>
          <w:rFonts w:ascii="Arial" w:hAnsi="Arial" w:cs="Arial"/>
        </w:rPr>
        <w:t xml:space="preserve">koordinaci analýzy stavu řízení kvality pro oblast veřejné správy a v území, zpracovávání návrhu variant řešení a zhodnocení z pohledu nákladů, přínosů a dopadů, hodnocení výsledku analýzy a jejich implementace do veřejné správy, zpracovávání metodik řízení kvality ve veřejné správě, zpracovávání metodického doporučení pro vzdělávání v oblasti řízení kvality zaměstnanců. </w:t>
      </w:r>
      <w:r w:rsidR="00052711">
        <w:rPr>
          <w:rFonts w:ascii="Arial" w:hAnsi="Arial" w:cs="Arial"/>
        </w:rPr>
        <w:t>Pokročilá znalost MS </w:t>
      </w:r>
      <w:r w:rsidR="0061071F">
        <w:rPr>
          <w:rFonts w:ascii="Arial" w:hAnsi="Arial" w:cs="Arial"/>
        </w:rPr>
        <w:t>OFFICE</w:t>
      </w:r>
      <w:r w:rsidR="000A14C7">
        <w:rPr>
          <w:rFonts w:ascii="Arial" w:hAnsi="Arial" w:cs="Arial"/>
        </w:rPr>
        <w:t xml:space="preserve"> j</w:t>
      </w:r>
      <w:r w:rsidR="00B81FD2">
        <w:rPr>
          <w:rFonts w:ascii="Arial" w:hAnsi="Arial" w:cs="Arial"/>
        </w:rPr>
        <w:t>e</w:t>
      </w:r>
      <w:bookmarkStart w:id="0" w:name="_GoBack"/>
      <w:bookmarkEnd w:id="0"/>
      <w:r w:rsidR="000A14C7">
        <w:rPr>
          <w:rFonts w:ascii="Arial" w:hAnsi="Arial" w:cs="Arial"/>
        </w:rPr>
        <w:t xml:space="preserve"> výhodou.</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B81FD2">
        <w:rPr>
          <w:rFonts w:ascii="Arial" w:hAnsi="Arial" w:cs="Arial"/>
          <w:b/>
        </w:rPr>
        <w:t>16. května</w:t>
      </w:r>
      <w:r w:rsidR="00E46415">
        <w:rPr>
          <w:rFonts w:ascii="Arial" w:hAnsi="Arial" w:cs="Arial"/>
          <w:b/>
        </w:rPr>
        <w:t xml:space="preserve"> 2016</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 xml:space="preserve">v elektronické podobě s uznávaným elektronickým podpisem na adresu elektronické pošty </w:t>
      </w:r>
      <w:r>
        <w:rPr>
          <w:rFonts w:ascii="Arial" w:hAnsi="Arial" w:cs="Arial"/>
        </w:rPr>
        <w:lastRenderedPageBreak/>
        <w:t>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384DA2">
        <w:rPr>
          <w:rFonts w:ascii="Arial" w:hAnsi="Arial" w:cs="Arial"/>
          <w:b/>
        </w:rPr>
        <w:t xml:space="preserve">„Neotvírat“ </w:t>
      </w:r>
      <w:r w:rsidRPr="00384DA2">
        <w:rPr>
          <w:rFonts w:ascii="Arial" w:hAnsi="Arial" w:cs="Arial"/>
        </w:rPr>
        <w:t xml:space="preserve">a </w:t>
      </w:r>
      <w:r w:rsidRPr="00384DA2">
        <w:rPr>
          <w:rFonts w:ascii="Arial" w:hAnsi="Arial" w:cs="Arial"/>
          <w:b/>
        </w:rPr>
        <w:t xml:space="preserve">„Výběrové řízení na služební místo </w:t>
      </w:r>
      <w:r w:rsidR="004A5934" w:rsidRPr="003F4BE2">
        <w:rPr>
          <w:rFonts w:ascii="Arial" w:hAnsi="Arial" w:cs="Arial"/>
          <w:b/>
        </w:rPr>
        <w:t>ministersk</w:t>
      </w:r>
      <w:r w:rsidR="004A5934">
        <w:rPr>
          <w:rFonts w:ascii="Arial" w:hAnsi="Arial" w:cs="Arial"/>
          <w:b/>
        </w:rPr>
        <w:t>ého rady v</w:t>
      </w:r>
      <w:r w:rsidR="00C51B2A">
        <w:rPr>
          <w:rFonts w:ascii="Arial" w:hAnsi="Arial" w:cs="Arial"/>
          <w:b/>
        </w:rPr>
        <w:t xml:space="preserve"> oddělení </w:t>
      </w:r>
      <w:r w:rsidR="000A14C7">
        <w:rPr>
          <w:rFonts w:ascii="Arial" w:hAnsi="Arial" w:cs="Arial"/>
          <w:b/>
        </w:rPr>
        <w:t>koordinace veřejné správy a mezinárodních vztahů</w:t>
      </w:r>
      <w:r w:rsidR="00C51B2A">
        <w:rPr>
          <w:rFonts w:ascii="Arial" w:hAnsi="Arial" w:cs="Arial"/>
          <w:b/>
        </w:rPr>
        <w:t xml:space="preserve"> </w:t>
      </w:r>
      <w:r w:rsidR="0068033C" w:rsidRPr="00BC4CB5">
        <w:rPr>
          <w:rFonts w:ascii="Arial" w:hAnsi="Arial" w:cs="Arial"/>
          <w:b/>
        </w:rPr>
        <w:t>od</w:t>
      </w:r>
      <w:r w:rsidR="0068033C">
        <w:rPr>
          <w:rFonts w:ascii="Arial" w:hAnsi="Arial" w:cs="Arial"/>
          <w:b/>
        </w:rPr>
        <w:t>boru strategického rozvoje a koordinace veřejné správy</w:t>
      </w:r>
      <w:r w:rsidR="000273B5">
        <w:rPr>
          <w:rFonts w:ascii="Arial" w:hAnsi="Arial" w:cs="Arial"/>
          <w:b/>
        </w:rPr>
        <w:t xml:space="preserve">, </w:t>
      </w:r>
      <w:r w:rsidR="000273B5" w:rsidRPr="003F4BE2">
        <w:rPr>
          <w:rFonts w:ascii="Arial" w:hAnsi="Arial" w:cs="Arial"/>
          <w:b/>
        </w:rPr>
        <w:t>ID</w:t>
      </w:r>
      <w:r w:rsidR="00BB5EDD">
        <w:rPr>
          <w:rFonts w:ascii="Arial" w:hAnsi="Arial" w:cs="Arial"/>
          <w:b/>
        </w:rPr>
        <w:t> </w:t>
      </w:r>
      <w:r w:rsidR="000D63E8">
        <w:rPr>
          <w:rFonts w:ascii="Arial" w:hAnsi="Arial" w:cs="Arial"/>
          <w:b/>
        </w:rPr>
        <w:t>303501</w:t>
      </w:r>
      <w:r w:rsidR="009927DA">
        <w:rPr>
          <w:rFonts w:ascii="Arial" w:hAnsi="Arial" w:cs="Arial"/>
          <w:b/>
        </w:rPr>
        <w:t>0</w:t>
      </w:r>
      <w:r w:rsidR="00825CAA">
        <w:rPr>
          <w:rFonts w:ascii="Arial" w:hAnsi="Arial" w:cs="Arial"/>
          <w:b/>
        </w:rPr>
        <w:t>6</w:t>
      </w:r>
      <w:r w:rsidR="000273B5">
        <w:rPr>
          <w:rFonts w:ascii="Arial" w:hAnsi="Arial" w:cs="Arial"/>
          <w:b/>
        </w:rPr>
        <w:t>,</w:t>
      </w:r>
      <w:r w:rsidR="00E957BF">
        <w:rPr>
          <w:rFonts w:ascii="Arial" w:hAnsi="Arial" w:cs="Arial"/>
          <w:b/>
        </w:rPr>
        <w:t xml:space="preserve"> </w:t>
      </w:r>
      <w:proofErr w:type="gramStart"/>
      <w:r w:rsidR="00E957BF">
        <w:rPr>
          <w:rFonts w:ascii="Arial" w:hAnsi="Arial" w:cs="Arial"/>
          <w:b/>
        </w:rPr>
        <w:t>č.j.</w:t>
      </w:r>
      <w:proofErr w:type="gramEnd"/>
      <w:r w:rsidR="00E957BF">
        <w:rPr>
          <w:rFonts w:ascii="Arial" w:hAnsi="Arial" w:cs="Arial"/>
          <w:b/>
        </w:rPr>
        <w:t>: MV- </w:t>
      </w:r>
      <w:r w:rsidR="00B56A3E">
        <w:rPr>
          <w:rFonts w:ascii="Arial" w:hAnsi="Arial" w:cs="Arial"/>
          <w:b/>
        </w:rPr>
        <w:t>487</w:t>
      </w:r>
      <w:r w:rsidR="00825CAA">
        <w:rPr>
          <w:rFonts w:ascii="Arial" w:hAnsi="Arial" w:cs="Arial"/>
          <w:b/>
        </w:rPr>
        <w:t>43</w:t>
      </w:r>
      <w:r w:rsidR="00384DA2" w:rsidRPr="00384DA2">
        <w:rPr>
          <w:rFonts w:ascii="Arial" w:hAnsi="Arial" w:cs="Arial"/>
          <w:b/>
        </w:rPr>
        <w:t>-2/SP-201</w:t>
      </w:r>
      <w:r w:rsidR="00E46415">
        <w:rPr>
          <w:rFonts w:ascii="Arial" w:hAnsi="Arial" w:cs="Arial"/>
          <w:b/>
        </w:rPr>
        <w:t>6</w:t>
      </w:r>
      <w:r w:rsidR="00841987">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05516" w:rsidRDefault="00605516" w:rsidP="00925B7F">
      <w:pPr>
        <w:spacing w:after="0" w:line="360" w:lineRule="auto"/>
        <w:jc w:val="both"/>
        <w:rPr>
          <w:rFonts w:ascii="Arial" w:hAnsi="Arial" w:cs="Arial"/>
        </w:rPr>
      </w:pPr>
    </w:p>
    <w:p w:rsidR="006F67FE" w:rsidRDefault="006F67FE" w:rsidP="00230DA3">
      <w:pPr>
        <w:spacing w:after="0" w:line="360" w:lineRule="auto"/>
        <w:jc w:val="both"/>
        <w:rPr>
          <w:rFonts w:ascii="Arial" w:hAnsi="Arial" w:cs="Arial"/>
          <w:b/>
        </w:rPr>
      </w:pPr>
      <w:proofErr w:type="gramStart"/>
      <w:r>
        <w:rPr>
          <w:rFonts w:ascii="Arial" w:hAnsi="Arial" w:cs="Arial"/>
          <w:b/>
        </w:rPr>
        <w:t>Výběrového</w:t>
      </w:r>
      <w:proofErr w:type="gramEnd"/>
      <w:r>
        <w:rPr>
          <w:rFonts w:ascii="Arial" w:hAnsi="Arial" w:cs="Arial"/>
          <w:b/>
        </w:rPr>
        <w:t xml:space="preserve"> řízení na služební místo </w:t>
      </w:r>
      <w:r w:rsidR="004A5934" w:rsidRPr="003F4BE2">
        <w:rPr>
          <w:rFonts w:ascii="Arial" w:hAnsi="Arial" w:cs="Arial"/>
          <w:b/>
        </w:rPr>
        <w:t>ministersk</w:t>
      </w:r>
      <w:r w:rsidR="004A5934">
        <w:rPr>
          <w:rFonts w:ascii="Arial" w:hAnsi="Arial" w:cs="Arial"/>
          <w:b/>
        </w:rPr>
        <w:t>ého rady v</w:t>
      </w:r>
      <w:r w:rsidR="00C51B2A">
        <w:rPr>
          <w:rFonts w:ascii="Arial" w:hAnsi="Arial" w:cs="Arial"/>
          <w:b/>
        </w:rPr>
        <w:t xml:space="preserve"> oddělení </w:t>
      </w:r>
      <w:r w:rsidR="000A14C7">
        <w:rPr>
          <w:rFonts w:ascii="Arial" w:hAnsi="Arial" w:cs="Arial"/>
          <w:b/>
        </w:rPr>
        <w:t>koordinace veřejné správy a mezinárodních vztahů</w:t>
      </w:r>
      <w:r w:rsidR="00B56A3E">
        <w:rPr>
          <w:rFonts w:ascii="Arial" w:hAnsi="Arial" w:cs="Arial"/>
          <w:b/>
        </w:rPr>
        <w:t xml:space="preserve"> </w:t>
      </w:r>
      <w:r w:rsidR="0068033C" w:rsidRPr="00BC4CB5">
        <w:rPr>
          <w:rFonts w:ascii="Arial" w:hAnsi="Arial" w:cs="Arial"/>
          <w:b/>
        </w:rPr>
        <w:t>od</w:t>
      </w:r>
      <w:r w:rsidR="0068033C">
        <w:rPr>
          <w:rFonts w:ascii="Arial" w:hAnsi="Arial" w:cs="Arial"/>
          <w:b/>
        </w:rPr>
        <w:t>boru strategického rozvoje a koordinace veřejné správy</w:t>
      </w:r>
      <w:r w:rsidR="0061071F">
        <w:rPr>
          <w:rFonts w:ascii="Arial" w:hAnsi="Arial" w:cs="Arial"/>
          <w:b/>
        </w:rPr>
        <w:t xml:space="preserve"> </w:t>
      </w:r>
      <w:r>
        <w:rPr>
          <w:rFonts w:ascii="Arial" w:hAnsi="Arial" w:cs="Arial"/>
          <w:b/>
        </w:rPr>
        <w:t xml:space="preserve">se v souladu se zákonem může zúčastnit žadatel, </w:t>
      </w:r>
      <w:proofErr w:type="gramStart"/>
      <w:r>
        <w:rPr>
          <w:rFonts w:ascii="Arial" w:hAnsi="Arial" w:cs="Arial"/>
          <w:b/>
        </w:rPr>
        <w:t>který:</w:t>
      </w:r>
      <w:proofErr w:type="gramEnd"/>
    </w:p>
    <w:p w:rsidR="00272F71" w:rsidRDefault="00272F71" w:rsidP="00230DA3">
      <w:pPr>
        <w:spacing w:after="0" w:line="360" w:lineRule="auto"/>
        <w:jc w:val="both"/>
        <w:rPr>
          <w:rFonts w:ascii="Arial" w:hAnsi="Arial" w:cs="Arial"/>
          <w:i/>
          <w:color w:val="FF0000"/>
        </w:rPr>
      </w:pPr>
    </w:p>
    <w:p w:rsidR="006F67FE" w:rsidRPr="00ED7FC4" w:rsidRDefault="00ED7FC4" w:rsidP="00ED7FC4">
      <w:pPr>
        <w:spacing w:after="120" w:line="360" w:lineRule="auto"/>
        <w:jc w:val="both"/>
        <w:rPr>
          <w:rFonts w:ascii="Arial" w:hAnsi="Arial" w:cs="Arial"/>
          <w:b/>
        </w:rPr>
      </w:pPr>
      <w:r>
        <w:rPr>
          <w:rFonts w:ascii="Arial" w:hAnsi="Arial" w:cs="Arial"/>
          <w:b/>
        </w:rPr>
        <w:t xml:space="preserve">        S</w:t>
      </w:r>
      <w:r w:rsidR="006F67FE" w:rsidRPr="00ED7FC4">
        <w:rPr>
          <w:rFonts w:ascii="Arial" w:hAnsi="Arial" w:cs="Arial"/>
          <w:b/>
        </w:rPr>
        <w:t>plňuje základní předpoklady stanovené zákonem, tj.:</w:t>
      </w:r>
    </w:p>
    <w:p w:rsidR="00605516" w:rsidRPr="00605516" w:rsidRDefault="00605516" w:rsidP="00605516">
      <w:pPr>
        <w:pStyle w:val="Odstavecseseznamem"/>
        <w:spacing w:after="120" w:line="360" w:lineRule="auto"/>
        <w:jc w:val="both"/>
        <w:rPr>
          <w:rFonts w:ascii="Arial" w:hAnsi="Arial" w:cs="Arial"/>
          <w:b/>
        </w:rPr>
      </w:pP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w:t>
      </w:r>
      <w:r w:rsidR="00BB5EDD">
        <w:rPr>
          <w:rFonts w:ascii="Arial" w:hAnsi="Arial" w:cs="Arial"/>
        </w:rPr>
        <w:t>, občanem jiného členského státu Evropské unie nebo občanem státu, který je smluvním státem Dohody o Evropském hospodářském prostoru</w:t>
      </w:r>
      <w:r>
        <w:rPr>
          <w:rFonts w:ascii="Arial" w:hAnsi="Arial" w:cs="Arial"/>
        </w:rPr>
        <w:t xml:space="preserve">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Pr>
          <w:rStyle w:val="Znakapoznpodarou"/>
          <w:rFonts w:ascii="Arial" w:hAnsi="Arial" w:cs="Arial"/>
        </w:rPr>
        <w:footnoteReference w:id="2"/>
      </w:r>
      <w:r>
        <w:rPr>
          <w:rFonts w:ascii="Arial" w:hAnsi="Arial" w:cs="Arial"/>
        </w:rPr>
        <w:t>, popř. prostou kopii průkazu totožnosti; uvedenou listinu lze v takovém případě doložit následně, nejpozději před konáním pohovoru;</w:t>
      </w:r>
    </w:p>
    <w:p w:rsidR="000D63E8" w:rsidRDefault="000D63E8"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věku</w:t>
      </w:r>
      <w:r w:rsidR="00384DA2">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0D63E8" w:rsidRDefault="000D63E8" w:rsidP="000D63E8">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CD0F2B">
        <w:rPr>
          <w:rStyle w:val="Znakapoznpodarou"/>
          <w:rFonts w:ascii="Arial" w:hAnsi="Arial"/>
        </w:rPr>
        <w:footnoteReference w:id="3"/>
      </w:r>
      <w:r>
        <w:rPr>
          <w:rFonts w:ascii="Arial" w:hAnsi="Arial" w:cs="Arial"/>
        </w:rPr>
        <w:t>;</w:t>
      </w:r>
    </w:p>
    <w:p w:rsidR="00CD0F2B" w:rsidRDefault="00CD0F2B"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6F67FE" w:rsidRDefault="006F67FE" w:rsidP="00F05909">
      <w:pPr>
        <w:spacing w:after="120" w:line="360" w:lineRule="auto"/>
        <w:ind w:left="567"/>
        <w:jc w:val="both"/>
        <w:rPr>
          <w:rFonts w:ascii="Arial" w:hAnsi="Arial" w:cs="Arial"/>
        </w:rPr>
      </w:pPr>
      <w:r>
        <w:rPr>
          <w:rFonts w:ascii="Arial" w:hAnsi="Arial" w:cs="Arial"/>
        </w:rPr>
        <w:lastRenderedPageBreak/>
        <w:t>Splnění tohoto předpokladu se podle § 26 odst. 1 věta druhá zákona dokládá výpisem z Rejstříku trestů, který</w:t>
      </w:r>
      <w:r w:rsidR="00150EAC">
        <w:rPr>
          <w:rFonts w:ascii="Arial" w:hAnsi="Arial" w:cs="Arial"/>
        </w:rPr>
        <w:t xml:space="preserve"> nesmí být starší než 3 měsíce</w:t>
      </w:r>
      <w:r>
        <w:rPr>
          <w:rFonts w:ascii="Arial" w:hAnsi="Arial" w:cs="Arial"/>
          <w:bCs/>
        </w:rPr>
        <w:t>;</w:t>
      </w:r>
      <w:r>
        <w:rPr>
          <w:rFonts w:ascii="Arial" w:hAnsi="Arial" w:cs="Arial"/>
        </w:rPr>
        <w:t xml:space="preserve"> </w:t>
      </w:r>
      <w:r w:rsidR="002547C4">
        <w:rPr>
          <w:rFonts w:ascii="Arial" w:hAnsi="Arial" w:cs="Arial"/>
        </w:rPr>
        <w:t>resp. obdobným dokladem o bezúhonnosti, není-li žadatel státním občanem České republiky</w:t>
      </w:r>
      <w:r w:rsidR="00CD0F2B">
        <w:rPr>
          <w:rStyle w:val="Znakapoznpodarou"/>
          <w:rFonts w:ascii="Arial" w:hAnsi="Arial"/>
        </w:rPr>
        <w:footnoteReference w:id="4"/>
      </w:r>
      <w:r w:rsidR="002547C4">
        <w:rPr>
          <w:rFonts w:ascii="Arial" w:hAnsi="Arial" w:cs="Arial"/>
        </w:rPr>
        <w:t>;</w:t>
      </w:r>
      <w:r>
        <w:rPr>
          <w:rFonts w:ascii="Arial" w:hAnsi="Arial" w:cs="Arial"/>
        </w:rPr>
        <w:t xml:space="preserve"> </w:t>
      </w:r>
    </w:p>
    <w:p w:rsidR="000A14C7" w:rsidRDefault="000A14C7" w:rsidP="00F05909">
      <w:pPr>
        <w:spacing w:after="120" w:line="360" w:lineRule="auto"/>
        <w:ind w:left="567"/>
        <w:jc w:val="both"/>
        <w:rPr>
          <w:rFonts w:ascii="Arial" w:hAnsi="Arial" w:cs="Arial"/>
        </w:rPr>
      </w:pP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 studijním programu;</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CD0F2B">
        <w:rPr>
          <w:rStyle w:val="Znakapoznpodarou"/>
          <w:rFonts w:ascii="Arial" w:hAnsi="Arial"/>
        </w:rPr>
        <w:footnoteReference w:id="5"/>
      </w:r>
      <w:r>
        <w:rPr>
          <w:rFonts w:ascii="Arial" w:hAnsi="Arial" w:cs="Arial"/>
        </w:rPr>
        <w:t xml:space="preserve">;  v takovém případě žadatel doloží originál nebo úředně ověřenou kopii dokladu o dosaženém vzdělání následně, nejpozději před konáním pohovoru;  </w:t>
      </w:r>
    </w:p>
    <w:p w:rsidR="00841987" w:rsidRDefault="00841987"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1D21F6">
        <w:rPr>
          <w:rStyle w:val="Znakapoznpodarou"/>
          <w:rFonts w:ascii="Arial" w:hAnsi="Arial"/>
        </w:rPr>
        <w:footnoteReference w:id="6"/>
      </w:r>
      <w:r>
        <w:rPr>
          <w:rFonts w:ascii="Arial" w:hAnsi="Arial" w:cs="Arial"/>
        </w:rPr>
        <w:t>; uvedenou listinu lze v takovém případě doložit následně, nejpozději před konáním pohovoru;</w:t>
      </w:r>
    </w:p>
    <w:p w:rsidR="00653A91" w:rsidRDefault="00653A91"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6F67FE" w:rsidRDefault="006F67FE" w:rsidP="00DA60B3">
      <w:pPr>
        <w:pStyle w:val="Textpoznpodarou"/>
        <w:spacing w:after="0"/>
        <w:rPr>
          <w:rFonts w:ascii="Arial" w:hAnsi="Arial" w:cs="Arial"/>
          <w:b/>
        </w:rPr>
      </w:pPr>
      <w:r>
        <w:rPr>
          <w:rFonts w:ascii="Arial" w:hAnsi="Arial" w:cs="Arial"/>
          <w:b/>
        </w:rPr>
        <w:lastRenderedPageBreak/>
        <w:t>K žádosti dále žadatel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6F67FE" w:rsidRPr="00AA4B72" w:rsidRDefault="006F67FE" w:rsidP="00F05909">
      <w:pPr>
        <w:spacing w:after="120" w:line="360" w:lineRule="auto"/>
        <w:jc w:val="both"/>
        <w:rPr>
          <w:rFonts w:ascii="Arial" w:hAnsi="Arial" w:cs="Arial"/>
        </w:rPr>
      </w:pPr>
      <w:r>
        <w:rPr>
          <w:rFonts w:ascii="Arial" w:hAnsi="Arial" w:cs="Arial"/>
        </w:rPr>
        <w:t xml:space="preserve">b) písemnou práci v rozsahu maximálně </w:t>
      </w:r>
      <w:r w:rsidR="00F33C26">
        <w:rPr>
          <w:rFonts w:ascii="Arial" w:hAnsi="Arial" w:cs="Arial"/>
        </w:rPr>
        <w:t>dvou</w:t>
      </w:r>
      <w:r>
        <w:rPr>
          <w:rFonts w:ascii="Arial" w:hAnsi="Arial" w:cs="Arial"/>
        </w:rPr>
        <w:t xml:space="preserve"> normostran</w:t>
      </w:r>
      <w:r w:rsidR="001D21F6">
        <w:rPr>
          <w:rStyle w:val="Znakapoznpodarou"/>
          <w:rFonts w:ascii="Arial" w:hAnsi="Arial"/>
        </w:rPr>
        <w:footnoteReference w:id="7"/>
      </w:r>
      <w:r>
        <w:rPr>
          <w:rFonts w:ascii="Arial" w:hAnsi="Arial" w:cs="Arial"/>
        </w:rPr>
        <w:t xml:space="preserve"> na téma </w:t>
      </w:r>
      <w:r w:rsidRPr="00AA4B72">
        <w:rPr>
          <w:rFonts w:ascii="Arial" w:hAnsi="Arial" w:cs="Arial"/>
        </w:rPr>
        <w:t>„</w:t>
      </w:r>
      <w:r w:rsidR="000A14C7">
        <w:rPr>
          <w:rFonts w:ascii="Arial" w:hAnsi="Arial" w:cs="Arial"/>
        </w:rPr>
        <w:t xml:space="preserve">Zavádění a rozvoj metod kvality </w:t>
      </w:r>
      <w:r w:rsidR="00825CAA">
        <w:rPr>
          <w:rFonts w:ascii="Arial" w:hAnsi="Arial" w:cs="Arial"/>
        </w:rPr>
        <w:t>na obcích a krajích</w:t>
      </w:r>
      <w:r w:rsidR="00AA4B72" w:rsidRPr="00AA4B72">
        <w:rPr>
          <w:rFonts w:ascii="Arial" w:hAnsi="Arial" w:cs="Arial"/>
        </w:rPr>
        <w:t>“</w:t>
      </w:r>
      <w:r w:rsidR="001D21F6">
        <w:rPr>
          <w:rFonts w:ascii="Arial" w:hAnsi="Arial" w:cs="Arial"/>
        </w:rPr>
        <w:t>.</w:t>
      </w:r>
      <w:r w:rsidR="00AA4B72" w:rsidRPr="00AA4B72">
        <w:rPr>
          <w:rFonts w:ascii="Arial" w:hAnsi="Arial" w:cs="Arial"/>
        </w:rPr>
        <w:t xml:space="preserve">                                                                                                                                  </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0D63E8" w:rsidRDefault="000D63E8"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653A91">
        <w:rPr>
          <w:rFonts w:ascii="Arial" w:hAnsi="Arial" w:cs="Arial"/>
          <w:b/>
        </w:rPr>
        <w:t>Bližší informace poskytne</w:t>
      </w:r>
      <w:r>
        <w:rPr>
          <w:rFonts w:ascii="Arial" w:hAnsi="Arial" w:cs="Arial"/>
        </w:rPr>
        <w:t>:</w:t>
      </w:r>
    </w:p>
    <w:p w:rsidR="007F1FA0" w:rsidRDefault="007F1FA0" w:rsidP="00F05909">
      <w:pPr>
        <w:spacing w:after="0" w:line="240" w:lineRule="auto"/>
        <w:jc w:val="both"/>
        <w:rPr>
          <w:rFonts w:ascii="Arial" w:hAnsi="Arial" w:cs="Arial"/>
        </w:rPr>
      </w:pPr>
    </w:p>
    <w:p w:rsidR="00806C7F" w:rsidRDefault="008826B7" w:rsidP="00806C7F">
      <w:pPr>
        <w:spacing w:after="0" w:line="240" w:lineRule="auto"/>
        <w:jc w:val="both"/>
        <w:rPr>
          <w:rFonts w:ascii="Arial" w:hAnsi="Arial" w:cs="Arial"/>
        </w:rPr>
      </w:pPr>
      <w:r>
        <w:rPr>
          <w:rFonts w:ascii="Arial" w:hAnsi="Arial" w:cs="Arial"/>
        </w:rPr>
        <w:t>Ing. Milan Petržílek</w:t>
      </w:r>
    </w:p>
    <w:p w:rsidR="00806C7F" w:rsidRDefault="00806C7F" w:rsidP="00806C7F">
      <w:pPr>
        <w:spacing w:after="0" w:line="240" w:lineRule="auto"/>
        <w:jc w:val="both"/>
        <w:rPr>
          <w:rFonts w:ascii="Arial" w:hAnsi="Arial" w:cs="Arial"/>
        </w:rPr>
      </w:pPr>
      <w:r>
        <w:rPr>
          <w:rFonts w:ascii="Arial" w:hAnsi="Arial" w:cs="Arial"/>
        </w:rPr>
        <w:t>odbor personální</w:t>
      </w:r>
    </w:p>
    <w:p w:rsidR="00806C7F" w:rsidRDefault="00806C7F" w:rsidP="00806C7F">
      <w:pPr>
        <w:spacing w:after="0" w:line="240" w:lineRule="auto"/>
        <w:jc w:val="both"/>
        <w:rPr>
          <w:rFonts w:ascii="Arial" w:hAnsi="Arial" w:cs="Arial"/>
        </w:rPr>
      </w:pPr>
      <w:r>
        <w:rPr>
          <w:rFonts w:ascii="Arial" w:hAnsi="Arial" w:cs="Arial"/>
        </w:rPr>
        <w:t>tel.: +420 974</w:t>
      </w:r>
      <w:r w:rsidR="008826B7">
        <w:rPr>
          <w:rFonts w:ascii="Arial" w:hAnsi="Arial" w:cs="Arial"/>
        </w:rPr>
        <w:t> </w:t>
      </w:r>
      <w:r w:rsidR="000E5361">
        <w:rPr>
          <w:rFonts w:ascii="Arial" w:hAnsi="Arial" w:cs="Arial"/>
        </w:rPr>
        <w:t>8</w:t>
      </w:r>
      <w:r w:rsidR="008826B7">
        <w:rPr>
          <w:rFonts w:ascii="Arial" w:hAnsi="Arial" w:cs="Arial"/>
        </w:rPr>
        <w:t>32 295</w:t>
      </w:r>
    </w:p>
    <w:p w:rsidR="00806C7F" w:rsidRDefault="00806C7F" w:rsidP="00806C7F">
      <w:pPr>
        <w:spacing w:after="0" w:line="240" w:lineRule="auto"/>
        <w:jc w:val="both"/>
        <w:rPr>
          <w:rFonts w:ascii="Arial" w:hAnsi="Arial" w:cs="Arial"/>
        </w:rPr>
      </w:pPr>
      <w:r>
        <w:rPr>
          <w:rFonts w:ascii="Arial" w:hAnsi="Arial" w:cs="Arial"/>
        </w:rPr>
        <w:t xml:space="preserve">e-mail: </w:t>
      </w:r>
      <w:r w:rsidR="008826B7">
        <w:rPr>
          <w:rFonts w:ascii="Arial" w:hAnsi="Arial" w:cs="Arial"/>
        </w:rPr>
        <w:t>milan.petrzilek</w:t>
      </w:r>
      <w:r>
        <w:rPr>
          <w:rFonts w:ascii="Arial" w:hAnsi="Arial" w:cs="Arial"/>
        </w:rPr>
        <w:t>@mvcr.cz</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653A91" w:rsidRDefault="006F67FE" w:rsidP="00F05909">
      <w:pPr>
        <w:pStyle w:val="Bezmezer"/>
        <w:rPr>
          <w:rFonts w:ascii="Arial" w:hAnsi="Arial" w:cs="Arial"/>
          <w:b/>
        </w:rPr>
      </w:pPr>
      <w:r>
        <w:t xml:space="preserve">                                                                                                                       </w:t>
      </w:r>
      <w:r w:rsidRPr="00653A91">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05516" w:rsidRDefault="00605516" w:rsidP="00F05909">
      <w:pPr>
        <w:pStyle w:val="Bezmezer"/>
        <w:rPr>
          <w:rFonts w:ascii="Arial" w:hAnsi="Arial" w:cs="Arial"/>
        </w:rPr>
      </w:pPr>
    </w:p>
    <w:p w:rsidR="00605516" w:rsidRDefault="00605516" w:rsidP="00F05909">
      <w:pPr>
        <w:pStyle w:val="Bezmezer"/>
        <w:rPr>
          <w:rFonts w:ascii="Arial" w:hAnsi="Arial" w:cs="Arial"/>
        </w:rPr>
      </w:pPr>
    </w:p>
    <w:sectPr w:rsidR="00605516" w:rsidSect="005230C1">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926" w:rsidRDefault="00DE5926" w:rsidP="004E6D6E">
      <w:pPr>
        <w:spacing w:after="0" w:line="240" w:lineRule="auto"/>
      </w:pPr>
      <w:r>
        <w:separator/>
      </w:r>
    </w:p>
  </w:endnote>
  <w:endnote w:type="continuationSeparator" w:id="0">
    <w:p w:rsidR="00DE5926" w:rsidRDefault="00DE5926"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926" w:rsidRDefault="00DE5926" w:rsidP="004E6D6E">
      <w:pPr>
        <w:spacing w:after="0" w:line="240" w:lineRule="auto"/>
      </w:pPr>
      <w:r>
        <w:separator/>
      </w:r>
    </w:p>
  </w:footnote>
  <w:footnote w:type="continuationSeparator" w:id="0">
    <w:p w:rsidR="00DE5926" w:rsidRDefault="00DE5926" w:rsidP="004E6D6E">
      <w:pPr>
        <w:spacing w:after="0" w:line="240" w:lineRule="auto"/>
      </w:pPr>
      <w:r>
        <w:continuationSeparator/>
      </w:r>
    </w:p>
  </w:footnote>
  <w:footnote w:id="1">
    <w:p w:rsidR="006F67FE" w:rsidRPr="00150EAC" w:rsidRDefault="006F67FE" w:rsidP="001F60F7">
      <w:pPr>
        <w:pStyle w:val="Textpoznpodarou"/>
        <w:spacing w:after="0"/>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footnote>
  <w:footnote w:id="2">
    <w:p w:rsidR="006F67FE" w:rsidRPr="00150EAC" w:rsidRDefault="00150EAC" w:rsidP="001F60F7">
      <w:pPr>
        <w:pStyle w:val="Textpoznpodarou"/>
        <w:spacing w:after="0" w:line="240" w:lineRule="auto"/>
        <w:jc w:val="both"/>
      </w:pPr>
      <w:r>
        <w:rPr>
          <w:vertAlign w:val="superscript"/>
        </w:rPr>
        <w:t xml:space="preserve">2 </w:t>
      </w:r>
      <w:r>
        <w:rPr>
          <w:rFonts w:ascii="Arial" w:hAnsi="Arial" w:cs="Arial"/>
        </w:rPr>
        <w:t>Písemné čestné prohlášení o státním občanství tvoří Přílohu č. 2 tohoto oznámení.</w:t>
      </w:r>
    </w:p>
  </w:footnote>
  <w:footnote w:id="3">
    <w:p w:rsidR="00CD0F2B" w:rsidRDefault="00CD0F2B">
      <w:pPr>
        <w:pStyle w:val="Textpoznpodarou"/>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CD0F2B" w:rsidRDefault="00CD0F2B" w:rsidP="00CD0F2B">
      <w:pPr>
        <w:pStyle w:val="Textpoznpodarou"/>
        <w:spacing w:after="0"/>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CD0F2B" w:rsidRDefault="00CD0F2B" w:rsidP="00CD0F2B">
      <w:pPr>
        <w:pStyle w:val="Textpoznpodarou"/>
        <w:spacing w:after="0"/>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1D21F6" w:rsidRDefault="001D21F6" w:rsidP="001D21F6">
      <w:pPr>
        <w:pStyle w:val="Textpoznpodarou"/>
        <w:spacing w:after="0" w:line="240" w:lineRule="auto"/>
      </w:pPr>
      <w:r>
        <w:rPr>
          <w:rStyle w:val="Znakapoznpodarou"/>
        </w:rPr>
        <w:footnoteRef/>
      </w:r>
      <w:r>
        <w:t xml:space="preserve"> </w:t>
      </w:r>
      <w:r w:rsidRPr="001D21F6">
        <w:rPr>
          <w:rFonts w:ascii="Arial" w:hAnsi="Arial" w:cs="Arial"/>
        </w:rPr>
        <w:t>Písemné čestné prohlášení o zdravotní způsobilosti tvoří Přílohu č. 5 tohoto oznámení.</w:t>
      </w:r>
    </w:p>
  </w:footnote>
  <w:footnote w:id="7">
    <w:p w:rsidR="001D21F6" w:rsidRDefault="001D21F6" w:rsidP="001D21F6">
      <w:pPr>
        <w:pStyle w:val="Textpoznpodarou"/>
        <w:spacing w:after="0" w:line="240" w:lineRule="auto"/>
        <w:jc w:val="both"/>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5E34455A"/>
    <w:multiLevelType w:val="hybridMultilevel"/>
    <w:tmpl w:val="DFF2C81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4"/>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226D3"/>
    <w:rsid w:val="00022DE7"/>
    <w:rsid w:val="000273B5"/>
    <w:rsid w:val="00052711"/>
    <w:rsid w:val="00055013"/>
    <w:rsid w:val="00061FAD"/>
    <w:rsid w:val="00070997"/>
    <w:rsid w:val="00072BD2"/>
    <w:rsid w:val="00072F71"/>
    <w:rsid w:val="00094F27"/>
    <w:rsid w:val="00095283"/>
    <w:rsid w:val="000A14C7"/>
    <w:rsid w:val="000A6B90"/>
    <w:rsid w:val="000C44C6"/>
    <w:rsid w:val="000D63E8"/>
    <w:rsid w:val="000D7AFE"/>
    <w:rsid w:val="000E5361"/>
    <w:rsid w:val="000F363D"/>
    <w:rsid w:val="000F4892"/>
    <w:rsid w:val="000F53BE"/>
    <w:rsid w:val="001048B5"/>
    <w:rsid w:val="00110C4F"/>
    <w:rsid w:val="00113B58"/>
    <w:rsid w:val="00114501"/>
    <w:rsid w:val="00140133"/>
    <w:rsid w:val="0014163E"/>
    <w:rsid w:val="0014420B"/>
    <w:rsid w:val="00146F60"/>
    <w:rsid w:val="00150EAC"/>
    <w:rsid w:val="00167861"/>
    <w:rsid w:val="00167E0E"/>
    <w:rsid w:val="001706FB"/>
    <w:rsid w:val="001815A5"/>
    <w:rsid w:val="001906D2"/>
    <w:rsid w:val="00193189"/>
    <w:rsid w:val="00194F04"/>
    <w:rsid w:val="001A36BE"/>
    <w:rsid w:val="001C2857"/>
    <w:rsid w:val="001C3894"/>
    <w:rsid w:val="001D0793"/>
    <w:rsid w:val="001D21F6"/>
    <w:rsid w:val="001D7B69"/>
    <w:rsid w:val="001E0A28"/>
    <w:rsid w:val="001E2D9A"/>
    <w:rsid w:val="001F60F7"/>
    <w:rsid w:val="001F7961"/>
    <w:rsid w:val="00207D01"/>
    <w:rsid w:val="00230DA3"/>
    <w:rsid w:val="00247FA8"/>
    <w:rsid w:val="002547C4"/>
    <w:rsid w:val="00265DF8"/>
    <w:rsid w:val="00272F71"/>
    <w:rsid w:val="00280C74"/>
    <w:rsid w:val="00291A41"/>
    <w:rsid w:val="0029591E"/>
    <w:rsid w:val="002B6DF5"/>
    <w:rsid w:val="002D29F6"/>
    <w:rsid w:val="002D53AF"/>
    <w:rsid w:val="002F48E5"/>
    <w:rsid w:val="00316436"/>
    <w:rsid w:val="0033183D"/>
    <w:rsid w:val="00356588"/>
    <w:rsid w:val="003618E5"/>
    <w:rsid w:val="00365D22"/>
    <w:rsid w:val="00382F37"/>
    <w:rsid w:val="00384DA2"/>
    <w:rsid w:val="003B6251"/>
    <w:rsid w:val="003C3A6F"/>
    <w:rsid w:val="003C4AB8"/>
    <w:rsid w:val="003D1A1C"/>
    <w:rsid w:val="003D252A"/>
    <w:rsid w:val="003D6B48"/>
    <w:rsid w:val="003E3EA0"/>
    <w:rsid w:val="003E41DD"/>
    <w:rsid w:val="003F49E5"/>
    <w:rsid w:val="003F4BE2"/>
    <w:rsid w:val="004166F9"/>
    <w:rsid w:val="004169C8"/>
    <w:rsid w:val="00427B84"/>
    <w:rsid w:val="00433B8A"/>
    <w:rsid w:val="00446617"/>
    <w:rsid w:val="00447B7D"/>
    <w:rsid w:val="00457E16"/>
    <w:rsid w:val="00460629"/>
    <w:rsid w:val="004713FF"/>
    <w:rsid w:val="00477940"/>
    <w:rsid w:val="004A5934"/>
    <w:rsid w:val="004C1002"/>
    <w:rsid w:val="004C1734"/>
    <w:rsid w:val="004E5980"/>
    <w:rsid w:val="004E6D6E"/>
    <w:rsid w:val="005120A6"/>
    <w:rsid w:val="005138FD"/>
    <w:rsid w:val="00513FA4"/>
    <w:rsid w:val="00514CA1"/>
    <w:rsid w:val="00515E8C"/>
    <w:rsid w:val="00516A10"/>
    <w:rsid w:val="005230C1"/>
    <w:rsid w:val="00526747"/>
    <w:rsid w:val="00526EE0"/>
    <w:rsid w:val="005428F9"/>
    <w:rsid w:val="00546093"/>
    <w:rsid w:val="005519AE"/>
    <w:rsid w:val="00587539"/>
    <w:rsid w:val="005A5627"/>
    <w:rsid w:val="005C38ED"/>
    <w:rsid w:val="005D7DED"/>
    <w:rsid w:val="005F1C6C"/>
    <w:rsid w:val="005F2C42"/>
    <w:rsid w:val="005F5824"/>
    <w:rsid w:val="00605516"/>
    <w:rsid w:val="0061071F"/>
    <w:rsid w:val="00612699"/>
    <w:rsid w:val="006341B8"/>
    <w:rsid w:val="00647127"/>
    <w:rsid w:val="00653A91"/>
    <w:rsid w:val="00670E0A"/>
    <w:rsid w:val="00672173"/>
    <w:rsid w:val="00674045"/>
    <w:rsid w:val="00675895"/>
    <w:rsid w:val="0068033C"/>
    <w:rsid w:val="0069196A"/>
    <w:rsid w:val="006926AA"/>
    <w:rsid w:val="006B38AF"/>
    <w:rsid w:val="006C4492"/>
    <w:rsid w:val="006C6484"/>
    <w:rsid w:val="006D604A"/>
    <w:rsid w:val="006F67FE"/>
    <w:rsid w:val="006F764B"/>
    <w:rsid w:val="00704FEE"/>
    <w:rsid w:val="007164F0"/>
    <w:rsid w:val="00734971"/>
    <w:rsid w:val="007442D6"/>
    <w:rsid w:val="007531B5"/>
    <w:rsid w:val="0077115A"/>
    <w:rsid w:val="00774FE0"/>
    <w:rsid w:val="00776F91"/>
    <w:rsid w:val="00783F93"/>
    <w:rsid w:val="007A0EA7"/>
    <w:rsid w:val="007F0111"/>
    <w:rsid w:val="007F1FA0"/>
    <w:rsid w:val="00801E4A"/>
    <w:rsid w:val="00806C7F"/>
    <w:rsid w:val="008133BB"/>
    <w:rsid w:val="00824868"/>
    <w:rsid w:val="00825CAA"/>
    <w:rsid w:val="00831353"/>
    <w:rsid w:val="00841987"/>
    <w:rsid w:val="008436B9"/>
    <w:rsid w:val="0084450B"/>
    <w:rsid w:val="008451C7"/>
    <w:rsid w:val="0084627E"/>
    <w:rsid w:val="00852392"/>
    <w:rsid w:val="00860F0E"/>
    <w:rsid w:val="00864C60"/>
    <w:rsid w:val="008826B7"/>
    <w:rsid w:val="008915B2"/>
    <w:rsid w:val="00891907"/>
    <w:rsid w:val="008B45F4"/>
    <w:rsid w:val="008D236A"/>
    <w:rsid w:val="008D3223"/>
    <w:rsid w:val="008D4F70"/>
    <w:rsid w:val="008E15DA"/>
    <w:rsid w:val="008E362B"/>
    <w:rsid w:val="008F2107"/>
    <w:rsid w:val="00901181"/>
    <w:rsid w:val="00925B7F"/>
    <w:rsid w:val="00936685"/>
    <w:rsid w:val="009454C2"/>
    <w:rsid w:val="00945982"/>
    <w:rsid w:val="00946F15"/>
    <w:rsid w:val="00954C4E"/>
    <w:rsid w:val="00962D95"/>
    <w:rsid w:val="00980B73"/>
    <w:rsid w:val="0098730B"/>
    <w:rsid w:val="00991EF5"/>
    <w:rsid w:val="009927DA"/>
    <w:rsid w:val="009953F2"/>
    <w:rsid w:val="00996A9F"/>
    <w:rsid w:val="009977E4"/>
    <w:rsid w:val="009A7C5B"/>
    <w:rsid w:val="009D2F3D"/>
    <w:rsid w:val="009E0A53"/>
    <w:rsid w:val="009E4B15"/>
    <w:rsid w:val="009E63A7"/>
    <w:rsid w:val="00A0796F"/>
    <w:rsid w:val="00A42DB5"/>
    <w:rsid w:val="00A5333F"/>
    <w:rsid w:val="00A6668D"/>
    <w:rsid w:val="00A72314"/>
    <w:rsid w:val="00A74708"/>
    <w:rsid w:val="00A81756"/>
    <w:rsid w:val="00A827A2"/>
    <w:rsid w:val="00A82850"/>
    <w:rsid w:val="00A908E7"/>
    <w:rsid w:val="00A91E4E"/>
    <w:rsid w:val="00AA162E"/>
    <w:rsid w:val="00AA36B6"/>
    <w:rsid w:val="00AA4B72"/>
    <w:rsid w:val="00AA7A13"/>
    <w:rsid w:val="00AD2D6E"/>
    <w:rsid w:val="00AD4244"/>
    <w:rsid w:val="00AE71C7"/>
    <w:rsid w:val="00B036F1"/>
    <w:rsid w:val="00B145A9"/>
    <w:rsid w:val="00B21D93"/>
    <w:rsid w:val="00B56A3E"/>
    <w:rsid w:val="00B62C43"/>
    <w:rsid w:val="00B81FD2"/>
    <w:rsid w:val="00B95520"/>
    <w:rsid w:val="00BA11FD"/>
    <w:rsid w:val="00BB5EDD"/>
    <w:rsid w:val="00BC2B76"/>
    <w:rsid w:val="00BC4CB5"/>
    <w:rsid w:val="00BE7423"/>
    <w:rsid w:val="00BF7287"/>
    <w:rsid w:val="00BF75D9"/>
    <w:rsid w:val="00C330EF"/>
    <w:rsid w:val="00C33844"/>
    <w:rsid w:val="00C36297"/>
    <w:rsid w:val="00C51B2A"/>
    <w:rsid w:val="00C52D0C"/>
    <w:rsid w:val="00C8548A"/>
    <w:rsid w:val="00C876AE"/>
    <w:rsid w:val="00CA1532"/>
    <w:rsid w:val="00CA35D8"/>
    <w:rsid w:val="00CA79A3"/>
    <w:rsid w:val="00CC014C"/>
    <w:rsid w:val="00CD0F2B"/>
    <w:rsid w:val="00CF6FC2"/>
    <w:rsid w:val="00D11200"/>
    <w:rsid w:val="00D2505B"/>
    <w:rsid w:val="00D30D1D"/>
    <w:rsid w:val="00D33C06"/>
    <w:rsid w:val="00D477B0"/>
    <w:rsid w:val="00D47B79"/>
    <w:rsid w:val="00D9380C"/>
    <w:rsid w:val="00D95379"/>
    <w:rsid w:val="00DA60B3"/>
    <w:rsid w:val="00DA67E9"/>
    <w:rsid w:val="00DB2800"/>
    <w:rsid w:val="00DB6F92"/>
    <w:rsid w:val="00DC007A"/>
    <w:rsid w:val="00DD47F4"/>
    <w:rsid w:val="00DE35C3"/>
    <w:rsid w:val="00DE5926"/>
    <w:rsid w:val="00DF7F48"/>
    <w:rsid w:val="00E12075"/>
    <w:rsid w:val="00E14B2D"/>
    <w:rsid w:val="00E20141"/>
    <w:rsid w:val="00E26AD2"/>
    <w:rsid w:val="00E334CC"/>
    <w:rsid w:val="00E374D4"/>
    <w:rsid w:val="00E40A0F"/>
    <w:rsid w:val="00E46415"/>
    <w:rsid w:val="00E60BB4"/>
    <w:rsid w:val="00E70515"/>
    <w:rsid w:val="00E71689"/>
    <w:rsid w:val="00E809C9"/>
    <w:rsid w:val="00E84333"/>
    <w:rsid w:val="00E957BF"/>
    <w:rsid w:val="00EC01DC"/>
    <w:rsid w:val="00ED0E19"/>
    <w:rsid w:val="00ED7FC4"/>
    <w:rsid w:val="00F05909"/>
    <w:rsid w:val="00F122D0"/>
    <w:rsid w:val="00F123AB"/>
    <w:rsid w:val="00F16931"/>
    <w:rsid w:val="00F22E72"/>
    <w:rsid w:val="00F2349D"/>
    <w:rsid w:val="00F33C26"/>
    <w:rsid w:val="00F35772"/>
    <w:rsid w:val="00F446E1"/>
    <w:rsid w:val="00F513AD"/>
    <w:rsid w:val="00F61C5B"/>
    <w:rsid w:val="00F63128"/>
    <w:rsid w:val="00F6458A"/>
    <w:rsid w:val="00F74BA1"/>
    <w:rsid w:val="00F74F2E"/>
    <w:rsid w:val="00F751CB"/>
    <w:rsid w:val="00F77D2B"/>
    <w:rsid w:val="00F8163C"/>
    <w:rsid w:val="00F92544"/>
    <w:rsid w:val="00FA0D10"/>
    <w:rsid w:val="00FA400F"/>
    <w:rsid w:val="00FA7449"/>
    <w:rsid w:val="00FC5129"/>
    <w:rsid w:val="00FD7984"/>
    <w:rsid w:val="00FE5AEA"/>
    <w:rsid w:val="00FF40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564402">
      <w:bodyDiv w:val="1"/>
      <w:marLeft w:val="0"/>
      <w:marRight w:val="0"/>
      <w:marTop w:val="0"/>
      <w:marBottom w:val="0"/>
      <w:divBdr>
        <w:top w:val="none" w:sz="0" w:space="0" w:color="auto"/>
        <w:left w:val="none" w:sz="0" w:space="0" w:color="auto"/>
        <w:bottom w:val="none" w:sz="0" w:space="0" w:color="auto"/>
        <w:right w:val="none" w:sz="0" w:space="0" w:color="auto"/>
      </w:divBdr>
    </w:div>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637D4-31BC-4C7F-A984-ED74896DF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4</Pages>
  <Words>873</Words>
  <Characters>5157</Characters>
  <Application>Microsoft Office Word</Application>
  <DocSecurity>0</DocSecurity>
  <Lines>42</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41</cp:revision>
  <cp:lastPrinted>2016-01-12T09:01:00Z</cp:lastPrinted>
  <dcterms:created xsi:type="dcterms:W3CDTF">2015-11-24T11:21:00Z</dcterms:created>
  <dcterms:modified xsi:type="dcterms:W3CDTF">2016-04-25T07:08:00Z</dcterms:modified>
</cp:coreProperties>
</file>