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B94C42">
        <w:rPr>
          <w:rFonts w:ascii="Arial" w:hAnsi="Arial" w:cs="Arial"/>
          <w:b/>
          <w:sz w:val="24"/>
          <w:szCs w:val="24"/>
        </w:rPr>
        <w:t>koncepcí a analýz</w:t>
      </w:r>
    </w:p>
    <w:p w:rsidR="00093708" w:rsidRDefault="00093708"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B94C42">
        <w:rPr>
          <w:rFonts w:ascii="Arial" w:hAnsi="Arial" w:cs="Arial"/>
        </w:rPr>
        <w:t>48417-</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B94C42">
        <w:rPr>
          <w:rFonts w:ascii="Arial" w:hAnsi="Arial" w:cs="Arial"/>
        </w:rPr>
        <w:t>13</w:t>
      </w:r>
      <w:r w:rsidR="00093708">
        <w:rPr>
          <w:rFonts w:ascii="Arial" w:hAnsi="Arial" w:cs="Arial"/>
        </w:rPr>
        <w:t>. dubna</w:t>
      </w:r>
      <w:r w:rsidR="009132B6">
        <w:rPr>
          <w:rFonts w:ascii="Arial" w:hAnsi="Arial" w:cs="Arial"/>
        </w:rPr>
        <w:t xml:space="preserve"> 2017</w:t>
      </w:r>
    </w:p>
    <w:p w:rsidR="00093708" w:rsidRDefault="00093708"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4C42" w:rsidRPr="00B94C42">
        <w:rPr>
          <w:rFonts w:ascii="Arial" w:hAnsi="Arial" w:cs="Arial"/>
          <w:b/>
        </w:rPr>
        <w:t>koncepcí a analýz</w:t>
      </w:r>
      <w:r w:rsidRPr="00725FC1">
        <w:rPr>
          <w:rFonts w:ascii="Arial" w:hAnsi="Arial" w:cs="Arial"/>
          <w:b/>
        </w:rPr>
        <w:t>, ID </w:t>
      </w:r>
      <w:r w:rsidR="00B94C42">
        <w:rPr>
          <w:rFonts w:ascii="Arial" w:hAnsi="Arial" w:cs="Arial"/>
          <w:b/>
        </w:rPr>
        <w:t>30349806</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94C42">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B94C42">
        <w:rPr>
          <w:rFonts w:ascii="Arial" w:hAnsi="Arial" w:cs="Arial"/>
        </w:rPr>
        <w:t>p</w:t>
      </w:r>
      <w:r w:rsidR="00B94C42" w:rsidRPr="00B94C42">
        <w:rPr>
          <w:rFonts w:ascii="Arial" w:hAnsi="Arial" w:cs="Arial"/>
        </w:rPr>
        <w:t>říprav</w:t>
      </w:r>
      <w:r w:rsidR="00B94C42">
        <w:rPr>
          <w:rFonts w:ascii="Arial" w:hAnsi="Arial" w:cs="Arial"/>
        </w:rPr>
        <w:t>u</w:t>
      </w:r>
      <w:r w:rsidR="00B94C42" w:rsidRPr="00B94C42">
        <w:rPr>
          <w:rFonts w:ascii="Arial" w:hAnsi="Arial" w:cs="Arial"/>
        </w:rPr>
        <w:t xml:space="preserve"> materiálů na téma migrace</w:t>
      </w:r>
      <w:r w:rsidR="00B94C42">
        <w:rPr>
          <w:rFonts w:ascii="Arial" w:hAnsi="Arial" w:cs="Arial"/>
        </w:rPr>
        <w:t xml:space="preserve"> </w:t>
      </w:r>
      <w:r w:rsidR="00B94C42" w:rsidRPr="00B94C42">
        <w:rPr>
          <w:rFonts w:ascii="Arial" w:hAnsi="Arial" w:cs="Arial"/>
        </w:rPr>
        <w:t>pro komunikaci s</w:t>
      </w:r>
      <w:r w:rsidR="00B94C42">
        <w:rPr>
          <w:rFonts w:ascii="Arial" w:hAnsi="Arial" w:cs="Arial"/>
        </w:rPr>
        <w:t> </w:t>
      </w:r>
      <w:r w:rsidR="00B94C42" w:rsidRPr="00B94C42">
        <w:rPr>
          <w:rFonts w:ascii="Arial" w:hAnsi="Arial" w:cs="Arial"/>
        </w:rPr>
        <w:t>veřejností</w:t>
      </w:r>
      <w:r w:rsidR="00B94C42">
        <w:rPr>
          <w:rFonts w:ascii="Arial" w:hAnsi="Arial" w:cs="Arial"/>
        </w:rPr>
        <w:t>; p</w:t>
      </w:r>
      <w:r w:rsidR="00B94C42" w:rsidRPr="00B94C42">
        <w:rPr>
          <w:rFonts w:ascii="Arial" w:hAnsi="Arial" w:cs="Arial"/>
        </w:rPr>
        <w:t>říprav</w:t>
      </w:r>
      <w:r w:rsidR="00B94C42">
        <w:rPr>
          <w:rFonts w:ascii="Arial" w:hAnsi="Arial" w:cs="Arial"/>
        </w:rPr>
        <w:t>u</w:t>
      </w:r>
      <w:r w:rsidR="00B94C42" w:rsidRPr="00B94C42">
        <w:rPr>
          <w:rFonts w:ascii="Arial" w:hAnsi="Arial" w:cs="Arial"/>
        </w:rPr>
        <w:t xml:space="preserve"> podkladů pro vedení odboru azylové a migrační</w:t>
      </w:r>
      <w:r w:rsidR="00B94C42">
        <w:rPr>
          <w:rFonts w:ascii="Arial" w:hAnsi="Arial" w:cs="Arial"/>
        </w:rPr>
        <w:t xml:space="preserve"> </w:t>
      </w:r>
      <w:r w:rsidR="00B94C42" w:rsidRPr="00B94C42">
        <w:rPr>
          <w:rFonts w:ascii="Arial" w:hAnsi="Arial" w:cs="Arial"/>
        </w:rPr>
        <w:t xml:space="preserve">politiky </w:t>
      </w:r>
      <w:r w:rsidR="00B94C42">
        <w:rPr>
          <w:rFonts w:ascii="Arial" w:hAnsi="Arial" w:cs="Arial"/>
        </w:rPr>
        <w:t xml:space="preserve">(např. </w:t>
      </w:r>
      <w:r w:rsidR="00B94C42" w:rsidRPr="00B94C42">
        <w:rPr>
          <w:rFonts w:ascii="Arial" w:hAnsi="Arial" w:cs="Arial"/>
        </w:rPr>
        <w:t>vláda, Poslanecká sněmovna</w:t>
      </w:r>
      <w:r w:rsidR="00B94C42">
        <w:rPr>
          <w:rFonts w:ascii="Arial" w:hAnsi="Arial" w:cs="Arial"/>
        </w:rPr>
        <w:t>); a</w:t>
      </w:r>
      <w:r w:rsidR="00B94C42" w:rsidRPr="00B94C42">
        <w:rPr>
          <w:rFonts w:ascii="Arial" w:hAnsi="Arial" w:cs="Arial"/>
        </w:rPr>
        <w:t>nalytick</w:t>
      </w:r>
      <w:r w:rsidR="00B94C42">
        <w:rPr>
          <w:rFonts w:ascii="Arial" w:hAnsi="Arial" w:cs="Arial"/>
        </w:rPr>
        <w:t>ou</w:t>
      </w:r>
      <w:r w:rsidR="00B94C42" w:rsidRPr="00B94C42">
        <w:rPr>
          <w:rFonts w:ascii="Arial" w:hAnsi="Arial" w:cs="Arial"/>
        </w:rPr>
        <w:t xml:space="preserve"> činnost v souvislosti s ekonomickou migrací</w:t>
      </w:r>
      <w:r w:rsidR="00B94C42">
        <w:rPr>
          <w:rFonts w:ascii="Arial" w:hAnsi="Arial" w:cs="Arial"/>
        </w:rPr>
        <w:t xml:space="preserve">. Pokročilá </w:t>
      </w:r>
      <w:r w:rsidR="00030268">
        <w:rPr>
          <w:rFonts w:ascii="Arial" w:hAnsi="Arial" w:cs="Arial"/>
        </w:rPr>
        <w:t xml:space="preserve">znalost MS OFFICE </w:t>
      </w:r>
      <w:r w:rsidR="00B94C42">
        <w:rPr>
          <w:rFonts w:ascii="Arial" w:hAnsi="Arial" w:cs="Arial"/>
        </w:rPr>
        <w:br/>
      </w:r>
      <w:r w:rsidR="00030268">
        <w:rPr>
          <w:rFonts w:ascii="Arial" w:hAnsi="Arial" w:cs="Arial"/>
        </w:rPr>
        <w:t>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B94C42">
        <w:rPr>
          <w:rFonts w:ascii="Arial" w:hAnsi="Arial" w:cs="Arial"/>
        </w:rPr>
        <w:t xml:space="preserve">není </w:t>
      </w:r>
      <w:r w:rsidR="0057190C">
        <w:rPr>
          <w:rFonts w:ascii="Arial" w:hAnsi="Arial" w:cs="Arial"/>
        </w:rPr>
        <w:t xml:space="preserve">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94C42">
        <w:rPr>
          <w:rFonts w:ascii="Arial" w:hAnsi="Arial" w:cs="Arial"/>
          <w:b/>
        </w:rPr>
        <w:t>4. května</w:t>
      </w:r>
      <w:r w:rsidR="00093708">
        <w:rPr>
          <w:rFonts w:ascii="Arial" w:hAnsi="Arial" w:cs="Arial"/>
          <w:b/>
        </w:rPr>
        <w:t xml:space="preserve"> </w:t>
      </w:r>
      <w:r w:rsidR="00227386">
        <w:rPr>
          <w:rFonts w:ascii="Arial" w:hAnsi="Arial" w:cs="Arial"/>
          <w:b/>
        </w:rPr>
        <w:t>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4C42" w:rsidRPr="00B94C42">
        <w:rPr>
          <w:rFonts w:ascii="Arial" w:hAnsi="Arial" w:cs="Arial"/>
          <w:b/>
        </w:rPr>
        <w:t xml:space="preserve">koncepcí a analýz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94C42">
        <w:rPr>
          <w:rFonts w:ascii="Arial" w:hAnsi="Arial" w:cs="Arial"/>
          <w:b/>
        </w:rPr>
        <w:t>30349806</w:t>
      </w:r>
      <w:r w:rsidR="00D5479B">
        <w:rPr>
          <w:rFonts w:ascii="Arial" w:hAnsi="Arial" w:cs="Arial"/>
          <w:b/>
        </w:rPr>
        <w:t>,</w:t>
      </w:r>
      <w:r w:rsidR="003C4AB8" w:rsidRPr="00B77E46">
        <w:rPr>
          <w:rFonts w:ascii="Arial" w:hAnsi="Arial" w:cs="Arial"/>
          <w:b/>
        </w:rPr>
        <w:t xml:space="preserve"> </w:t>
      </w:r>
      <w:r w:rsidR="00B94C42">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94C42">
        <w:rPr>
          <w:rFonts w:ascii="Arial" w:hAnsi="Arial" w:cs="Arial"/>
          <w:b/>
        </w:rPr>
        <w:t>48417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4C42" w:rsidRPr="00B94C42">
        <w:rPr>
          <w:rFonts w:ascii="Arial" w:hAnsi="Arial" w:cs="Arial"/>
          <w:b/>
        </w:rPr>
        <w:t xml:space="preserve">koncepcí a analýz </w:t>
      </w:r>
      <w:r w:rsidR="00374A0F">
        <w:rPr>
          <w:rFonts w:ascii="Arial" w:hAnsi="Arial" w:cs="Arial"/>
          <w:b/>
        </w:rPr>
        <w:t xml:space="preserve">odboru azylové a migrační politiky </w:t>
      </w:r>
      <w:r>
        <w:rPr>
          <w:rFonts w:ascii="Arial" w:hAnsi="Arial" w:cs="Arial"/>
          <w:b/>
        </w:rPr>
        <w:t>se v</w:t>
      </w:r>
      <w:r w:rsidR="00B94C42">
        <w:rPr>
          <w:rFonts w:ascii="Arial" w:hAnsi="Arial" w:cs="Arial"/>
          <w:b/>
        </w:rPr>
        <w:t> </w:t>
      </w:r>
      <w:r>
        <w:rPr>
          <w:rFonts w:ascii="Arial" w:hAnsi="Arial" w:cs="Arial"/>
          <w:b/>
        </w:rPr>
        <w:t>souladu</w:t>
      </w:r>
      <w:r w:rsidR="00B94C42">
        <w:rPr>
          <w:rFonts w:ascii="Arial" w:hAnsi="Arial" w:cs="Arial"/>
          <w:b/>
        </w:rPr>
        <w:t xml:space="preserve"> </w:t>
      </w:r>
      <w:r>
        <w:rPr>
          <w:rFonts w:ascii="Arial" w:hAnsi="Arial" w:cs="Arial"/>
          <w:b/>
        </w:rPr>
        <w:t>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93708">
        <w:rPr>
          <w:rFonts w:ascii="Arial" w:hAnsi="Arial" w:cs="Arial"/>
        </w:rPr>
        <w:t>pobytu</w:t>
      </w:r>
      <w:r w:rsidR="00FE5882" w:rsidRPr="00FE5882">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49392A" w:rsidRDefault="0049392A"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Pr="00093708" w:rsidRDefault="00E63806" w:rsidP="00806C7F">
      <w:pPr>
        <w:spacing w:after="0" w:line="240" w:lineRule="auto"/>
        <w:jc w:val="both"/>
        <w:rPr>
          <w:rFonts w:ascii="Arial" w:hAnsi="Arial" w:cs="Arial"/>
        </w:rPr>
      </w:pPr>
    </w:p>
    <w:p w:rsidR="00093708" w:rsidRPr="00093708" w:rsidRDefault="00093708" w:rsidP="00093708">
      <w:pPr>
        <w:spacing w:after="0" w:line="240" w:lineRule="auto"/>
        <w:jc w:val="both"/>
        <w:rPr>
          <w:rFonts w:ascii="Arial" w:hAnsi="Arial" w:cs="Arial"/>
        </w:rPr>
      </w:pPr>
      <w:r w:rsidRPr="00093708">
        <w:rPr>
          <w:rFonts w:ascii="Arial" w:hAnsi="Arial" w:cs="Arial"/>
        </w:rPr>
        <w:t xml:space="preserve">Bc. </w:t>
      </w:r>
      <w:r w:rsidR="00B94C42">
        <w:rPr>
          <w:rFonts w:ascii="Arial" w:hAnsi="Arial" w:cs="Arial"/>
        </w:rPr>
        <w:t xml:space="preserve">Jana Pešková, </w:t>
      </w:r>
      <w:proofErr w:type="spellStart"/>
      <w:r w:rsidR="00B94C42">
        <w:rPr>
          <w:rFonts w:ascii="Arial" w:hAnsi="Arial" w:cs="Arial"/>
        </w:rPr>
        <w:t>DiS</w:t>
      </w:r>
      <w:proofErr w:type="spellEnd"/>
      <w:r w:rsidR="00B94C42">
        <w:rPr>
          <w:rFonts w:ascii="Arial" w:hAnsi="Arial" w:cs="Arial"/>
        </w:rPr>
        <w:t>.</w:t>
      </w:r>
    </w:p>
    <w:p w:rsidR="00093708" w:rsidRPr="00093708" w:rsidRDefault="00093708" w:rsidP="00093708">
      <w:pPr>
        <w:spacing w:after="0" w:line="240" w:lineRule="auto"/>
        <w:jc w:val="both"/>
        <w:rPr>
          <w:rFonts w:ascii="Arial" w:hAnsi="Arial" w:cs="Arial"/>
        </w:rPr>
      </w:pPr>
      <w:r w:rsidRPr="00093708">
        <w:rPr>
          <w:rFonts w:ascii="Arial" w:hAnsi="Arial" w:cs="Arial"/>
        </w:rPr>
        <w:t>odbor personální</w:t>
      </w:r>
    </w:p>
    <w:p w:rsidR="00093708" w:rsidRPr="00093708" w:rsidRDefault="00093708" w:rsidP="00093708">
      <w:pPr>
        <w:spacing w:after="0" w:line="240" w:lineRule="auto"/>
        <w:jc w:val="both"/>
        <w:rPr>
          <w:rFonts w:ascii="Arial" w:hAnsi="Arial" w:cs="Arial"/>
        </w:rPr>
      </w:pPr>
      <w:r w:rsidRPr="00093708">
        <w:rPr>
          <w:rFonts w:ascii="Arial" w:hAnsi="Arial" w:cs="Arial"/>
        </w:rPr>
        <w:t>tel.: +420 974</w:t>
      </w:r>
      <w:r w:rsidR="00B94C42">
        <w:rPr>
          <w:rFonts w:ascii="Arial" w:hAnsi="Arial" w:cs="Arial"/>
        </w:rPr>
        <w:t> </w:t>
      </w:r>
      <w:r w:rsidRPr="00093708">
        <w:rPr>
          <w:rFonts w:ascii="Arial" w:hAnsi="Arial" w:cs="Arial"/>
        </w:rPr>
        <w:t>8</w:t>
      </w:r>
      <w:r w:rsidR="00B94C42">
        <w:rPr>
          <w:rFonts w:ascii="Arial" w:hAnsi="Arial" w:cs="Arial"/>
        </w:rPr>
        <w:t>32 394</w:t>
      </w:r>
    </w:p>
    <w:p w:rsidR="00093708" w:rsidRDefault="00093708" w:rsidP="00093708">
      <w:pPr>
        <w:spacing w:after="0" w:line="240" w:lineRule="auto"/>
        <w:jc w:val="both"/>
        <w:rPr>
          <w:rFonts w:ascii="Arial" w:hAnsi="Arial" w:cs="Arial"/>
        </w:rPr>
      </w:pPr>
      <w:r w:rsidRPr="00093708">
        <w:rPr>
          <w:rFonts w:ascii="Arial" w:hAnsi="Arial" w:cs="Arial"/>
        </w:rPr>
        <w:t xml:space="preserve">e-mail: </w:t>
      </w:r>
      <w:hyperlink r:id="rId10" w:history="1">
        <w:r w:rsidR="00B94C42" w:rsidRPr="00604A98">
          <w:rPr>
            <w:rStyle w:val="Hypertextovodkaz"/>
            <w:rFonts w:ascii="Arial" w:hAnsi="Arial" w:cs="Arial"/>
          </w:rPr>
          <w:t>jana.peskova@mvcr.cz</w:t>
        </w:r>
      </w:hyperlink>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bookmarkStart w:id="0" w:name="_GoBack"/>
      <w:bookmarkEnd w:id="0"/>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104" w:rsidRDefault="002D0104" w:rsidP="004E6D6E">
      <w:pPr>
        <w:spacing w:after="0" w:line="240" w:lineRule="auto"/>
      </w:pPr>
      <w:r>
        <w:separator/>
      </w:r>
    </w:p>
  </w:endnote>
  <w:endnote w:type="continuationSeparator" w:id="0">
    <w:p w:rsidR="002D0104" w:rsidRDefault="002D010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104" w:rsidRDefault="002D0104" w:rsidP="004E6D6E">
      <w:pPr>
        <w:spacing w:after="0" w:line="240" w:lineRule="auto"/>
      </w:pPr>
      <w:r>
        <w:separator/>
      </w:r>
    </w:p>
  </w:footnote>
  <w:footnote w:type="continuationSeparator" w:id="0">
    <w:p w:rsidR="002D0104" w:rsidRDefault="002D010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3708"/>
    <w:rsid w:val="00094F27"/>
    <w:rsid w:val="00095283"/>
    <w:rsid w:val="000A5441"/>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0104"/>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465A"/>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5F3F53"/>
    <w:rsid w:val="00612699"/>
    <w:rsid w:val="00617073"/>
    <w:rsid w:val="00624198"/>
    <w:rsid w:val="00624401"/>
    <w:rsid w:val="006341B8"/>
    <w:rsid w:val="00634CDB"/>
    <w:rsid w:val="00657796"/>
    <w:rsid w:val="00660788"/>
    <w:rsid w:val="00672A26"/>
    <w:rsid w:val="0069196A"/>
    <w:rsid w:val="00697684"/>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2207A"/>
    <w:rsid w:val="00A5333F"/>
    <w:rsid w:val="00A72314"/>
    <w:rsid w:val="00AA162E"/>
    <w:rsid w:val="00AA36B6"/>
    <w:rsid w:val="00AB2182"/>
    <w:rsid w:val="00AD6C4C"/>
    <w:rsid w:val="00AE4EE5"/>
    <w:rsid w:val="00B13056"/>
    <w:rsid w:val="00B21D93"/>
    <w:rsid w:val="00B32D14"/>
    <w:rsid w:val="00B54265"/>
    <w:rsid w:val="00B67B13"/>
    <w:rsid w:val="00B77E46"/>
    <w:rsid w:val="00B94C42"/>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31AE"/>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DF009-41ED-4F8D-A8E3-9E1EB79E9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1033</Words>
  <Characters>6099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2017-04-10T11:44:00Z</cp:lastPrinted>
  <dcterms:created xsi:type="dcterms:W3CDTF">2016-05-02T06:38:00Z</dcterms:created>
  <dcterms:modified xsi:type="dcterms:W3CDTF">2017-04-10T11:44:00Z</dcterms:modified>
</cp:coreProperties>
</file>