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F3A71">
        <w:rPr>
          <w:rFonts w:ascii="Arial" w:hAnsi="Arial" w:cs="Arial"/>
          <w:b/>
          <w:color w:val="000000" w:themeColor="text1"/>
          <w:sz w:val="24"/>
          <w:szCs w:val="24"/>
        </w:rPr>
        <w:t>vzdělávání územní veřejné správy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83AB7">
        <w:rPr>
          <w:rFonts w:ascii="Arial" w:hAnsi="Arial" w:cs="Arial"/>
          <w:color w:val="000000" w:themeColor="text1"/>
        </w:rPr>
        <w:t>4</w:t>
      </w:r>
      <w:r w:rsidR="007F3A71">
        <w:rPr>
          <w:rFonts w:ascii="Arial" w:hAnsi="Arial" w:cs="Arial"/>
          <w:color w:val="000000" w:themeColor="text1"/>
        </w:rPr>
        <w:t>5769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F3A71">
        <w:rPr>
          <w:rFonts w:ascii="Arial" w:hAnsi="Arial" w:cs="Arial"/>
          <w:color w:val="000000" w:themeColor="text1"/>
        </w:rPr>
        <w:t>25</w:t>
      </w:r>
      <w:r w:rsidR="00035BC1">
        <w:rPr>
          <w:rFonts w:ascii="Arial" w:hAnsi="Arial" w:cs="Arial"/>
          <w:color w:val="000000" w:themeColor="text1"/>
        </w:rPr>
        <w:t>.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F3A71" w:rsidRPr="007F3A71">
        <w:rPr>
          <w:rFonts w:ascii="Arial" w:hAnsi="Arial" w:cs="Arial"/>
          <w:b/>
          <w:color w:val="000000" w:themeColor="text1"/>
        </w:rPr>
        <w:t>vzdělávání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F3A71">
        <w:rPr>
          <w:rFonts w:ascii="Arial" w:hAnsi="Arial" w:cs="Arial"/>
          <w:b/>
          <w:color w:val="000000" w:themeColor="text1"/>
        </w:rPr>
        <w:t>17020456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7F3A71">
        <w:rPr>
          <w:rFonts w:ascii="Arial" w:hAnsi="Arial" w:cs="Arial"/>
          <w:b/>
        </w:rPr>
        <w:t>červe</w:t>
      </w:r>
      <w:r w:rsidR="0057261C">
        <w:rPr>
          <w:rFonts w:ascii="Arial" w:hAnsi="Arial" w:cs="Arial"/>
          <w:b/>
        </w:rPr>
        <w:t>nec</w:t>
      </w:r>
      <w:r w:rsidR="008C26BB">
        <w:rPr>
          <w:rFonts w:ascii="Arial" w:hAnsi="Arial" w:cs="Arial"/>
          <w:b/>
        </w:rPr>
        <w:t>-srpen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7F3A71" w:rsidRPr="007F3A71">
        <w:rPr>
          <w:rFonts w:ascii="Arial" w:hAnsi="Arial" w:cs="Arial"/>
          <w:color w:val="000000" w:themeColor="text1"/>
        </w:rPr>
        <w:t xml:space="preserve">posuzování rovnocennosti vzdělávání a akreditací vzdělávacích institucí a programů dle zákona </w:t>
      </w:r>
      <w:r w:rsidR="007F3A71">
        <w:rPr>
          <w:rFonts w:ascii="Arial" w:hAnsi="Arial" w:cs="Arial"/>
          <w:color w:val="000000" w:themeColor="text1"/>
        </w:rPr>
        <w:br/>
      </w:r>
      <w:r w:rsidR="007F3A71" w:rsidRPr="007F3A71">
        <w:rPr>
          <w:rFonts w:ascii="Arial" w:hAnsi="Arial" w:cs="Arial"/>
          <w:color w:val="000000" w:themeColor="text1"/>
        </w:rPr>
        <w:t>č. 312/2002 Sb., o úřednících ÚSC</w:t>
      </w:r>
      <w:r w:rsidR="007F3A71">
        <w:rPr>
          <w:rFonts w:ascii="Arial" w:hAnsi="Arial" w:cs="Arial"/>
          <w:color w:val="000000" w:themeColor="text1"/>
        </w:rPr>
        <w:t>;</w:t>
      </w:r>
      <w:r w:rsidR="007F3A71" w:rsidRPr="007F3A71">
        <w:rPr>
          <w:rFonts w:ascii="Arial" w:hAnsi="Arial" w:cs="Arial"/>
          <w:color w:val="000000" w:themeColor="text1"/>
        </w:rPr>
        <w:t xml:space="preserve"> poskytování metodické pomoci, zpracovávání výkladových stanovisek, právních výkladů a odpovědí na dotazy k aplikaci zákona o ÚSC </w:t>
      </w:r>
      <w:r w:rsidR="007F3A71">
        <w:rPr>
          <w:rFonts w:ascii="Arial" w:hAnsi="Arial" w:cs="Arial"/>
          <w:color w:val="000000" w:themeColor="text1"/>
        </w:rPr>
        <w:br/>
      </w:r>
      <w:r w:rsidR="007F3A71" w:rsidRPr="007F3A71">
        <w:rPr>
          <w:rFonts w:ascii="Arial" w:hAnsi="Arial" w:cs="Arial"/>
          <w:color w:val="000000" w:themeColor="text1"/>
        </w:rPr>
        <w:t>na svěřeném úseku, vedení správního řízení (požadavek znalosti zákona o ÚSC a správního řádu)</w:t>
      </w:r>
      <w:r w:rsidR="007F3A71">
        <w:rPr>
          <w:rFonts w:ascii="Arial" w:hAnsi="Arial" w:cs="Arial"/>
          <w:color w:val="000000" w:themeColor="text1"/>
        </w:rPr>
        <w:t>;</w:t>
      </w:r>
      <w:r w:rsidR="007F3A71" w:rsidRPr="007F3A71">
        <w:rPr>
          <w:rFonts w:ascii="Arial" w:hAnsi="Arial" w:cs="Arial"/>
          <w:color w:val="000000" w:themeColor="text1"/>
        </w:rPr>
        <w:t xml:space="preserve"> spolupráce na přípravě průřezových koncepcí, přípravě a realizaci projektů a tvorbě podkladů k návrhům právních předpisů v oblasti rozvoje lidských zdrojů v územní veřejné správě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7F3A71">
        <w:rPr>
          <w:rFonts w:ascii="Arial" w:hAnsi="Arial" w:cs="Arial"/>
          <w:color w:val="000000" w:themeColor="text1"/>
        </w:rPr>
        <w:t>Z</w:t>
      </w:r>
      <w:r w:rsidR="009345DB">
        <w:rPr>
          <w:rFonts w:ascii="Arial" w:hAnsi="Arial" w:cs="Arial"/>
        </w:rPr>
        <w:t>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 xml:space="preserve">, </w:t>
      </w:r>
      <w:r w:rsidR="007F3A71">
        <w:rPr>
          <w:rFonts w:ascii="Arial" w:hAnsi="Arial" w:cs="Arial"/>
        </w:rPr>
        <w:t xml:space="preserve">organizační dovednosti, schopnost podpůrné tvůrčí </w:t>
      </w:r>
      <w:r w:rsidR="007F3A71">
        <w:rPr>
          <w:rFonts w:ascii="Arial" w:hAnsi="Arial" w:cs="Arial"/>
        </w:rPr>
        <w:br/>
        <w:t>a koncepční práce se zaměřením na právní problematiku</w:t>
      </w:r>
      <w:r>
        <w:rPr>
          <w:rFonts w:ascii="Arial" w:hAnsi="Arial" w:cs="Arial"/>
        </w:rPr>
        <w:t xml:space="preserve">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3AB7">
        <w:rPr>
          <w:rFonts w:ascii="Arial" w:hAnsi="Arial" w:cs="Arial"/>
          <w:b/>
          <w:color w:val="000000" w:themeColor="text1"/>
        </w:rPr>
        <w:t>7.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F3A71" w:rsidRPr="007F3A71">
        <w:rPr>
          <w:rFonts w:ascii="Arial" w:hAnsi="Arial" w:cs="Arial"/>
          <w:b/>
          <w:color w:val="000000" w:themeColor="text1"/>
        </w:rPr>
        <w:t>vzdělávání územní veřejné správy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veřejné správy, dozoru </w:t>
      </w:r>
      <w:r w:rsidR="007F3A71">
        <w:rPr>
          <w:rFonts w:ascii="Arial" w:hAnsi="Arial" w:cs="Arial"/>
          <w:b/>
          <w:color w:val="000000" w:themeColor="text1"/>
        </w:rPr>
        <w:br/>
      </w:r>
      <w:r w:rsidR="00383AB7" w:rsidRPr="00383AB7">
        <w:rPr>
          <w:rFonts w:ascii="Arial" w:hAnsi="Arial" w:cs="Arial"/>
          <w:b/>
          <w:color w:val="000000" w:themeColor="text1"/>
        </w:rPr>
        <w:t>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F3A71">
        <w:rPr>
          <w:rFonts w:ascii="Arial" w:hAnsi="Arial" w:cs="Arial"/>
          <w:b/>
          <w:color w:val="000000" w:themeColor="text1"/>
        </w:rPr>
        <w:t>17020456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83AB7">
        <w:rPr>
          <w:rFonts w:ascii="Arial" w:hAnsi="Arial" w:cs="Arial"/>
          <w:b/>
          <w:color w:val="000000" w:themeColor="text1"/>
        </w:rPr>
        <w:t>4</w:t>
      </w:r>
      <w:r w:rsidR="007F3A71">
        <w:rPr>
          <w:rFonts w:ascii="Arial" w:hAnsi="Arial" w:cs="Arial"/>
          <w:b/>
          <w:color w:val="000000" w:themeColor="text1"/>
        </w:rPr>
        <w:t>5769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F3A71" w:rsidRDefault="007F3A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F3A71" w:rsidRDefault="007F3A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F3A71" w:rsidRDefault="007F3A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5AB" w:rsidRDefault="007635AB" w:rsidP="00276ED4">
      <w:pPr>
        <w:spacing w:after="0" w:line="240" w:lineRule="auto"/>
      </w:pPr>
      <w:r>
        <w:separator/>
      </w:r>
    </w:p>
  </w:endnote>
  <w:endnote w:type="continuationSeparator" w:id="0">
    <w:p w:rsidR="007635AB" w:rsidRDefault="007635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798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5AB" w:rsidRDefault="007635AB" w:rsidP="00276ED4">
      <w:pPr>
        <w:spacing w:after="0" w:line="240" w:lineRule="auto"/>
      </w:pPr>
      <w:r>
        <w:separator/>
      </w:r>
    </w:p>
  </w:footnote>
  <w:footnote w:type="continuationSeparator" w:id="0">
    <w:p w:rsidR="007635AB" w:rsidRDefault="007635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B798F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5AB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3A71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2F2DC-97C7-4098-B27A-0F1B32EAB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915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2018-04-23T08:34:00Z</cp:lastPrinted>
  <dcterms:created xsi:type="dcterms:W3CDTF">2017-07-12T04:53:00Z</dcterms:created>
  <dcterms:modified xsi:type="dcterms:W3CDTF">2018-04-23T08:34:00Z</dcterms:modified>
</cp:coreProperties>
</file>