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74F2E">
        <w:rPr>
          <w:rFonts w:ascii="Arial" w:hAnsi="Arial" w:cs="Arial"/>
          <w:b/>
          <w:sz w:val="24"/>
          <w:szCs w:val="24"/>
        </w:rPr>
        <w:t>dlouhodobých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74F2E">
        <w:rPr>
          <w:rFonts w:ascii="Arial" w:hAnsi="Arial" w:cs="Arial"/>
        </w:rPr>
        <w:t>44111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 w:rsidR="008F4F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574F2E">
        <w:rPr>
          <w:rFonts w:ascii="Arial" w:hAnsi="Arial" w:cs="Arial"/>
        </w:rPr>
        <w:t>1</w:t>
      </w:r>
      <w:r w:rsidR="00A55452">
        <w:rPr>
          <w:rFonts w:ascii="Arial" w:hAnsi="Arial" w:cs="Arial"/>
        </w:rPr>
        <w:t>9. dubna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574F2E" w:rsidRPr="00574F2E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74F2E">
        <w:rPr>
          <w:rFonts w:ascii="Arial" w:hAnsi="Arial" w:cs="Arial"/>
          <w:b/>
          <w:color w:val="000000" w:themeColor="text1"/>
        </w:rPr>
        <w:t>30357785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bookmarkStart w:id="0" w:name="_GoBack"/>
      <w:bookmarkEnd w:id="0"/>
      <w:r w:rsidRPr="00980A06">
        <w:rPr>
          <w:rFonts w:ascii="Arial" w:hAnsi="Arial" w:cs="Arial"/>
          <w:color w:val="000000" w:themeColor="text1"/>
        </w:rPr>
        <w:t xml:space="preserve">je </w:t>
      </w:r>
      <w:r w:rsidR="00574F2E" w:rsidRPr="00574F2E">
        <w:rPr>
          <w:rFonts w:ascii="Arial" w:hAnsi="Arial" w:cs="Arial"/>
          <w:b/>
          <w:color w:val="000000" w:themeColor="text1"/>
        </w:rPr>
        <w:t>červen-</w:t>
      </w:r>
      <w:r w:rsidR="00A55452" w:rsidRPr="00574F2E">
        <w:rPr>
          <w:rFonts w:ascii="Arial" w:hAnsi="Arial" w:cs="Arial"/>
          <w:b/>
          <w:color w:val="000000" w:themeColor="text1"/>
        </w:rPr>
        <w:t>červenec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065F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74F2E">
        <w:rPr>
          <w:rFonts w:ascii="Arial" w:hAnsi="Arial" w:cs="Arial"/>
          <w:color w:val="000000" w:themeColor="text1"/>
        </w:rPr>
        <w:t>s</w:t>
      </w:r>
      <w:r w:rsidR="00574F2E" w:rsidRPr="00574F2E">
        <w:rPr>
          <w:rFonts w:ascii="Arial" w:hAnsi="Arial" w:cs="Arial"/>
          <w:color w:val="000000" w:themeColor="text1"/>
        </w:rPr>
        <w:t xml:space="preserve">právní řízení dle zákona č. 326/1999 Sb. o pobytu cizinců na území České republiky, ve znění pozdějších předpisů </w:t>
      </w:r>
      <w:r w:rsidR="00574F2E">
        <w:rPr>
          <w:rFonts w:ascii="Arial" w:hAnsi="Arial" w:cs="Arial"/>
          <w:color w:val="000000" w:themeColor="text1"/>
        </w:rPr>
        <w:t>p</w:t>
      </w:r>
      <w:r w:rsidR="00574F2E" w:rsidRPr="00574F2E">
        <w:rPr>
          <w:rFonts w:ascii="Arial" w:hAnsi="Arial" w:cs="Arial"/>
          <w:color w:val="000000" w:themeColor="text1"/>
        </w:rPr>
        <w:t>ředevším</w:t>
      </w:r>
      <w:r w:rsidR="00574F2E">
        <w:rPr>
          <w:rFonts w:ascii="Arial" w:hAnsi="Arial" w:cs="Arial"/>
          <w:color w:val="000000" w:themeColor="text1"/>
        </w:rPr>
        <w:t xml:space="preserve"> </w:t>
      </w:r>
      <w:r w:rsidR="00574F2E" w:rsidRPr="00574F2E">
        <w:rPr>
          <w:rFonts w:ascii="Arial" w:hAnsi="Arial" w:cs="Arial"/>
          <w:color w:val="000000" w:themeColor="text1"/>
        </w:rPr>
        <w:t>řízení v žádostech o vydání povolení k</w:t>
      </w:r>
      <w:r w:rsidR="00574F2E">
        <w:rPr>
          <w:rFonts w:ascii="Arial" w:hAnsi="Arial" w:cs="Arial"/>
          <w:color w:val="000000" w:themeColor="text1"/>
        </w:rPr>
        <w:t xml:space="preserve"> </w:t>
      </w:r>
      <w:r w:rsidR="00574F2E" w:rsidRPr="00574F2E">
        <w:rPr>
          <w:rFonts w:ascii="Arial" w:hAnsi="Arial" w:cs="Arial"/>
          <w:color w:val="000000" w:themeColor="text1"/>
        </w:rPr>
        <w:t xml:space="preserve">dlouhodobému pobytu podaných </w:t>
      </w:r>
      <w:r w:rsidR="00574F2E">
        <w:rPr>
          <w:rFonts w:ascii="Arial" w:hAnsi="Arial" w:cs="Arial"/>
          <w:color w:val="000000" w:themeColor="text1"/>
        </w:rPr>
        <w:br/>
      </w:r>
      <w:r w:rsidR="00574F2E" w:rsidRPr="00574F2E">
        <w:rPr>
          <w:rFonts w:ascii="Arial" w:hAnsi="Arial" w:cs="Arial"/>
          <w:color w:val="000000" w:themeColor="text1"/>
        </w:rPr>
        <w:t>na zastupitel</w:t>
      </w:r>
      <w:r w:rsidR="00574F2E">
        <w:rPr>
          <w:rFonts w:ascii="Arial" w:hAnsi="Arial" w:cs="Arial"/>
          <w:color w:val="000000" w:themeColor="text1"/>
        </w:rPr>
        <w:t>s</w:t>
      </w:r>
      <w:r w:rsidR="00574F2E" w:rsidRPr="00574F2E">
        <w:rPr>
          <w:rFonts w:ascii="Arial" w:hAnsi="Arial" w:cs="Arial"/>
          <w:color w:val="000000" w:themeColor="text1"/>
        </w:rPr>
        <w:t>kých</w:t>
      </w:r>
      <w:r w:rsidR="00574F2E">
        <w:rPr>
          <w:rFonts w:ascii="Arial" w:hAnsi="Arial" w:cs="Arial"/>
          <w:color w:val="000000" w:themeColor="text1"/>
        </w:rPr>
        <w:t xml:space="preserve"> úřadech, ze</w:t>
      </w:r>
      <w:r w:rsidR="00574F2E" w:rsidRPr="00574F2E">
        <w:rPr>
          <w:rFonts w:ascii="Arial" w:hAnsi="Arial" w:cs="Arial"/>
          <w:color w:val="000000" w:themeColor="text1"/>
        </w:rPr>
        <w:t>jména za účelem zaměstnání, sloučení</w:t>
      </w:r>
      <w:r w:rsidR="00574F2E">
        <w:rPr>
          <w:rFonts w:ascii="Arial" w:hAnsi="Arial" w:cs="Arial"/>
          <w:color w:val="000000" w:themeColor="text1"/>
        </w:rPr>
        <w:t xml:space="preserve"> rodiny a studia; spolupráce s dalšími odděleními azylové a migrační politiky a</w:t>
      </w:r>
      <w:r w:rsidR="009C37FA" w:rsidRPr="009C37FA">
        <w:rPr>
          <w:rFonts w:ascii="Arial" w:hAnsi="Arial" w:cs="Arial"/>
          <w:color w:val="000000" w:themeColor="text1"/>
        </w:rPr>
        <w:t xml:space="preserve">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</w:t>
      </w:r>
      <w:r w:rsidR="00574F2E">
        <w:rPr>
          <w:rFonts w:ascii="Arial" w:hAnsi="Arial" w:cs="Arial"/>
          <w:color w:val="000000" w:themeColor="text1"/>
        </w:rPr>
        <w:t xml:space="preserve"> </w:t>
      </w:r>
      <w:r w:rsidR="009C37FA" w:rsidRPr="009C37FA">
        <w:rPr>
          <w:rFonts w:ascii="Arial" w:hAnsi="Arial" w:cs="Arial"/>
          <w:color w:val="000000" w:themeColor="text1"/>
        </w:rPr>
        <w:t>a tělovýchovy. Součástí ústních pohovorů bude písemný test zaměřený na základní orientaci v zákoně č. 326/1999 Sb., o pobytu cizinců; v zákoně č. 500/2004 Sb., správní řád</w:t>
      </w:r>
      <w:r w:rsidR="00574F2E">
        <w:rPr>
          <w:rFonts w:ascii="Arial" w:hAnsi="Arial" w:cs="Arial"/>
          <w:color w:val="000000" w:themeColor="text1"/>
        </w:rPr>
        <w:t xml:space="preserve"> </w:t>
      </w:r>
      <w:r w:rsidR="009C37FA" w:rsidRPr="009C37FA">
        <w:rPr>
          <w:rFonts w:ascii="Arial" w:hAnsi="Arial" w:cs="Arial"/>
          <w:color w:val="000000" w:themeColor="text1"/>
        </w:rPr>
        <w:t xml:space="preserve">a ze základních informací o Evropské unii </w:t>
      </w:r>
      <w:r w:rsidR="00574F2E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>a České republice.</w:t>
      </w:r>
      <w:r w:rsidR="009C37FA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55452">
        <w:rPr>
          <w:rFonts w:ascii="Arial" w:hAnsi="Arial" w:cs="Arial"/>
          <w:b/>
        </w:rPr>
        <w:t>30. dubna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74F2E" w:rsidRPr="00574F2E">
        <w:rPr>
          <w:rFonts w:ascii="Arial" w:hAnsi="Arial" w:cs="Arial"/>
          <w:b/>
          <w:color w:val="000000" w:themeColor="text1"/>
        </w:rPr>
        <w:t>dlouhodobých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574F2E">
        <w:rPr>
          <w:rFonts w:ascii="Arial" w:hAnsi="Arial" w:cs="Arial"/>
          <w:b/>
          <w:color w:val="000000" w:themeColor="text1"/>
        </w:rPr>
        <w:t>30357785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74F2E">
        <w:rPr>
          <w:rFonts w:ascii="Arial" w:hAnsi="Arial" w:cs="Arial"/>
          <w:b/>
          <w:color w:val="000000" w:themeColor="text1"/>
        </w:rPr>
        <w:t>44111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74F2E" w:rsidRPr="00574F2E" w:rsidRDefault="00574F2E" w:rsidP="00574F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4F2E">
        <w:rPr>
          <w:rFonts w:ascii="Arial" w:hAnsi="Arial" w:cs="Arial"/>
          <w:color w:val="000000" w:themeColor="text1"/>
        </w:rPr>
        <w:t>Bc. Lucie Maděrová</w:t>
      </w:r>
    </w:p>
    <w:p w:rsidR="00574F2E" w:rsidRPr="00574F2E" w:rsidRDefault="00574F2E" w:rsidP="00574F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4F2E">
        <w:rPr>
          <w:rFonts w:ascii="Arial" w:hAnsi="Arial" w:cs="Arial"/>
          <w:color w:val="000000" w:themeColor="text1"/>
        </w:rPr>
        <w:t>odbor personální</w:t>
      </w:r>
    </w:p>
    <w:p w:rsidR="00574F2E" w:rsidRPr="00574F2E" w:rsidRDefault="00574F2E" w:rsidP="00574F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4F2E">
        <w:rPr>
          <w:rFonts w:ascii="Arial" w:hAnsi="Arial" w:cs="Arial"/>
          <w:color w:val="000000" w:themeColor="text1"/>
        </w:rPr>
        <w:t xml:space="preserve">tel. +420 974 832 292    </w:t>
      </w:r>
    </w:p>
    <w:p w:rsidR="00D065FE" w:rsidRDefault="00574F2E" w:rsidP="00574F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4F2E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265099">
          <w:rPr>
            <w:rStyle w:val="Hypertextovodkaz"/>
            <w:rFonts w:ascii="Arial" w:hAnsi="Arial" w:cs="Arial"/>
          </w:rPr>
          <w:t>lucie.maderova@mvcr.cz</w:t>
        </w:r>
      </w:hyperlink>
    </w:p>
    <w:p w:rsidR="00574F2E" w:rsidRPr="00220078" w:rsidRDefault="00574F2E" w:rsidP="00574F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E33" w:rsidRDefault="00E97E33" w:rsidP="00276ED4">
      <w:pPr>
        <w:spacing w:after="0" w:line="240" w:lineRule="auto"/>
      </w:pPr>
      <w:r>
        <w:separator/>
      </w:r>
    </w:p>
  </w:endnote>
  <w:endnote w:type="continuationSeparator" w:id="0">
    <w:p w:rsidR="00E97E33" w:rsidRDefault="00E97E3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222B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E33" w:rsidRDefault="00E97E33" w:rsidP="00276ED4">
      <w:pPr>
        <w:spacing w:after="0" w:line="240" w:lineRule="auto"/>
      </w:pPr>
      <w:r>
        <w:separator/>
      </w:r>
    </w:p>
  </w:footnote>
  <w:footnote w:type="continuationSeparator" w:id="0">
    <w:p w:rsidR="00E97E33" w:rsidRDefault="00E97E3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22B4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7E3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1D941-0733-4D24-8F72-C0BC025A9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1001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67</cp:revision>
  <cp:lastPrinted>2018-04-05T06:47:00Z</cp:lastPrinted>
  <dcterms:created xsi:type="dcterms:W3CDTF">2017-07-10T12:08:00Z</dcterms:created>
  <dcterms:modified xsi:type="dcterms:W3CDTF">2018-04-17T09:41:00Z</dcterms:modified>
</cp:coreProperties>
</file>