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75057">
        <w:rPr>
          <w:rFonts w:ascii="Arial" w:hAnsi="Arial" w:cs="Arial"/>
          <w:b/>
          <w:sz w:val="24"/>
          <w:szCs w:val="24"/>
        </w:rPr>
        <w:t>pobytového správního řízení Praha III.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90B67">
        <w:rPr>
          <w:rFonts w:ascii="Arial" w:hAnsi="Arial" w:cs="Arial"/>
        </w:rPr>
        <w:t>4</w:t>
      </w:r>
      <w:r w:rsidR="00F75057">
        <w:rPr>
          <w:rFonts w:ascii="Arial" w:hAnsi="Arial" w:cs="Arial"/>
        </w:rPr>
        <w:t>4004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C90B67">
        <w:rPr>
          <w:rFonts w:ascii="Arial" w:hAnsi="Arial" w:cs="Arial"/>
        </w:rPr>
        <w:t>2</w:t>
      </w:r>
      <w:r w:rsidR="00F75057">
        <w:rPr>
          <w:rFonts w:ascii="Arial" w:hAnsi="Arial" w:cs="Arial"/>
        </w:rPr>
        <w:t>5</w:t>
      </w:r>
      <w:r w:rsidR="00C90B67">
        <w:rPr>
          <w:rFonts w:ascii="Arial" w:hAnsi="Arial" w:cs="Arial"/>
        </w:rPr>
        <w:t>. března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F75057" w:rsidRPr="00F75057">
        <w:rPr>
          <w:rFonts w:ascii="Arial" w:hAnsi="Arial" w:cs="Arial"/>
          <w:b/>
          <w:color w:val="000000" w:themeColor="text1"/>
        </w:rPr>
        <w:t>pobytového správního řízení Praha III.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75057">
        <w:rPr>
          <w:rFonts w:ascii="Arial" w:hAnsi="Arial" w:cs="Arial"/>
          <w:b/>
          <w:color w:val="000000" w:themeColor="text1"/>
        </w:rPr>
        <w:t>30302811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90B67">
        <w:rPr>
          <w:rFonts w:ascii="Arial" w:hAnsi="Arial" w:cs="Arial"/>
          <w:b/>
          <w:color w:val="000000" w:themeColor="text1"/>
        </w:rPr>
        <w:t>červenec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F75057" w:rsidRPr="00F75057">
        <w:rPr>
          <w:rFonts w:ascii="Arial" w:hAnsi="Arial" w:cs="Arial"/>
          <w:color w:val="000000" w:themeColor="text1"/>
        </w:rPr>
        <w:t xml:space="preserve">metodická podpora </w:t>
      </w:r>
      <w:r w:rsidR="00F75057">
        <w:rPr>
          <w:rFonts w:ascii="Arial" w:hAnsi="Arial" w:cs="Arial"/>
          <w:color w:val="000000" w:themeColor="text1"/>
        </w:rPr>
        <w:br/>
      </w:r>
      <w:r w:rsidR="00F75057" w:rsidRPr="00F75057">
        <w:rPr>
          <w:rFonts w:ascii="Arial" w:hAnsi="Arial" w:cs="Arial"/>
          <w:color w:val="000000" w:themeColor="text1"/>
        </w:rPr>
        <w:t>a organizace pracovních úkolů</w:t>
      </w:r>
      <w:r w:rsidR="00F75057">
        <w:rPr>
          <w:rFonts w:ascii="Arial" w:hAnsi="Arial" w:cs="Arial"/>
          <w:color w:val="000000" w:themeColor="text1"/>
        </w:rPr>
        <w:t xml:space="preserve">; </w:t>
      </w:r>
      <w:r w:rsidR="00F75057" w:rsidRPr="00F75057">
        <w:rPr>
          <w:rFonts w:ascii="Arial" w:hAnsi="Arial" w:cs="Arial"/>
          <w:color w:val="000000" w:themeColor="text1"/>
        </w:rPr>
        <w:t>vedení správního řízení</w:t>
      </w:r>
      <w:r w:rsidR="00F75057">
        <w:rPr>
          <w:rFonts w:ascii="Arial" w:hAnsi="Arial" w:cs="Arial"/>
          <w:color w:val="000000" w:themeColor="text1"/>
        </w:rPr>
        <w:t xml:space="preserve">; </w:t>
      </w:r>
      <w:r w:rsidR="00F75057" w:rsidRPr="00F75057">
        <w:rPr>
          <w:rFonts w:ascii="Arial" w:hAnsi="Arial" w:cs="Arial"/>
          <w:color w:val="000000" w:themeColor="text1"/>
        </w:rPr>
        <w:t>posuzování a vyhodnocování specializovaných žádostí</w:t>
      </w:r>
      <w:r w:rsidR="00F75057">
        <w:rPr>
          <w:rFonts w:ascii="Arial" w:hAnsi="Arial" w:cs="Arial"/>
          <w:color w:val="000000" w:themeColor="text1"/>
        </w:rPr>
        <w:t xml:space="preserve"> </w:t>
      </w:r>
      <w:r w:rsidR="00F75057" w:rsidRPr="00F75057">
        <w:rPr>
          <w:rFonts w:ascii="Arial" w:hAnsi="Arial" w:cs="Arial"/>
          <w:color w:val="000000" w:themeColor="text1"/>
        </w:rPr>
        <w:t>ve věcech vstupu</w:t>
      </w:r>
      <w:r w:rsidR="00F75057">
        <w:rPr>
          <w:rFonts w:ascii="Arial" w:hAnsi="Arial" w:cs="Arial"/>
          <w:color w:val="000000" w:themeColor="text1"/>
        </w:rPr>
        <w:t xml:space="preserve"> a pobytu cizinců na území ČR; </w:t>
      </w:r>
      <w:r w:rsidR="00F75057" w:rsidRPr="00F75057">
        <w:rPr>
          <w:rFonts w:ascii="Arial" w:hAnsi="Arial" w:cs="Arial"/>
          <w:color w:val="000000" w:themeColor="text1"/>
        </w:rPr>
        <w:t>zajišťuje korespondenci s orgány státní správy a</w:t>
      </w:r>
      <w:r w:rsidR="00F75057">
        <w:rPr>
          <w:rFonts w:ascii="Arial" w:hAnsi="Arial" w:cs="Arial"/>
          <w:color w:val="000000" w:themeColor="text1"/>
        </w:rPr>
        <w:t xml:space="preserve"> </w:t>
      </w:r>
      <w:r w:rsidR="00F75057" w:rsidRPr="00F75057">
        <w:rPr>
          <w:rFonts w:ascii="Arial" w:hAnsi="Arial" w:cs="Arial"/>
          <w:color w:val="000000" w:themeColor="text1"/>
        </w:rPr>
        <w:t>samosprávy v souvislosti s řízením o udělení pobytu</w:t>
      </w:r>
      <w:r w:rsidR="00F75057">
        <w:rPr>
          <w:rFonts w:ascii="Arial" w:hAnsi="Arial" w:cs="Arial"/>
          <w:color w:val="000000" w:themeColor="text1"/>
        </w:rPr>
        <w:t xml:space="preserve"> </w:t>
      </w:r>
      <w:r w:rsidR="00F75057" w:rsidRPr="00F75057">
        <w:rPr>
          <w:rFonts w:ascii="Arial" w:hAnsi="Arial" w:cs="Arial"/>
          <w:color w:val="000000" w:themeColor="text1"/>
        </w:rPr>
        <w:t>odbavování klientů v souvislosti s pobytovou agendou</w:t>
      </w:r>
      <w:r w:rsidR="00F75057">
        <w:rPr>
          <w:rFonts w:ascii="Arial" w:hAnsi="Arial" w:cs="Arial"/>
          <w:color w:val="000000" w:themeColor="text1"/>
        </w:rPr>
        <w:t>.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F75057">
        <w:rPr>
          <w:rFonts w:ascii="Arial" w:hAnsi="Arial" w:cs="Arial"/>
          <w:color w:val="000000" w:themeColor="text1"/>
        </w:rPr>
        <w:br/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F7505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75057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F75057">
        <w:rPr>
          <w:rFonts w:ascii="Arial" w:hAnsi="Arial" w:cs="Arial"/>
          <w:color w:val="000000" w:themeColor="text1"/>
        </w:rPr>
        <w:t xml:space="preserve"> pro absolventy </w:t>
      </w:r>
      <w:r w:rsidR="00F75057">
        <w:rPr>
          <w:rFonts w:ascii="Arial" w:hAnsi="Arial" w:cs="Arial"/>
          <w:color w:val="000000" w:themeColor="text1"/>
        </w:rPr>
        <w:br/>
        <w:t>i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90B67">
        <w:rPr>
          <w:rFonts w:ascii="Arial" w:hAnsi="Arial" w:cs="Arial"/>
          <w:b/>
        </w:rPr>
        <w:t>1</w:t>
      </w:r>
      <w:r w:rsidR="00F75057">
        <w:rPr>
          <w:rFonts w:ascii="Arial" w:hAnsi="Arial" w:cs="Arial"/>
          <w:b/>
        </w:rPr>
        <w:t>5</w:t>
      </w:r>
      <w:r w:rsidR="00C90B67">
        <w:rPr>
          <w:rFonts w:ascii="Arial" w:hAnsi="Arial" w:cs="Arial"/>
          <w:b/>
        </w:rPr>
        <w:t>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F75057" w:rsidRPr="00F75057">
        <w:rPr>
          <w:rFonts w:ascii="Arial" w:hAnsi="Arial" w:cs="Arial"/>
          <w:b/>
          <w:color w:val="000000" w:themeColor="text1"/>
        </w:rPr>
        <w:t>pobytového správního řízení Praha III.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75057">
        <w:rPr>
          <w:rFonts w:ascii="Arial" w:hAnsi="Arial" w:cs="Arial"/>
          <w:b/>
          <w:color w:val="000000" w:themeColor="text1"/>
        </w:rPr>
        <w:t>30302811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75057">
        <w:rPr>
          <w:rFonts w:ascii="Arial" w:hAnsi="Arial" w:cs="Arial"/>
          <w:b/>
          <w:color w:val="000000" w:themeColor="text1"/>
        </w:rPr>
        <w:t>44004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F75057" w:rsidRDefault="00276ED4" w:rsidP="00F75057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F75057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75057" w:rsidRPr="00F75057" w:rsidRDefault="00F75057" w:rsidP="00F750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75057">
        <w:rPr>
          <w:rFonts w:ascii="Arial" w:hAnsi="Arial" w:cs="Arial"/>
          <w:color w:val="000000" w:themeColor="text1"/>
        </w:rPr>
        <w:t>Odbor personální</w:t>
      </w:r>
    </w:p>
    <w:p w:rsidR="00F75057" w:rsidRPr="00F75057" w:rsidRDefault="00F75057" w:rsidP="00F750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75057">
        <w:rPr>
          <w:rFonts w:ascii="Arial" w:hAnsi="Arial" w:cs="Arial"/>
          <w:color w:val="000000" w:themeColor="text1"/>
        </w:rPr>
        <w:t>Mgr. Jana Douděrová</w:t>
      </w:r>
    </w:p>
    <w:p w:rsidR="00F75057" w:rsidRPr="00F75057" w:rsidRDefault="00F75057" w:rsidP="00F750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75057">
        <w:rPr>
          <w:rFonts w:ascii="Arial" w:hAnsi="Arial" w:cs="Arial"/>
          <w:color w:val="000000" w:themeColor="text1"/>
        </w:rPr>
        <w:t xml:space="preserve">tel.: +420 974 833 297    </w:t>
      </w:r>
    </w:p>
    <w:p w:rsidR="00F75057" w:rsidRDefault="00F75057" w:rsidP="00F750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7505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40F4A">
          <w:rPr>
            <w:rStyle w:val="Hypertextovodkaz"/>
            <w:rFonts w:ascii="Arial" w:hAnsi="Arial" w:cs="Arial"/>
          </w:rPr>
          <w:t>jana.douderova@mvcr.cz</w:t>
        </w:r>
      </w:hyperlink>
    </w:p>
    <w:p w:rsidR="00F75057" w:rsidRPr="004526C0" w:rsidRDefault="00F75057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C175C0" w:rsidP="00F75057">
      <w:pPr>
        <w:rPr>
          <w:color w:val="000000" w:themeColor="text1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F75057" w:rsidRDefault="00EB5034" w:rsidP="00F75057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Start w:id="0" w:name="_GoBack"/>
      <w:bookmarkEnd w:id="0"/>
    </w:p>
    <w:sectPr w:rsidR="00EB5034" w:rsidRPr="00F75057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6A9" w:rsidRDefault="008056A9" w:rsidP="00276ED4">
      <w:pPr>
        <w:spacing w:after="0" w:line="240" w:lineRule="auto"/>
      </w:pPr>
      <w:r>
        <w:separator/>
      </w:r>
    </w:p>
  </w:endnote>
  <w:endnote w:type="continuationSeparator" w:id="0">
    <w:p w:rsidR="008056A9" w:rsidRDefault="008056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505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6A9" w:rsidRDefault="008056A9" w:rsidP="00276ED4">
      <w:pPr>
        <w:spacing w:after="0" w:line="240" w:lineRule="auto"/>
      </w:pPr>
      <w:r>
        <w:separator/>
      </w:r>
    </w:p>
  </w:footnote>
  <w:footnote w:type="continuationSeparator" w:id="0">
    <w:p w:rsidR="008056A9" w:rsidRDefault="008056A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056A9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75057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B76DD-6F18-4251-82E3-DB295CA7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840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2019-01-18T11:13:00Z</cp:lastPrinted>
  <dcterms:created xsi:type="dcterms:W3CDTF">2017-07-10T12:08:00Z</dcterms:created>
  <dcterms:modified xsi:type="dcterms:W3CDTF">2019-03-21T13:45:00Z</dcterms:modified>
</cp:coreProperties>
</file>