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CF1E10" w:rsidRDefault="006F67FE" w:rsidP="00CF1E10">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FD55A0">
        <w:rPr>
          <w:rFonts w:ascii="Arial" w:hAnsi="Arial" w:cs="Arial"/>
          <w:b/>
          <w:sz w:val="24"/>
          <w:szCs w:val="24"/>
        </w:rPr>
        <w:t xml:space="preserve">pobytového správního řízení </w:t>
      </w:r>
    </w:p>
    <w:p w:rsidR="0024111F" w:rsidRDefault="00111FE3" w:rsidP="00CF1E10">
      <w:pPr>
        <w:spacing w:after="0" w:line="240" w:lineRule="auto"/>
        <w:jc w:val="center"/>
        <w:rPr>
          <w:rFonts w:ascii="Arial" w:hAnsi="Arial" w:cs="Arial"/>
          <w:b/>
          <w:sz w:val="24"/>
          <w:szCs w:val="24"/>
        </w:rPr>
      </w:pPr>
      <w:r>
        <w:rPr>
          <w:rFonts w:ascii="Arial" w:hAnsi="Arial" w:cs="Arial"/>
          <w:b/>
          <w:sz w:val="24"/>
          <w:szCs w:val="24"/>
        </w:rPr>
        <w:t>Praha III.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11FE3">
        <w:rPr>
          <w:rFonts w:ascii="Arial" w:hAnsi="Arial" w:cs="Arial"/>
        </w:rPr>
        <w:t>43990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22F99">
        <w:rPr>
          <w:rFonts w:ascii="Arial" w:hAnsi="Arial" w:cs="Arial"/>
        </w:rPr>
        <w:t>14. dubna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111FE3">
        <w:rPr>
          <w:rFonts w:ascii="Arial" w:hAnsi="Arial" w:cs="Arial"/>
          <w:b/>
        </w:rPr>
        <w:t>Praha III.</w:t>
      </w:r>
      <w:r w:rsidRPr="00725FC1">
        <w:rPr>
          <w:rFonts w:ascii="Arial" w:hAnsi="Arial" w:cs="Arial"/>
          <w:b/>
        </w:rPr>
        <w:t>, ID </w:t>
      </w:r>
      <w:r w:rsidR="00111FE3">
        <w:rPr>
          <w:rFonts w:ascii="Arial" w:hAnsi="Arial" w:cs="Arial"/>
          <w:b/>
        </w:rPr>
        <w:t>30337937</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11FE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11FE3">
        <w:rPr>
          <w:rFonts w:ascii="Arial" w:hAnsi="Arial" w:cs="Arial"/>
          <w:b/>
          <w:i/>
        </w:rPr>
        <w:t>červen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111FE3">
        <w:rPr>
          <w:rFonts w:ascii="Arial" w:hAnsi="Arial" w:cs="Arial"/>
        </w:rPr>
        <w:t xml:space="preserve">komplexní zajišťování problematiky migrace cizinců, vyhodnocování podkladů a rozhodování ve správním řízení v oblasti pobytu cizinců, provádění důkazů potřebných ke zjištění stavu věci, další s tím spojené administrativní činnosti.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16097">
        <w:rPr>
          <w:rFonts w:ascii="Arial" w:hAnsi="Arial" w:cs="Arial"/>
        </w:rPr>
        <w:t xml:space="preserve">a 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22F99">
        <w:rPr>
          <w:rFonts w:ascii="Arial" w:hAnsi="Arial" w:cs="Arial"/>
          <w:b/>
        </w:rPr>
        <w:t>5. května</w:t>
      </w:r>
      <w:bookmarkStart w:id="0" w:name="_GoBack"/>
      <w:bookmarkEnd w:id="0"/>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111FE3">
        <w:rPr>
          <w:rFonts w:ascii="Arial" w:hAnsi="Arial" w:cs="Arial"/>
          <w:b/>
        </w:rPr>
        <w:t>Praha III.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111FE3">
        <w:rPr>
          <w:rFonts w:ascii="Arial" w:hAnsi="Arial" w:cs="Arial"/>
          <w:b/>
        </w:rPr>
        <w:t>30337937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11FE3">
        <w:rPr>
          <w:rFonts w:ascii="Arial" w:hAnsi="Arial" w:cs="Arial"/>
          <w:b/>
        </w:rPr>
        <w:t>43990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FD55A0">
        <w:rPr>
          <w:rFonts w:ascii="Arial" w:hAnsi="Arial" w:cs="Arial"/>
          <w:b/>
        </w:rPr>
        <w:t xml:space="preserve">pobytového správního řízení </w:t>
      </w:r>
      <w:r w:rsidR="00111FE3">
        <w:rPr>
          <w:rFonts w:ascii="Arial" w:hAnsi="Arial" w:cs="Arial"/>
          <w:b/>
        </w:rPr>
        <w:t>Praha III.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A4523" w:rsidRDefault="00870B3F" w:rsidP="00AA452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A4523">
        <w:rPr>
          <w:rFonts w:ascii="Arial" w:hAnsi="Arial" w:cs="Arial"/>
          <w:b/>
        </w:rPr>
        <w:t>č. 9/2016, kterým se stanoví požadavky na služební a pracovní místa na Ministerstvu vnitra, ve znění společného předpisu náměstka ministra vnitra pro státní službu a státního tajemníka v Ministerstvu vnitra č. 11/2016.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111FE3" w:rsidRDefault="00111FE3"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111FE3" w:rsidRDefault="00111FE3"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B44" w:rsidRDefault="00F41B44" w:rsidP="004E6D6E">
      <w:pPr>
        <w:spacing w:after="0" w:line="240" w:lineRule="auto"/>
      </w:pPr>
      <w:r>
        <w:separator/>
      </w:r>
    </w:p>
  </w:endnote>
  <w:endnote w:type="continuationSeparator" w:id="0">
    <w:p w:rsidR="00F41B44" w:rsidRDefault="00F41B4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B44" w:rsidRDefault="00F41B44" w:rsidP="004E6D6E">
      <w:pPr>
        <w:spacing w:after="0" w:line="240" w:lineRule="auto"/>
      </w:pPr>
      <w:r>
        <w:separator/>
      </w:r>
    </w:p>
  </w:footnote>
  <w:footnote w:type="continuationSeparator" w:id="0">
    <w:p w:rsidR="00F41B44" w:rsidRDefault="00F41B4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9B0378">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4205A"/>
    <w:rsid w:val="00055013"/>
    <w:rsid w:val="00072F71"/>
    <w:rsid w:val="00073FDD"/>
    <w:rsid w:val="00085D5B"/>
    <w:rsid w:val="00094F27"/>
    <w:rsid w:val="00095283"/>
    <w:rsid w:val="000A5441"/>
    <w:rsid w:val="000B226B"/>
    <w:rsid w:val="000C5743"/>
    <w:rsid w:val="000D39F8"/>
    <w:rsid w:val="000F363D"/>
    <w:rsid w:val="00111FE3"/>
    <w:rsid w:val="001275F4"/>
    <w:rsid w:val="00140133"/>
    <w:rsid w:val="0014163E"/>
    <w:rsid w:val="0014420B"/>
    <w:rsid w:val="0015463D"/>
    <w:rsid w:val="00163243"/>
    <w:rsid w:val="00167E0E"/>
    <w:rsid w:val="001706FB"/>
    <w:rsid w:val="001815A5"/>
    <w:rsid w:val="00182155"/>
    <w:rsid w:val="0019431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D5F27"/>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0378"/>
    <w:rsid w:val="009E63A7"/>
    <w:rsid w:val="00A14383"/>
    <w:rsid w:val="00A5333F"/>
    <w:rsid w:val="00A72314"/>
    <w:rsid w:val="00AA162E"/>
    <w:rsid w:val="00AA36B6"/>
    <w:rsid w:val="00AA4523"/>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F1E10"/>
    <w:rsid w:val="00D01B51"/>
    <w:rsid w:val="00D11200"/>
    <w:rsid w:val="00D11CA8"/>
    <w:rsid w:val="00D22F99"/>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41B44"/>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DA6AF-D16D-4B55-8788-C6D1C0F8C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967</Words>
  <Characters>5709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2015-12-21T07:27:00Z</cp:lastPrinted>
  <dcterms:created xsi:type="dcterms:W3CDTF">2016-02-15T06:41:00Z</dcterms:created>
  <dcterms:modified xsi:type="dcterms:W3CDTF">2016-04-11T10:31:00Z</dcterms:modified>
</cp:coreProperties>
</file>