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85EEE" w:rsidRPr="007E1E0D" w:rsidTr="005C6840">
        <w:trPr>
          <w:trHeight w:val="464"/>
        </w:trPr>
        <w:tc>
          <w:tcPr>
            <w:tcW w:w="0" w:type="auto"/>
          </w:tcPr>
          <w:p w:rsidR="00785EEE" w:rsidRPr="007E1E0D" w:rsidRDefault="00785EEE" w:rsidP="00785EE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WWLBT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MVCRX04WWLBT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85EEE" w:rsidRPr="007E1E0D" w:rsidTr="005C6840">
        <w:trPr>
          <w:trHeight w:val="114"/>
        </w:trPr>
        <w:tc>
          <w:tcPr>
            <w:tcW w:w="0" w:type="auto"/>
          </w:tcPr>
          <w:p w:rsidR="00785EEE" w:rsidRPr="007E1E0D" w:rsidRDefault="00785EEE" w:rsidP="00785EE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WWLBT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MVCRX04WWLBT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785EEE" w:rsidRPr="007E1E0D" w:rsidTr="005C6840">
        <w:trPr>
          <w:trHeight w:val="122"/>
        </w:trPr>
        <w:tc>
          <w:tcPr>
            <w:tcW w:w="0" w:type="auto"/>
          </w:tcPr>
          <w:p w:rsidR="00785EEE" w:rsidRPr="007E1E0D" w:rsidRDefault="00785EEE" w:rsidP="00785EEE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  <w:bookmarkStart w:id="2" w:name="_GoBack"/>
      <w:bookmarkEnd w:id="2"/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45FC8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2486E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F436D9">
        <w:rPr>
          <w:rFonts w:ascii="Arial" w:hAnsi="Arial" w:cs="Arial"/>
        </w:rPr>
        <w:t>Č.j.</w:t>
      </w:r>
      <w:proofErr w:type="gramEnd"/>
      <w:r w:rsidR="00F94ECD" w:rsidRPr="00F436D9">
        <w:rPr>
          <w:rFonts w:ascii="Arial" w:hAnsi="Arial" w:cs="Arial"/>
        </w:rPr>
        <w:t>:</w:t>
      </w:r>
      <w:r w:rsidR="00276ED4" w:rsidRPr="00F436D9">
        <w:rPr>
          <w:rFonts w:ascii="Arial" w:hAnsi="Arial" w:cs="Arial"/>
        </w:rPr>
        <w:t xml:space="preserve"> </w:t>
      </w:r>
      <w:r w:rsidR="009D16A9" w:rsidRPr="00BC3662">
        <w:rPr>
          <w:rFonts w:ascii="Arial" w:hAnsi="Arial" w:cs="Arial"/>
        </w:rPr>
        <w:t>MV-</w:t>
      </w:r>
      <w:r w:rsidR="00BC3662" w:rsidRPr="00BC3662">
        <w:rPr>
          <w:rFonts w:ascii="Arial" w:hAnsi="Arial" w:cs="Arial"/>
        </w:rPr>
        <w:t>39598</w:t>
      </w:r>
      <w:r w:rsidR="00AB7FFE" w:rsidRPr="00BC3662">
        <w:rPr>
          <w:rFonts w:ascii="Arial" w:hAnsi="Arial" w:cs="Arial"/>
        </w:rPr>
        <w:t>-</w:t>
      </w:r>
      <w:r w:rsidR="00635249" w:rsidRPr="00BC3662">
        <w:rPr>
          <w:rFonts w:ascii="Arial" w:hAnsi="Arial" w:cs="Arial"/>
        </w:rPr>
        <w:t>3</w:t>
      </w:r>
      <w:r w:rsidR="00B02CD2" w:rsidRPr="00BC3662">
        <w:rPr>
          <w:rFonts w:ascii="Arial" w:hAnsi="Arial" w:cs="Arial"/>
        </w:rPr>
        <w:t>/</w:t>
      </w:r>
      <w:r w:rsidRPr="00BC3662">
        <w:rPr>
          <w:rFonts w:ascii="Arial" w:hAnsi="Arial" w:cs="Arial"/>
        </w:rPr>
        <w:t>SP-20</w:t>
      </w:r>
      <w:r w:rsidR="00BC3662" w:rsidRPr="00BC3662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C3662">
        <w:rPr>
          <w:rFonts w:ascii="Arial" w:hAnsi="Arial" w:cs="Arial"/>
        </w:rPr>
        <w:t>2. března</w:t>
      </w:r>
      <w:r w:rsidR="00154799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45FC8">
        <w:rPr>
          <w:rFonts w:ascii="Arial" w:hAnsi="Arial" w:cs="Arial"/>
          <w:b/>
        </w:rPr>
        <w:t>publikace Sbírky zákonů a Sbírky mezinárodních smluv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F45FC8">
        <w:rPr>
          <w:rFonts w:ascii="Arial" w:hAnsi="Arial" w:cs="Arial"/>
          <w:b/>
        </w:rPr>
        <w:t xml:space="preserve"> 30362020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F45FC8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B95073">
        <w:rPr>
          <w:rFonts w:ascii="Arial" w:hAnsi="Arial" w:cs="Arial"/>
          <w:b/>
          <w:color w:val="000000" w:themeColor="text1"/>
        </w:rPr>
        <w:t xml:space="preserve">, </w:t>
      </w:r>
      <w:r w:rsidR="00B95073">
        <w:rPr>
          <w:rFonts w:ascii="Arial" w:hAnsi="Arial" w:cs="Arial"/>
          <w:b/>
          <w:color w:val="000000" w:themeColor="text1"/>
        </w:rPr>
        <w:br/>
        <w:t xml:space="preserve">to do 30. června 2023 </w:t>
      </w:r>
      <w:r w:rsidR="00B95073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B95073">
        <w:rPr>
          <w:rFonts w:ascii="Arial" w:hAnsi="Arial" w:cs="Arial"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54799">
        <w:rPr>
          <w:rFonts w:ascii="Arial" w:hAnsi="Arial" w:cs="Arial"/>
          <w:b/>
        </w:rPr>
        <w:t>květen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45FC8">
        <w:rPr>
          <w:rFonts w:ascii="Arial" w:hAnsi="Arial" w:cs="Arial"/>
        </w:rPr>
        <w:t xml:space="preserve">odborné řešení právních otázek obsahu a tvorby datové báze systému e-Sbírka a e-Legislativa a legislativně právních aspektů tvorby nástrojů pro přípravu a projednávání návrhů právních předpisů; odborné zpracování právních analýz a řešení problémových otázek při tvorbě datové báze systému e-Sbírka a e-Legislativa v rámci implementace systému; verifikace kvality postupů i výstupů tvorby konsolidovaných znění právních předpisů a při zpracování dalších aspektů právních předpisů právního řádu České republiky a Evropské unie v rámci tvorby datové báze systému e-Sbírka a e-Legislativa; spolupráce na koordinaci legislativního a právního řešení elektronické Sbírky zákonů a mezinárodních smluv a elektronického legislativního procesu se souvisejícími informačními systémy </w:t>
      </w:r>
      <w:proofErr w:type="spellStart"/>
      <w:r w:rsidR="00F45FC8">
        <w:rPr>
          <w:rFonts w:ascii="Arial" w:hAnsi="Arial" w:cs="Arial"/>
        </w:rPr>
        <w:t>eGovernmentu</w:t>
      </w:r>
      <w:proofErr w:type="spellEnd"/>
      <w:r w:rsidR="00F45FC8">
        <w:rPr>
          <w:rFonts w:ascii="Arial" w:hAnsi="Arial" w:cs="Arial"/>
        </w:rPr>
        <w:t xml:space="preserve"> a souvisejícími projekty a obecné politiky přístupu </w:t>
      </w:r>
      <w:r w:rsidR="00F45FC8">
        <w:rPr>
          <w:rFonts w:ascii="Arial" w:hAnsi="Arial" w:cs="Arial"/>
        </w:rPr>
        <w:lastRenderedPageBreak/>
        <w:t>k právním informacím (projektový okruh 3.3.); spolupráce na koncepčním řešení nového strategického dokumentu pro oblast veřejné správy v období 2020+, a to pro problematiku oficiálního přístupu k právním informacím a pro právní informatiku; spolupráce na identifikaci konkrétních oblastí přístupu k právním informacím a právní informatiky pro návazný rozvoj v období 2020+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a ASPI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Místo je vhodné i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3662">
        <w:rPr>
          <w:rFonts w:ascii="Arial" w:hAnsi="Arial" w:cs="Arial"/>
          <w:b/>
        </w:rPr>
        <w:t>23</w:t>
      </w:r>
      <w:r w:rsidR="00154799">
        <w:rPr>
          <w:rFonts w:ascii="Arial" w:hAnsi="Arial" w:cs="Arial"/>
          <w:b/>
        </w:rPr>
        <w:t>. března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A75F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3F070B">
        <w:rPr>
          <w:rFonts w:ascii="Arial" w:hAnsi="Arial" w:cs="Arial"/>
          <w:b/>
        </w:rPr>
        <w:t>publikace Sbírky zákonů a Sbírky mezinárodních smluv</w:t>
      </w:r>
      <w:r w:rsidR="00B95073" w:rsidRPr="00EA75F0">
        <w:rPr>
          <w:rFonts w:ascii="Arial" w:hAnsi="Arial" w:cs="Arial"/>
          <w:b/>
        </w:rPr>
        <w:t xml:space="preserve"> v odboru </w:t>
      </w:r>
      <w:r w:rsidR="004400F8" w:rsidRPr="00EA75F0">
        <w:rPr>
          <w:rFonts w:ascii="Arial" w:hAnsi="Arial" w:cs="Arial"/>
          <w:b/>
        </w:rPr>
        <w:t>legislativy a koordinace předpisů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3F070B">
        <w:rPr>
          <w:rFonts w:ascii="Arial" w:hAnsi="Arial" w:cs="Arial"/>
          <w:b/>
        </w:rPr>
        <w:t>30362020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č.j.</w:t>
      </w:r>
      <w:proofErr w:type="gramEnd"/>
      <w:r w:rsidR="00312A72" w:rsidRPr="00EA75F0">
        <w:rPr>
          <w:rFonts w:ascii="Arial" w:hAnsi="Arial" w:cs="Arial"/>
          <w:b/>
        </w:rPr>
        <w:t xml:space="preserve">: </w:t>
      </w:r>
      <w:r w:rsidR="00BC3662" w:rsidRPr="00BC3662">
        <w:rPr>
          <w:rFonts w:ascii="Arial" w:hAnsi="Arial" w:cs="Arial"/>
          <w:b/>
        </w:rPr>
        <w:t>MV-39598-3/SP-2020</w:t>
      </w:r>
      <w:r w:rsidRPr="00F436D9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lastRenderedPageBreak/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F070B" w:rsidRPr="00A24D0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>pro státní službu a státního taje</w:t>
      </w:r>
      <w:r w:rsidR="00154799">
        <w:rPr>
          <w:rFonts w:ascii="Arial" w:hAnsi="Arial" w:cs="Arial"/>
        </w:rPr>
        <w:t>mníka v Ministerstvu vnitra č. 39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9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 </w:t>
      </w: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Právo. </w:t>
      </w:r>
    </w:p>
    <w:p w:rsidR="003F070B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400F8">
        <w:rPr>
          <w:rFonts w:ascii="Arial" w:hAnsi="Arial" w:cs="Arial"/>
          <w:color w:val="000000" w:themeColor="text1"/>
        </w:rPr>
        <w:t>legislativy a koordinace předpisů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Tereza Šubrtová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400F8">
        <w:rPr>
          <w:rFonts w:ascii="Arial" w:hAnsi="Arial" w:cs="Arial"/>
          <w:color w:val="000000" w:themeColor="text1"/>
        </w:rPr>
        <w:t> 817</w:t>
      </w:r>
      <w:r w:rsidR="00F84D02">
        <w:rPr>
          <w:rFonts w:ascii="Arial" w:hAnsi="Arial" w:cs="Arial"/>
          <w:color w:val="000000" w:themeColor="text1"/>
        </w:rPr>
        <w:t xml:space="preserve"> </w:t>
      </w:r>
      <w:r w:rsidR="004400F8">
        <w:rPr>
          <w:rFonts w:ascii="Arial" w:hAnsi="Arial" w:cs="Arial"/>
          <w:color w:val="000000" w:themeColor="text1"/>
        </w:rPr>
        <w:t>303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400F8" w:rsidRPr="00832BF7">
          <w:rPr>
            <w:rStyle w:val="Hypertextovodkaz"/>
            <w:rFonts w:ascii="Arial" w:hAnsi="Arial" w:cs="Arial"/>
          </w:rPr>
          <w:t>tereza.subrtova@mvcr.cz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154799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F4F" w:rsidRDefault="00FE5F4F" w:rsidP="00276ED4">
      <w:pPr>
        <w:spacing w:after="0" w:line="240" w:lineRule="auto"/>
      </w:pPr>
      <w:r>
        <w:separator/>
      </w:r>
    </w:p>
  </w:endnote>
  <w:endnote w:type="continuationSeparator" w:id="0">
    <w:p w:rsidR="00FE5F4F" w:rsidRDefault="00FE5F4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85EE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F4F" w:rsidRDefault="00FE5F4F" w:rsidP="00276ED4">
      <w:pPr>
        <w:spacing w:after="0" w:line="240" w:lineRule="auto"/>
      </w:pPr>
      <w:r>
        <w:separator/>
      </w:r>
    </w:p>
  </w:footnote>
  <w:footnote w:type="continuationSeparator" w:id="0">
    <w:p w:rsidR="00FE5F4F" w:rsidRDefault="00FE5F4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4799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5EEE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357C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C3662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6D9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E5F4F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5D6E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reza.subrt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1CD71-2B6C-49D4-8A3D-119D92860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1161</Words>
  <Characters>6855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6</cp:revision>
  <cp:lastPrinted>2018-07-31T04:43:00Z</cp:lastPrinted>
  <dcterms:created xsi:type="dcterms:W3CDTF">2019-10-05T10:10:00Z</dcterms:created>
  <dcterms:modified xsi:type="dcterms:W3CDTF">2020-02-27T13:28:00Z</dcterms:modified>
</cp:coreProperties>
</file>