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7E4D5B" w:rsidRDefault="006F67FE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E4D5B">
        <w:rPr>
          <w:rFonts w:ascii="Arial" w:hAnsi="Arial" w:cs="Arial"/>
          <w:b/>
          <w:sz w:val="24"/>
          <w:szCs w:val="24"/>
        </w:rPr>
        <w:t>vrchního</w:t>
      </w:r>
      <w:r w:rsidR="005C1347">
        <w:rPr>
          <w:rFonts w:ascii="Arial" w:hAnsi="Arial" w:cs="Arial"/>
          <w:b/>
          <w:sz w:val="24"/>
          <w:szCs w:val="24"/>
        </w:rPr>
        <w:t xml:space="preserve"> referenta</w:t>
      </w:r>
      <w:r w:rsidR="007E4D5B">
        <w:rPr>
          <w:rFonts w:ascii="Arial" w:hAnsi="Arial" w:cs="Arial"/>
          <w:b/>
          <w:sz w:val="24"/>
          <w:szCs w:val="24"/>
        </w:rPr>
        <w:t>/rady</w:t>
      </w:r>
      <w:r w:rsidR="00866E12">
        <w:rPr>
          <w:rFonts w:ascii="Arial" w:hAnsi="Arial" w:cs="Arial"/>
          <w:b/>
          <w:sz w:val="24"/>
          <w:szCs w:val="24"/>
        </w:rPr>
        <w:t xml:space="preserve"> v</w:t>
      </w:r>
      <w:r w:rsidR="00DE7D59">
        <w:rPr>
          <w:rFonts w:ascii="Arial" w:hAnsi="Arial" w:cs="Arial"/>
          <w:b/>
          <w:sz w:val="24"/>
          <w:szCs w:val="24"/>
        </w:rPr>
        <w:t> 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481DAB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7E4D5B" w:rsidRDefault="007E4D5B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481DAB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481DAB">
        <w:rPr>
          <w:rFonts w:ascii="Arial" w:hAnsi="Arial" w:cs="Arial"/>
        </w:rPr>
        <w:t>38121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DE7D59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DE7D59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7E4D5B">
        <w:rPr>
          <w:rFonts w:ascii="Arial" w:hAnsi="Arial" w:cs="Arial"/>
        </w:rPr>
        <w:t>2</w:t>
      </w:r>
      <w:r w:rsidR="00481DAB">
        <w:rPr>
          <w:rFonts w:ascii="Arial" w:hAnsi="Arial" w:cs="Arial"/>
        </w:rPr>
        <w:t>9</w:t>
      </w:r>
      <w:r w:rsidR="00DE7D59">
        <w:rPr>
          <w:rFonts w:ascii="Arial" w:hAnsi="Arial" w:cs="Arial"/>
        </w:rPr>
        <w:t xml:space="preserve">. </w:t>
      </w:r>
      <w:r w:rsidR="00481DAB">
        <w:rPr>
          <w:rFonts w:ascii="Arial" w:hAnsi="Arial" w:cs="Arial"/>
        </w:rPr>
        <w:t>března</w:t>
      </w:r>
      <w:r w:rsidR="00356563">
        <w:rPr>
          <w:rFonts w:ascii="Arial" w:hAnsi="Arial" w:cs="Arial"/>
        </w:rPr>
        <w:t xml:space="preserve"> 201</w:t>
      </w:r>
      <w:r w:rsidR="00DE7D59">
        <w:rPr>
          <w:rFonts w:ascii="Arial" w:hAnsi="Arial" w:cs="Arial"/>
        </w:rPr>
        <w:t>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</w:t>
      </w:r>
      <w:r w:rsidR="00DE7D59">
        <w:rPr>
          <w:rFonts w:ascii="Arial" w:hAnsi="Arial" w:cs="Arial"/>
        </w:rPr>
        <w:br/>
      </w:r>
      <w:r w:rsidR="00725FC1">
        <w:rPr>
          <w:rFonts w:ascii="Arial" w:hAnsi="Arial" w:cs="Arial"/>
        </w:rPr>
        <w:t>na služební místo</w:t>
      </w:r>
      <w:r w:rsidR="00E60B19">
        <w:rPr>
          <w:rFonts w:ascii="Arial" w:hAnsi="Arial" w:cs="Arial"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81DAB" w:rsidRPr="00481DAB">
        <w:rPr>
          <w:rFonts w:ascii="Arial" w:hAnsi="Arial" w:cs="Arial"/>
          <w:b/>
        </w:rPr>
        <w:t>pobytového správního řízení Praha VI.</w:t>
      </w:r>
      <w:r w:rsidRPr="00725FC1">
        <w:rPr>
          <w:rFonts w:ascii="Arial" w:hAnsi="Arial" w:cs="Arial"/>
          <w:b/>
        </w:rPr>
        <w:t>, ID </w:t>
      </w:r>
      <w:r w:rsidR="00481DAB">
        <w:rPr>
          <w:rFonts w:ascii="Arial" w:hAnsi="Arial" w:cs="Arial"/>
          <w:b/>
        </w:rPr>
        <w:t>30302783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997DC6" w:rsidRPr="0024111F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E60B19">
        <w:rPr>
          <w:rFonts w:ascii="Arial" w:hAnsi="Arial" w:cs="Arial"/>
          <w:b/>
        </w:rPr>
        <w:t>ne</w:t>
      </w:r>
      <w:r w:rsidRPr="0024111F">
        <w:rPr>
          <w:rFonts w:ascii="Arial" w:hAnsi="Arial" w:cs="Arial"/>
          <w:b/>
        </w:rPr>
        <w:t>určitou</w:t>
      </w:r>
      <w:r w:rsidR="00E60B19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465178">
        <w:rPr>
          <w:rFonts w:ascii="Arial" w:hAnsi="Arial" w:cs="Arial"/>
          <w:b/>
          <w:i/>
        </w:rPr>
        <w:t>květen - červen</w:t>
      </w:r>
      <w:r w:rsidR="00DE7D59" w:rsidRPr="00DE7D59">
        <w:rPr>
          <w:rFonts w:ascii="Arial" w:hAnsi="Arial" w:cs="Arial"/>
          <w:b/>
          <w:i/>
        </w:rPr>
        <w:t xml:space="preserve"> 2017</w:t>
      </w:r>
      <w:r w:rsidRPr="00DE7D59">
        <w:rPr>
          <w:rFonts w:ascii="Arial" w:hAnsi="Arial" w:cs="Arial"/>
          <w:b/>
          <w:i/>
        </w:rPr>
        <w:t>.</w:t>
      </w:r>
    </w:p>
    <w:p w:rsidR="004F2FA0" w:rsidRDefault="006F67FE" w:rsidP="007E4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E4D5B" w:rsidRPr="00481DAB">
        <w:rPr>
          <w:rFonts w:ascii="Arial" w:hAnsi="Arial" w:cs="Arial"/>
          <w:b/>
        </w:rPr>
        <w:t>10</w:t>
      </w:r>
      <w:r w:rsidR="003F1D5A" w:rsidRPr="00481DAB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E4D5B">
        <w:rPr>
          <w:rFonts w:ascii="Arial" w:hAnsi="Arial" w:cs="Arial"/>
        </w:rPr>
        <w:t xml:space="preserve"> </w:t>
      </w:r>
      <w:r w:rsidR="00465178" w:rsidRPr="00465178">
        <w:rPr>
          <w:rFonts w:ascii="Arial" w:hAnsi="Arial" w:cs="Arial"/>
        </w:rPr>
        <w:t xml:space="preserve">správní řízení dle zákona č. 326/1999 Sb., o pobytu cizinců na území České republiky, ve znění pozdějších předpisů především řízení v žádostech o vydání povolení </w:t>
      </w:r>
      <w:r w:rsidR="00465178">
        <w:rPr>
          <w:rFonts w:ascii="Arial" w:hAnsi="Arial" w:cs="Arial"/>
        </w:rPr>
        <w:br/>
      </w:r>
      <w:r w:rsidR="00465178" w:rsidRPr="00465178">
        <w:rPr>
          <w:rFonts w:ascii="Arial" w:hAnsi="Arial" w:cs="Arial"/>
        </w:rPr>
        <w:t>k trvalému pobytu na území, o vydání právního postavení dlouhodobě pobýv</w:t>
      </w:r>
      <w:r w:rsidR="00465178">
        <w:rPr>
          <w:rFonts w:ascii="Arial" w:hAnsi="Arial" w:cs="Arial"/>
        </w:rPr>
        <w:t>ajícího rezidenta v ES na území a</w:t>
      </w:r>
      <w:r w:rsidR="00465178" w:rsidRPr="00465178">
        <w:rPr>
          <w:rFonts w:ascii="Arial" w:hAnsi="Arial" w:cs="Arial"/>
        </w:rPr>
        <w:t xml:space="preserve"> rušení platnosti víza k pobytu nad 90 dnů a platnosti povolení k trvalému pobytu; spolupráci s dalšími odd. </w:t>
      </w:r>
      <w:proofErr w:type="gramStart"/>
      <w:r w:rsidR="00465178" w:rsidRPr="00465178">
        <w:rPr>
          <w:rFonts w:ascii="Arial" w:hAnsi="Arial" w:cs="Arial"/>
        </w:rPr>
        <w:t>azylové</w:t>
      </w:r>
      <w:proofErr w:type="gramEnd"/>
      <w:r w:rsidR="00465178" w:rsidRPr="00465178">
        <w:rPr>
          <w:rFonts w:ascii="Arial" w:hAnsi="Arial" w:cs="Arial"/>
        </w:rPr>
        <w:t xml:space="preserve"> a migrační politiky a ostatními orgány státní správy a místní samosprávy např.</w:t>
      </w:r>
      <w:r w:rsidR="00465178">
        <w:rPr>
          <w:rFonts w:ascii="Arial" w:hAnsi="Arial" w:cs="Arial"/>
        </w:rPr>
        <w:t xml:space="preserve"> </w:t>
      </w:r>
      <w:r w:rsidR="00465178" w:rsidRPr="00465178">
        <w:rPr>
          <w:rFonts w:ascii="Arial" w:hAnsi="Arial" w:cs="Arial"/>
        </w:rPr>
        <w:t xml:space="preserve">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orientaci v zákoně č. 326/1999 Sb., o pobytu cizinců; </w:t>
      </w:r>
      <w:r w:rsidR="00465178">
        <w:rPr>
          <w:rFonts w:ascii="Arial" w:hAnsi="Arial" w:cs="Arial"/>
        </w:rPr>
        <w:br/>
      </w:r>
      <w:r w:rsidR="00465178" w:rsidRPr="00465178">
        <w:rPr>
          <w:rFonts w:ascii="Arial" w:hAnsi="Arial" w:cs="Arial"/>
        </w:rPr>
        <w:t xml:space="preserve">v zákoně č. 500/2004 Sb., správní řád, a ze </w:t>
      </w:r>
      <w:r w:rsidR="00465178">
        <w:rPr>
          <w:rFonts w:ascii="Arial" w:hAnsi="Arial" w:cs="Arial"/>
        </w:rPr>
        <w:t xml:space="preserve">základních informací o EU a ČR. </w:t>
      </w:r>
      <w:r w:rsidR="000C165D">
        <w:rPr>
          <w:rFonts w:ascii="Arial" w:hAnsi="Arial" w:cs="Arial"/>
        </w:rPr>
        <w:t>P</w:t>
      </w:r>
      <w:r w:rsidR="003F1D5A">
        <w:rPr>
          <w:rFonts w:ascii="Arial" w:hAnsi="Arial" w:cs="Arial"/>
        </w:rPr>
        <w:t>okročil</w:t>
      </w:r>
      <w:r w:rsidR="007E4D5B">
        <w:rPr>
          <w:rFonts w:ascii="Arial" w:hAnsi="Arial" w:cs="Arial"/>
        </w:rPr>
        <w:t>é</w:t>
      </w:r>
      <w:r w:rsidR="003F1D5A">
        <w:rPr>
          <w:rFonts w:ascii="Arial" w:hAnsi="Arial" w:cs="Arial"/>
        </w:rPr>
        <w:t xml:space="preserve"> znalost</w:t>
      </w:r>
      <w:r w:rsidR="007E4D5B">
        <w:rPr>
          <w:rFonts w:ascii="Arial" w:hAnsi="Arial" w:cs="Arial"/>
        </w:rPr>
        <w:t>i</w:t>
      </w:r>
      <w:r w:rsidR="003F1D5A">
        <w:rPr>
          <w:rFonts w:ascii="Arial" w:hAnsi="Arial" w:cs="Arial"/>
        </w:rPr>
        <w:t xml:space="preserve"> </w:t>
      </w:r>
      <w:r w:rsidR="00866E12">
        <w:rPr>
          <w:rFonts w:ascii="Arial" w:hAnsi="Arial" w:cs="Arial"/>
        </w:rPr>
        <w:t>MS OFFICE</w:t>
      </w:r>
      <w:r w:rsidR="00ED3210">
        <w:rPr>
          <w:rFonts w:ascii="Arial" w:hAnsi="Arial" w:cs="Arial"/>
        </w:rPr>
        <w:t xml:space="preserve"> a ASPI</w:t>
      </w:r>
      <w:r w:rsidR="00866E12">
        <w:rPr>
          <w:rFonts w:ascii="Arial" w:hAnsi="Arial" w:cs="Arial"/>
        </w:rPr>
        <w:t xml:space="preserve"> </w:t>
      </w:r>
      <w:r w:rsidR="007E4D5B">
        <w:rPr>
          <w:rFonts w:ascii="Arial" w:hAnsi="Arial" w:cs="Arial"/>
        </w:rPr>
        <w:t>jsou</w:t>
      </w:r>
      <w:r w:rsidR="00866E12">
        <w:rPr>
          <w:rFonts w:ascii="Arial" w:hAnsi="Arial" w:cs="Arial"/>
        </w:rPr>
        <w:t xml:space="preserve"> výhodou.</w:t>
      </w:r>
      <w:r w:rsidR="000C165D">
        <w:rPr>
          <w:rFonts w:ascii="Arial" w:hAnsi="Arial" w:cs="Arial"/>
        </w:rPr>
        <w:t xml:space="preserve"> </w:t>
      </w:r>
      <w:r w:rsidR="00BD7EFB">
        <w:rPr>
          <w:rFonts w:ascii="Arial" w:hAnsi="Arial" w:cs="Arial"/>
        </w:rPr>
        <w:t xml:space="preserve">Na služebním místě je stanoven </w:t>
      </w:r>
      <w:r w:rsidR="00BD7EFB" w:rsidRPr="00384837">
        <w:rPr>
          <w:rFonts w:ascii="Arial" w:hAnsi="Arial" w:cs="Arial"/>
          <w:b/>
        </w:rPr>
        <w:t>zvláštní příplatek</w:t>
      </w:r>
      <w:r w:rsidR="00570146">
        <w:rPr>
          <w:rFonts w:ascii="Arial" w:hAnsi="Arial" w:cs="Arial"/>
        </w:rPr>
        <w:t xml:space="preserve"> podle nařízení vlády č. </w:t>
      </w:r>
      <w:r w:rsidR="00BD7EFB">
        <w:rPr>
          <w:rFonts w:ascii="Arial" w:hAnsi="Arial" w:cs="Arial"/>
        </w:rPr>
        <w:t>304/2014 Sb.</w:t>
      </w:r>
      <w:r w:rsidR="00DE7D59">
        <w:rPr>
          <w:rFonts w:ascii="Arial" w:hAnsi="Arial" w:cs="Arial"/>
        </w:rPr>
        <w:t>, ve znění pozdějších předpisů.</w:t>
      </w:r>
      <w:r w:rsidR="00BD7EFB">
        <w:rPr>
          <w:rFonts w:ascii="Arial" w:hAnsi="Arial" w:cs="Arial"/>
        </w:rPr>
        <w:t xml:space="preserve"> </w:t>
      </w:r>
      <w:r w:rsidR="000C165D">
        <w:rPr>
          <w:rFonts w:ascii="Arial" w:hAnsi="Arial" w:cs="Arial"/>
        </w:rPr>
        <w:t>Služební místo</w:t>
      </w:r>
      <w:r w:rsidR="00406442">
        <w:rPr>
          <w:rFonts w:ascii="Arial" w:hAnsi="Arial" w:cs="Arial"/>
        </w:rPr>
        <w:t xml:space="preserve"> </w:t>
      </w:r>
      <w:r w:rsidR="00ED3210">
        <w:rPr>
          <w:rFonts w:ascii="Arial" w:hAnsi="Arial" w:cs="Arial"/>
        </w:rPr>
        <w:t>je</w:t>
      </w:r>
      <w:r w:rsidR="00DE7D59">
        <w:rPr>
          <w:rFonts w:ascii="Arial" w:hAnsi="Arial" w:cs="Arial"/>
        </w:rPr>
        <w:t xml:space="preserve"> </w:t>
      </w:r>
      <w:r w:rsidR="000C165D">
        <w:rPr>
          <w:rFonts w:ascii="Arial" w:hAnsi="Arial" w:cs="Arial"/>
        </w:rPr>
        <w:t>vhodné</w:t>
      </w:r>
      <w:r w:rsidR="00ED3210">
        <w:rPr>
          <w:rFonts w:ascii="Arial" w:hAnsi="Arial" w:cs="Arial"/>
        </w:rPr>
        <w:t xml:space="preserve"> i </w:t>
      </w:r>
      <w:r w:rsidR="00374A0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465178">
        <w:rPr>
          <w:rFonts w:ascii="Arial" w:hAnsi="Arial" w:cs="Arial"/>
          <w:b/>
        </w:rPr>
        <w:t>20. dubna</w:t>
      </w:r>
      <w:r w:rsidR="00DE7D59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81DAB" w:rsidRPr="00481DAB">
        <w:rPr>
          <w:rFonts w:ascii="Arial" w:hAnsi="Arial" w:cs="Arial"/>
          <w:b/>
        </w:rPr>
        <w:t>pobytového správního řízení Praha VI.</w:t>
      </w:r>
      <w:r w:rsidR="00702DD8">
        <w:rPr>
          <w:rFonts w:ascii="Arial" w:hAnsi="Arial" w:cs="Arial"/>
          <w:b/>
        </w:rPr>
        <w:t xml:space="preserve"> odboru azylové a </w:t>
      </w:r>
      <w:r w:rsidR="00406442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465178">
        <w:rPr>
          <w:rFonts w:ascii="Arial" w:hAnsi="Arial" w:cs="Arial"/>
          <w:b/>
        </w:rPr>
        <w:t>30302783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DE7D59">
        <w:rPr>
          <w:rFonts w:ascii="Arial" w:hAnsi="Arial" w:cs="Arial"/>
          <w:b/>
        </w:rPr>
        <w:t>3</w:t>
      </w:r>
      <w:r w:rsidR="00481DAB">
        <w:rPr>
          <w:rFonts w:ascii="Arial" w:hAnsi="Arial" w:cs="Arial"/>
          <w:b/>
        </w:rPr>
        <w:t>8121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DE7D59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4062C2">
        <w:rPr>
          <w:rFonts w:ascii="Arial" w:hAnsi="Arial" w:cs="Arial"/>
          <w:b/>
        </w:rPr>
        <w:t xml:space="preserve">v oddělení </w:t>
      </w:r>
      <w:r w:rsidR="00481DAB" w:rsidRPr="00481DAB">
        <w:rPr>
          <w:rFonts w:ascii="Arial" w:hAnsi="Arial" w:cs="Arial"/>
          <w:b/>
        </w:rPr>
        <w:t>pobytového správního řízení Praha VI.</w:t>
      </w:r>
      <w:r w:rsidR="00481DAB">
        <w:rPr>
          <w:rFonts w:ascii="Arial" w:hAnsi="Arial" w:cs="Arial"/>
          <w:b/>
        </w:rPr>
        <w:t xml:space="preserve"> </w:t>
      </w:r>
      <w:r w:rsidR="00406442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>se v souladu se zákonem může zúčastnit žadatel, který: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570146" w:rsidRDefault="00BD7EFB" w:rsidP="00DE7D59">
      <w:pPr>
        <w:pStyle w:val="Odstavecseseznamem"/>
        <w:numPr>
          <w:ilvl w:val="0"/>
          <w:numId w:val="10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570146">
        <w:rPr>
          <w:rFonts w:ascii="Arial" w:hAnsi="Arial" w:cs="Arial"/>
          <w:b/>
        </w:rPr>
        <w:t>S</w:t>
      </w:r>
      <w:r w:rsidR="006F67FE" w:rsidRPr="00570146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  <w:r w:rsidR="00465178" w:rsidRPr="00465178">
        <w:rPr>
          <w:rFonts w:ascii="Arial" w:hAnsi="Arial" w:cs="Arial"/>
        </w:rPr>
        <w:t>v případě, že žadatel/</w:t>
      </w:r>
      <w:proofErr w:type="spellStart"/>
      <w:r w:rsidR="00465178" w:rsidRPr="00465178">
        <w:rPr>
          <w:rFonts w:ascii="Arial" w:hAnsi="Arial" w:cs="Arial"/>
        </w:rPr>
        <w:t>ka</w:t>
      </w:r>
      <w:proofErr w:type="spellEnd"/>
      <w:r w:rsidR="00465178" w:rsidRPr="00465178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465178">
        <w:rPr>
          <w:rFonts w:ascii="Arial" w:hAnsi="Arial" w:cs="Arial"/>
        </w:rPr>
        <w:br/>
      </w:r>
      <w:r w:rsidR="00465178" w:rsidRPr="00465178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pobytu (údaje zřejmé z žádosti, </w:t>
      </w:r>
      <w:r w:rsidR="00465178" w:rsidRPr="00465178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  <w:r w:rsidR="009B5ED2">
        <w:rPr>
          <w:rFonts w:ascii="Arial" w:hAnsi="Arial" w:cs="Arial"/>
        </w:rPr>
        <w:t>;</w:t>
      </w:r>
    </w:p>
    <w:p w:rsidR="006F67FE" w:rsidRPr="00ED3210" w:rsidRDefault="006F67FE" w:rsidP="00ED3210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vzdělání stanoveného zákonem pro toto služební místo [§ 25 odst. 1 písm. e) zákona], tj. </w:t>
      </w:r>
      <w:r w:rsidR="00702DD8">
        <w:rPr>
          <w:rFonts w:ascii="Arial" w:hAnsi="Arial" w:cs="Arial"/>
        </w:rPr>
        <w:t>vyšší odborné vzdělání</w:t>
      </w:r>
      <w:r w:rsidR="00ED3210">
        <w:rPr>
          <w:rFonts w:ascii="Arial" w:hAnsi="Arial" w:cs="Arial"/>
        </w:rPr>
        <w:t xml:space="preserve"> </w:t>
      </w:r>
      <w:r w:rsidR="00ED3210" w:rsidRPr="00ED3210">
        <w:rPr>
          <w:rFonts w:ascii="Arial" w:hAnsi="Arial" w:cs="Arial"/>
        </w:rPr>
        <w:t>nebo bakalářský studijní program</w:t>
      </w:r>
      <w:r w:rsidRPr="00ED3210"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221109">
        <w:rPr>
          <w:rFonts w:ascii="Arial" w:hAnsi="Arial" w:cs="Arial"/>
        </w:rPr>
        <w:t>vysvědčení</w:t>
      </w:r>
      <w:r w:rsidR="00702DD8">
        <w:rPr>
          <w:rFonts w:ascii="Arial" w:hAnsi="Arial" w:cs="Arial"/>
        </w:rPr>
        <w:t xml:space="preserve"> o dosaženém vyšším odborném vzdělání</w:t>
      </w:r>
      <w:r w:rsidR="0092485F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Při podání žádosti lze podle </w:t>
      </w:r>
      <w:r w:rsidR="0092485F">
        <w:rPr>
          <w:rFonts w:ascii="Arial" w:hAnsi="Arial" w:cs="Arial"/>
        </w:rPr>
        <w:br/>
      </w:r>
      <w:r>
        <w:rPr>
          <w:rFonts w:ascii="Arial" w:hAnsi="Arial" w:cs="Arial"/>
        </w:rPr>
        <w:t>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 doloží originál nebo úředně ověřenou kopii dokladu </w:t>
      </w:r>
      <w:r w:rsidR="0092485F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</w:t>
      </w:r>
      <w:proofErr w:type="spellStart"/>
      <w:r>
        <w:rPr>
          <w:rFonts w:ascii="Arial" w:hAnsi="Arial" w:cs="Arial"/>
        </w:rPr>
        <w:t>pracovnělékařských</w:t>
      </w:r>
      <w:proofErr w:type="spellEnd"/>
      <w:r>
        <w:rPr>
          <w:rFonts w:ascii="Arial" w:hAnsi="Arial" w:cs="Arial"/>
        </w:rPr>
        <w:t xml:space="preserve"> služeb. Při podání žádosti lze podle § 26 odst. 2 zákona doložit pouze písemné čestné prohlášení o zdravotní způsobilosti;</w:t>
      </w:r>
      <w:r w:rsidR="00106FC0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3E0AA9" w:rsidRDefault="00570146" w:rsidP="001D1A9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3E0AA9">
        <w:rPr>
          <w:rFonts w:ascii="Arial" w:hAnsi="Arial" w:cs="Arial"/>
          <w:b/>
        </w:rPr>
        <w:t xml:space="preserve">č. </w:t>
      </w:r>
      <w:r w:rsidR="001D1A96">
        <w:rPr>
          <w:rFonts w:ascii="Arial" w:hAnsi="Arial" w:cs="Arial"/>
          <w:b/>
        </w:rPr>
        <w:t>43</w:t>
      </w:r>
      <w:r w:rsidR="003E0AA9">
        <w:rPr>
          <w:rFonts w:ascii="Arial" w:hAnsi="Arial" w:cs="Arial"/>
          <w:b/>
        </w:rPr>
        <w:t>/2016, kterým se stanoví požadavky na služební a pracovní místa na Ministerstvu vnitra,</w:t>
      </w:r>
      <w:r w:rsidR="001D1A96" w:rsidRPr="001D1A96">
        <w:t xml:space="preserve"> </w:t>
      </w:r>
      <w:r w:rsidR="001D1A96" w:rsidRPr="001D1A96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1D1A96">
        <w:rPr>
          <w:rFonts w:ascii="Arial" w:hAnsi="Arial" w:cs="Arial"/>
          <w:b/>
        </w:rPr>
        <w:br/>
      </w:r>
      <w:r w:rsidR="001D1A96" w:rsidRPr="001D1A96">
        <w:rPr>
          <w:rFonts w:ascii="Arial" w:hAnsi="Arial" w:cs="Arial"/>
          <w:b/>
        </w:rPr>
        <w:t>č. 50/2016.</w:t>
      </w:r>
    </w:p>
    <w:p w:rsidR="00702DD8" w:rsidRDefault="00702DD8" w:rsidP="00702DD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Pr="008B235F">
        <w:rPr>
          <w:rFonts w:ascii="Arial" w:hAnsi="Arial" w:cs="Arial"/>
          <w:b/>
        </w:rPr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02DD8" w:rsidRPr="003C5135" w:rsidRDefault="00702DD8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B235F">
        <w:rPr>
          <w:rFonts w:ascii="Arial" w:hAnsi="Arial" w:cs="Arial"/>
        </w:rPr>
        <w:t xml:space="preserve">Splnění tohoto požadavku se dokládá úředně ověřenou kopií platného oznámení </w:t>
      </w:r>
      <w:r w:rsidRPr="008B235F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</w:t>
      </w:r>
      <w:r w:rsidRPr="008B235F">
        <w:rPr>
          <w:rFonts w:ascii="Arial" w:hAnsi="Arial" w:cs="Arial"/>
        </w:rPr>
        <w:lastRenderedPageBreak/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  <w:r w:rsidRPr="003C5135">
        <w:rPr>
          <w:rFonts w:ascii="Arial" w:hAnsi="Arial" w:cs="Arial"/>
        </w:rPr>
        <w:t xml:space="preserve"> </w:t>
      </w:r>
    </w:p>
    <w:p w:rsidR="00465178" w:rsidRDefault="00465178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DE7D59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DE7D59">
        <w:rPr>
          <w:rFonts w:ascii="Arial" w:hAnsi="Arial" w:cs="Arial"/>
          <w:b/>
          <w:sz w:val="22"/>
          <w:szCs w:val="22"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721BCC" w:rsidRPr="00721BCC" w:rsidRDefault="006F67FE" w:rsidP="00721BCC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</w:rPr>
      </w:pPr>
      <w:r w:rsidRPr="00721BCC">
        <w:rPr>
          <w:rFonts w:ascii="Arial" w:hAnsi="Arial" w:cs="Arial"/>
        </w:rPr>
        <w:t>strukturovaný profesní životopis,</w:t>
      </w:r>
    </w:p>
    <w:p w:rsidR="006F67FE" w:rsidRPr="00B449C4" w:rsidRDefault="006F67FE" w:rsidP="00B449C4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</w:rPr>
      </w:pPr>
      <w:r w:rsidRPr="00721BCC">
        <w:rPr>
          <w:rFonts w:ascii="Arial" w:hAnsi="Arial" w:cs="Arial"/>
        </w:rPr>
        <w:t>písemnou práci v rozsahu maximálně dvou normostran</w:t>
      </w:r>
      <w:r w:rsidR="00106FC0">
        <w:rPr>
          <w:rStyle w:val="Znakapoznpodarou"/>
          <w:rFonts w:ascii="Arial" w:hAnsi="Arial"/>
        </w:rPr>
        <w:footnoteReference w:id="6"/>
      </w:r>
      <w:r w:rsidRPr="00721BCC">
        <w:rPr>
          <w:rFonts w:ascii="Arial" w:hAnsi="Arial" w:cs="Arial"/>
        </w:rPr>
        <w:t xml:space="preserve"> na téma „Motivace žadatele</w:t>
      </w:r>
      <w:r w:rsidR="00B449C4">
        <w:rPr>
          <w:rFonts w:ascii="Arial" w:hAnsi="Arial" w:cs="Arial"/>
        </w:rPr>
        <w:t xml:space="preserve"> </w:t>
      </w:r>
      <w:bookmarkStart w:id="0" w:name="_GoBack"/>
      <w:bookmarkEnd w:id="0"/>
      <w:r w:rsidRPr="00B449C4"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DE7D59" w:rsidRDefault="00DE7D59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721BCC" w:rsidRPr="00721BCC" w:rsidRDefault="00721BCC" w:rsidP="00721BCC">
      <w:pPr>
        <w:spacing w:after="0" w:line="240" w:lineRule="auto"/>
        <w:jc w:val="both"/>
        <w:rPr>
          <w:rFonts w:ascii="Arial" w:hAnsi="Arial" w:cs="Arial"/>
        </w:rPr>
      </w:pPr>
      <w:r w:rsidRPr="00721BCC">
        <w:rPr>
          <w:rFonts w:ascii="Arial" w:hAnsi="Arial" w:cs="Arial"/>
        </w:rPr>
        <w:t>Bc. Helena Paďourková</w:t>
      </w:r>
    </w:p>
    <w:p w:rsidR="00721BCC" w:rsidRPr="00721BCC" w:rsidRDefault="00721BCC" w:rsidP="00721BCC">
      <w:pPr>
        <w:spacing w:after="0" w:line="240" w:lineRule="auto"/>
        <w:jc w:val="both"/>
        <w:rPr>
          <w:rFonts w:ascii="Arial" w:hAnsi="Arial" w:cs="Arial"/>
        </w:rPr>
      </w:pPr>
      <w:r w:rsidRPr="00721BCC">
        <w:rPr>
          <w:rFonts w:ascii="Arial" w:hAnsi="Arial" w:cs="Arial"/>
        </w:rPr>
        <w:t>odbor personální</w:t>
      </w:r>
    </w:p>
    <w:p w:rsidR="00721BCC" w:rsidRPr="00721BCC" w:rsidRDefault="00721BCC" w:rsidP="00721BCC">
      <w:pPr>
        <w:spacing w:after="0" w:line="240" w:lineRule="auto"/>
        <w:jc w:val="both"/>
        <w:rPr>
          <w:rFonts w:ascii="Arial" w:hAnsi="Arial" w:cs="Arial"/>
        </w:rPr>
      </w:pPr>
      <w:r w:rsidRPr="00721BCC">
        <w:rPr>
          <w:rFonts w:ascii="Arial" w:hAnsi="Arial" w:cs="Arial"/>
        </w:rPr>
        <w:t>tel.: +420 974 833 564</w:t>
      </w:r>
    </w:p>
    <w:p w:rsidR="00DE7D59" w:rsidRDefault="00721BCC" w:rsidP="00721BCC">
      <w:pPr>
        <w:spacing w:after="0" w:line="240" w:lineRule="auto"/>
        <w:jc w:val="both"/>
        <w:rPr>
          <w:rFonts w:ascii="Arial" w:hAnsi="Arial" w:cs="Arial"/>
        </w:rPr>
      </w:pPr>
      <w:r w:rsidRPr="00721BCC">
        <w:rPr>
          <w:rFonts w:ascii="Arial" w:hAnsi="Arial" w:cs="Arial"/>
        </w:rPr>
        <w:t xml:space="preserve">e-mail: </w:t>
      </w:r>
      <w:hyperlink r:id="rId10" w:history="1">
        <w:r w:rsidRPr="000167FC">
          <w:rPr>
            <w:rStyle w:val="Hypertextovodkaz"/>
            <w:rFonts w:ascii="Arial" w:hAnsi="Arial" w:cs="Arial"/>
          </w:rPr>
          <w:t>helena.padourkova@mvcr.cz</w:t>
        </w:r>
      </w:hyperlink>
    </w:p>
    <w:p w:rsidR="00721BCC" w:rsidRDefault="00721BCC" w:rsidP="00721BCC">
      <w:pPr>
        <w:spacing w:after="0" w:line="240" w:lineRule="auto"/>
        <w:jc w:val="both"/>
        <w:rPr>
          <w:rFonts w:ascii="Arial" w:hAnsi="Arial" w:cs="Arial"/>
        </w:rPr>
      </w:pPr>
    </w:p>
    <w:p w:rsidR="00721BCC" w:rsidRDefault="00721BCC" w:rsidP="00721BCC">
      <w:pPr>
        <w:spacing w:after="0" w:line="240" w:lineRule="auto"/>
        <w:jc w:val="both"/>
        <w:rPr>
          <w:rFonts w:ascii="Arial" w:hAnsi="Arial" w:cs="Arial"/>
        </w:rPr>
      </w:pPr>
    </w:p>
    <w:p w:rsidR="00DE7D59" w:rsidRDefault="00DE7D59" w:rsidP="00806C7F">
      <w:pPr>
        <w:spacing w:after="0" w:line="240" w:lineRule="auto"/>
        <w:jc w:val="both"/>
        <w:rPr>
          <w:rFonts w:ascii="Arial" w:hAnsi="Arial" w:cs="Arial"/>
        </w:rPr>
      </w:pPr>
    </w:p>
    <w:p w:rsidR="00DE7D59" w:rsidRDefault="00DE7D59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064" w:rsidRDefault="00312064" w:rsidP="004E6D6E">
      <w:pPr>
        <w:spacing w:after="0" w:line="240" w:lineRule="auto"/>
      </w:pPr>
      <w:r>
        <w:separator/>
      </w:r>
    </w:p>
  </w:endnote>
  <w:endnote w:type="continuationSeparator" w:id="0">
    <w:p w:rsidR="00312064" w:rsidRDefault="00312064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064" w:rsidRDefault="00312064" w:rsidP="004E6D6E">
      <w:pPr>
        <w:spacing w:after="0" w:line="240" w:lineRule="auto"/>
      </w:pPr>
      <w:r>
        <w:separator/>
      </w:r>
    </w:p>
  </w:footnote>
  <w:footnote w:type="continuationSeparator" w:id="0">
    <w:p w:rsidR="00312064" w:rsidRDefault="00312064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476F7"/>
    <w:multiLevelType w:val="hybridMultilevel"/>
    <w:tmpl w:val="72F6E88E"/>
    <w:lvl w:ilvl="0" w:tplc="C3DECD0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2D2948A5"/>
    <w:multiLevelType w:val="hybridMultilevel"/>
    <w:tmpl w:val="658040F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42D3AFF"/>
    <w:multiLevelType w:val="hybridMultilevel"/>
    <w:tmpl w:val="0154513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7">
    <w:nsid w:val="5F6A1DF2"/>
    <w:multiLevelType w:val="hybridMultilevel"/>
    <w:tmpl w:val="753AA6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8"/>
  </w:num>
  <w:num w:numId="7">
    <w:abstractNumId w:val="10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94F27"/>
    <w:rsid w:val="00095283"/>
    <w:rsid w:val="000C165D"/>
    <w:rsid w:val="000C5743"/>
    <w:rsid w:val="000D39F8"/>
    <w:rsid w:val="000D7394"/>
    <w:rsid w:val="000F363D"/>
    <w:rsid w:val="00106FC0"/>
    <w:rsid w:val="001275F4"/>
    <w:rsid w:val="00140133"/>
    <w:rsid w:val="0014163E"/>
    <w:rsid w:val="0014420B"/>
    <w:rsid w:val="0015463D"/>
    <w:rsid w:val="00163243"/>
    <w:rsid w:val="00167E0E"/>
    <w:rsid w:val="001706FB"/>
    <w:rsid w:val="001815A5"/>
    <w:rsid w:val="00194F04"/>
    <w:rsid w:val="001A36BE"/>
    <w:rsid w:val="001B1056"/>
    <w:rsid w:val="001C3894"/>
    <w:rsid w:val="001D1A96"/>
    <w:rsid w:val="001D2D38"/>
    <w:rsid w:val="001D7B69"/>
    <w:rsid w:val="001E0A28"/>
    <w:rsid w:val="001E1872"/>
    <w:rsid w:val="001E2D9A"/>
    <w:rsid w:val="001F7961"/>
    <w:rsid w:val="00207D01"/>
    <w:rsid w:val="00221109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B42C7"/>
    <w:rsid w:val="002B6DF5"/>
    <w:rsid w:val="002C73D3"/>
    <w:rsid w:val="002D29F6"/>
    <w:rsid w:val="002D53AF"/>
    <w:rsid w:val="00312064"/>
    <w:rsid w:val="0033183D"/>
    <w:rsid w:val="00334C10"/>
    <w:rsid w:val="00356563"/>
    <w:rsid w:val="00356588"/>
    <w:rsid w:val="00365D22"/>
    <w:rsid w:val="00374A0F"/>
    <w:rsid w:val="00382F37"/>
    <w:rsid w:val="00385F56"/>
    <w:rsid w:val="003975F3"/>
    <w:rsid w:val="003B23E2"/>
    <w:rsid w:val="003B6251"/>
    <w:rsid w:val="003C4450"/>
    <w:rsid w:val="003C4AB8"/>
    <w:rsid w:val="003E0AA9"/>
    <w:rsid w:val="003E41DD"/>
    <w:rsid w:val="003F1D5A"/>
    <w:rsid w:val="003F41A4"/>
    <w:rsid w:val="004005CD"/>
    <w:rsid w:val="004062C2"/>
    <w:rsid w:val="00406442"/>
    <w:rsid w:val="004169C8"/>
    <w:rsid w:val="00433B8A"/>
    <w:rsid w:val="00440118"/>
    <w:rsid w:val="00453F61"/>
    <w:rsid w:val="00462479"/>
    <w:rsid w:val="00465178"/>
    <w:rsid w:val="00481DAB"/>
    <w:rsid w:val="004917CB"/>
    <w:rsid w:val="004A3C29"/>
    <w:rsid w:val="004C1734"/>
    <w:rsid w:val="004C70F8"/>
    <w:rsid w:val="004E6D6E"/>
    <w:rsid w:val="004F2FA0"/>
    <w:rsid w:val="004F4C74"/>
    <w:rsid w:val="005138FD"/>
    <w:rsid w:val="00513FA4"/>
    <w:rsid w:val="00514CA1"/>
    <w:rsid w:val="00515E8C"/>
    <w:rsid w:val="005230C1"/>
    <w:rsid w:val="00526747"/>
    <w:rsid w:val="005428F9"/>
    <w:rsid w:val="00570146"/>
    <w:rsid w:val="00575BBC"/>
    <w:rsid w:val="00593DD9"/>
    <w:rsid w:val="005A5627"/>
    <w:rsid w:val="005C1347"/>
    <w:rsid w:val="005D7DED"/>
    <w:rsid w:val="00612699"/>
    <w:rsid w:val="00624401"/>
    <w:rsid w:val="006341B8"/>
    <w:rsid w:val="00636D80"/>
    <w:rsid w:val="00660788"/>
    <w:rsid w:val="00662E43"/>
    <w:rsid w:val="00672A26"/>
    <w:rsid w:val="0069196A"/>
    <w:rsid w:val="00697D85"/>
    <w:rsid w:val="006A30F7"/>
    <w:rsid w:val="006B2848"/>
    <w:rsid w:val="006B38AF"/>
    <w:rsid w:val="006C4492"/>
    <w:rsid w:val="006F4DC3"/>
    <w:rsid w:val="006F67FE"/>
    <w:rsid w:val="006F7FD7"/>
    <w:rsid w:val="00702DD8"/>
    <w:rsid w:val="007138C3"/>
    <w:rsid w:val="00714A54"/>
    <w:rsid w:val="00714D20"/>
    <w:rsid w:val="00721BCC"/>
    <w:rsid w:val="00725FC1"/>
    <w:rsid w:val="00735A34"/>
    <w:rsid w:val="007442D6"/>
    <w:rsid w:val="0077115A"/>
    <w:rsid w:val="00776F91"/>
    <w:rsid w:val="00794739"/>
    <w:rsid w:val="007B24F3"/>
    <w:rsid w:val="007D3B72"/>
    <w:rsid w:val="007E4D5B"/>
    <w:rsid w:val="007F0111"/>
    <w:rsid w:val="00806C7F"/>
    <w:rsid w:val="008133BB"/>
    <w:rsid w:val="00823E94"/>
    <w:rsid w:val="00824868"/>
    <w:rsid w:val="008345FB"/>
    <w:rsid w:val="008436B9"/>
    <w:rsid w:val="0084450B"/>
    <w:rsid w:val="008451C7"/>
    <w:rsid w:val="0084627E"/>
    <w:rsid w:val="00866E12"/>
    <w:rsid w:val="00867CAD"/>
    <w:rsid w:val="00882D0C"/>
    <w:rsid w:val="008B45F4"/>
    <w:rsid w:val="008D4F70"/>
    <w:rsid w:val="008E15DA"/>
    <w:rsid w:val="008E362B"/>
    <w:rsid w:val="008F2107"/>
    <w:rsid w:val="00901181"/>
    <w:rsid w:val="009067FB"/>
    <w:rsid w:val="0092485F"/>
    <w:rsid w:val="00925B7F"/>
    <w:rsid w:val="00926019"/>
    <w:rsid w:val="00936685"/>
    <w:rsid w:val="00936F6C"/>
    <w:rsid w:val="00944932"/>
    <w:rsid w:val="009454C2"/>
    <w:rsid w:val="00962D95"/>
    <w:rsid w:val="0098730B"/>
    <w:rsid w:val="00991EF5"/>
    <w:rsid w:val="009977E4"/>
    <w:rsid w:val="00997DC6"/>
    <w:rsid w:val="009A7C5B"/>
    <w:rsid w:val="009B5ED2"/>
    <w:rsid w:val="009E63A7"/>
    <w:rsid w:val="00A14383"/>
    <w:rsid w:val="00A5333F"/>
    <w:rsid w:val="00A72314"/>
    <w:rsid w:val="00A84AD5"/>
    <w:rsid w:val="00AA162E"/>
    <w:rsid w:val="00AA36B6"/>
    <w:rsid w:val="00AE448A"/>
    <w:rsid w:val="00B21D93"/>
    <w:rsid w:val="00B449C4"/>
    <w:rsid w:val="00B54265"/>
    <w:rsid w:val="00B77E46"/>
    <w:rsid w:val="00BC2B76"/>
    <w:rsid w:val="00BC552A"/>
    <w:rsid w:val="00BD7EFB"/>
    <w:rsid w:val="00BE65E5"/>
    <w:rsid w:val="00BF2A81"/>
    <w:rsid w:val="00BF4C85"/>
    <w:rsid w:val="00C0277A"/>
    <w:rsid w:val="00C36297"/>
    <w:rsid w:val="00C442BF"/>
    <w:rsid w:val="00C52D0C"/>
    <w:rsid w:val="00C9124C"/>
    <w:rsid w:val="00CA0429"/>
    <w:rsid w:val="00CA1532"/>
    <w:rsid w:val="00CC014C"/>
    <w:rsid w:val="00D01B51"/>
    <w:rsid w:val="00D11200"/>
    <w:rsid w:val="00D11CA8"/>
    <w:rsid w:val="00D1583F"/>
    <w:rsid w:val="00D41A15"/>
    <w:rsid w:val="00D455C4"/>
    <w:rsid w:val="00D5479B"/>
    <w:rsid w:val="00D734E0"/>
    <w:rsid w:val="00D9380C"/>
    <w:rsid w:val="00D95379"/>
    <w:rsid w:val="00DA60B3"/>
    <w:rsid w:val="00DA67E9"/>
    <w:rsid w:val="00DD47F4"/>
    <w:rsid w:val="00DD5618"/>
    <w:rsid w:val="00DE35C3"/>
    <w:rsid w:val="00DE7D59"/>
    <w:rsid w:val="00DF7F48"/>
    <w:rsid w:val="00E04E03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ED3210"/>
    <w:rsid w:val="00F05909"/>
    <w:rsid w:val="00F122D0"/>
    <w:rsid w:val="00F1309C"/>
    <w:rsid w:val="00F22E72"/>
    <w:rsid w:val="00F2349D"/>
    <w:rsid w:val="00F303D9"/>
    <w:rsid w:val="00F513AD"/>
    <w:rsid w:val="00F60E4A"/>
    <w:rsid w:val="00F63128"/>
    <w:rsid w:val="00F6458A"/>
    <w:rsid w:val="00F74F2E"/>
    <w:rsid w:val="00FA0D10"/>
    <w:rsid w:val="00FA400F"/>
    <w:rsid w:val="00FD7984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20248-7F3D-4356-9BE6-F1EC08B33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1148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41</cp:revision>
  <cp:lastPrinted>2017-03-24T08:38:00Z</cp:lastPrinted>
  <dcterms:created xsi:type="dcterms:W3CDTF">2015-11-26T06:49:00Z</dcterms:created>
  <dcterms:modified xsi:type="dcterms:W3CDTF">2017-03-24T08:39:00Z</dcterms:modified>
</cp:coreProperties>
</file>