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8966E3" w:rsidRPr="008966E3">
        <w:rPr>
          <w:rFonts w:ascii="Arial" w:hAnsi="Arial" w:cs="Arial"/>
          <w:b/>
          <w:sz w:val="24"/>
          <w:szCs w:val="24"/>
        </w:rPr>
        <w:t>pobytu cizinců Praha II.</w:t>
      </w:r>
      <w:r w:rsidR="008966E3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966E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2017-01-13T11:50:00Z</cp:lastPrinted>
  <dcterms:created xsi:type="dcterms:W3CDTF">2015-11-26T07:22:00Z</dcterms:created>
  <dcterms:modified xsi:type="dcterms:W3CDTF">2017-01-13T11:50:00Z</dcterms:modified>
</cp:coreProperties>
</file>