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4689A">
        <w:rPr>
          <w:rFonts w:ascii="Arial" w:hAnsi="Arial" w:cs="Arial"/>
          <w:b/>
          <w:sz w:val="24"/>
          <w:szCs w:val="24"/>
        </w:rPr>
        <w:t xml:space="preserve">vrchního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664265">
        <w:rPr>
          <w:rFonts w:ascii="Arial" w:hAnsi="Arial" w:cs="Arial"/>
          <w:b/>
          <w:sz w:val="24"/>
          <w:szCs w:val="24"/>
        </w:rPr>
        <w:t>dozoru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64265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84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2016-03-07T07:29:00Z</dcterms:modified>
</cp:coreProperties>
</file>