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9564A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094EBE" w:rsidRDefault="00094EB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B658D">
        <w:rPr>
          <w:rFonts w:ascii="Arial" w:hAnsi="Arial" w:cs="Arial"/>
        </w:rPr>
        <w:t>34461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 xml:space="preserve">         </w:t>
      </w:r>
      <w:r w:rsidR="00FB65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FB658D">
        <w:rPr>
          <w:rFonts w:ascii="Arial" w:hAnsi="Arial" w:cs="Arial"/>
        </w:rPr>
        <w:t>2</w:t>
      </w:r>
      <w:r w:rsidR="00DD032D">
        <w:rPr>
          <w:rFonts w:ascii="Arial" w:hAnsi="Arial" w:cs="Arial"/>
        </w:rPr>
        <w:t>4</w:t>
      </w:r>
      <w:r w:rsidR="00FB658D">
        <w:rPr>
          <w:rFonts w:ascii="Arial" w:hAnsi="Arial" w:cs="Arial"/>
        </w:rPr>
        <w:t xml:space="preserve">. března </w:t>
      </w:r>
      <w:r w:rsidR="009333CA">
        <w:rPr>
          <w:rFonts w:ascii="Arial" w:hAnsi="Arial" w:cs="Arial"/>
        </w:rPr>
        <w:t>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9564A" w:rsidRPr="00B9564A">
        <w:rPr>
          <w:rFonts w:ascii="Arial" w:hAnsi="Arial" w:cs="Arial"/>
          <w:b/>
        </w:rPr>
        <w:t>mezinárodní ochrany Kostelec nad Orlicí</w:t>
      </w:r>
      <w:r w:rsidR="00B9564A">
        <w:rPr>
          <w:rFonts w:ascii="Arial" w:hAnsi="Arial" w:cs="Arial"/>
          <w:b/>
        </w:rPr>
        <w:t>,</w:t>
      </w:r>
      <w:r w:rsidR="00B9564A" w:rsidRPr="00B9564A">
        <w:rPr>
          <w:rFonts w:ascii="Arial" w:hAnsi="Arial" w:cs="Arial"/>
          <w:b/>
        </w:rPr>
        <w:t xml:space="preserve"> </w:t>
      </w:r>
      <w:r w:rsidR="00D0077F" w:rsidRPr="00D0077F">
        <w:rPr>
          <w:rFonts w:ascii="Arial" w:hAnsi="Arial" w:cs="Arial"/>
          <w:b/>
        </w:rPr>
        <w:t>ID </w:t>
      </w:r>
      <w:r w:rsidR="00B9564A">
        <w:rPr>
          <w:rFonts w:ascii="Arial" w:hAnsi="Arial" w:cs="Arial"/>
          <w:b/>
        </w:rPr>
        <w:t>30349826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B9564A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564A">
        <w:rPr>
          <w:rFonts w:ascii="Arial" w:hAnsi="Arial" w:cs="Arial"/>
          <w:i/>
        </w:rPr>
        <w:t>0. Lidská práva</w:t>
      </w:r>
    </w:p>
    <w:p w:rsidR="006F67FE" w:rsidRDefault="00B9564A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 w:rsidR="00B30FD1"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</w:t>
      </w:r>
      <w:r>
        <w:rPr>
          <w:rFonts w:ascii="Arial" w:hAnsi="Arial" w:cs="Arial"/>
          <w:i/>
        </w:rPr>
        <w:t>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9333C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B9564A" w:rsidRPr="00B9564A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FB658D">
        <w:rPr>
          <w:rFonts w:ascii="Arial" w:hAnsi="Arial" w:cs="Arial"/>
          <w:b/>
          <w:i/>
        </w:rPr>
        <w:t>květen - červen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FB658D">
        <w:rPr>
          <w:rFonts w:ascii="Arial" w:hAnsi="Arial" w:cs="Arial"/>
          <w:b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9564A" w:rsidRPr="00B9564A">
        <w:rPr>
          <w:rFonts w:ascii="Arial" w:hAnsi="Arial" w:cs="Arial"/>
        </w:rPr>
        <w:t xml:space="preserve">vedení správního řízení ve věci mezinárodní ochrany podle zákona č. 325/1999 Sb., o azylu, v platném znění; provádění pohovorů a správních úkonů s žadateli </w:t>
      </w:r>
      <w:r w:rsidR="00B9564A">
        <w:rPr>
          <w:rFonts w:ascii="Arial" w:hAnsi="Arial" w:cs="Arial"/>
        </w:rPr>
        <w:br/>
      </w:r>
      <w:r w:rsidR="00B9564A" w:rsidRPr="00B9564A">
        <w:rPr>
          <w:rFonts w:ascii="Arial" w:hAnsi="Arial" w:cs="Arial"/>
        </w:rPr>
        <w:t xml:space="preserve">o mezinárodní ochranu a s cizinci v azylových zařízeních ministerstva vnitra, nemocnicích, objektech Vězeňské služby apod.; vypracovávání podkladů pro rozhodování a návrhů rozhodnutí o žádostech o mezinárodní ochranu; administrativní a evidenční činnosti spojené s řízením o mezinárodní ochraně; komunikaci s členskými státy Evropské unie, podíl </w:t>
      </w:r>
      <w:r w:rsidR="00B9564A">
        <w:rPr>
          <w:rFonts w:ascii="Arial" w:hAnsi="Arial" w:cs="Arial"/>
        </w:rPr>
        <w:br/>
      </w:r>
      <w:r w:rsidR="00B9564A" w:rsidRPr="00B9564A">
        <w:rPr>
          <w:rFonts w:ascii="Arial" w:hAnsi="Arial" w:cs="Arial"/>
        </w:rPr>
        <w:t>na tvorbě dokumentů Evropské unie nebo účast na jednání orgánů EU k problematice mezinárodní ochrany.</w:t>
      </w:r>
      <w:r w:rsidR="00B9564A">
        <w:rPr>
          <w:rFonts w:ascii="Arial" w:hAnsi="Arial" w:cs="Arial"/>
        </w:rPr>
        <w:t xml:space="preserve"> Pokročilá</w:t>
      </w:r>
      <w:r w:rsidR="00094EBE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</w:t>
      </w:r>
      <w:r w:rsidR="00B9564A">
        <w:rPr>
          <w:rFonts w:ascii="Arial" w:hAnsi="Arial" w:cs="Arial"/>
        </w:rPr>
        <w:br/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B9564A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FB658D">
        <w:rPr>
          <w:rFonts w:ascii="Arial" w:hAnsi="Arial" w:cs="Arial"/>
          <w:b/>
        </w:rPr>
        <w:t>1</w:t>
      </w:r>
      <w:r w:rsidR="00DD032D">
        <w:rPr>
          <w:rFonts w:ascii="Arial" w:hAnsi="Arial" w:cs="Arial"/>
          <w:b/>
        </w:rPr>
        <w:t>4</w:t>
      </w:r>
      <w:r w:rsidR="009333CA">
        <w:rPr>
          <w:rFonts w:ascii="Arial" w:hAnsi="Arial" w:cs="Arial"/>
          <w:b/>
        </w:rPr>
        <w:t xml:space="preserve">. </w:t>
      </w:r>
      <w:r w:rsidR="00FB658D">
        <w:rPr>
          <w:rFonts w:ascii="Arial" w:hAnsi="Arial" w:cs="Arial"/>
          <w:b/>
        </w:rPr>
        <w:t>dubna</w:t>
      </w:r>
      <w:r w:rsidR="009333CA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9564A" w:rsidRPr="00B9564A">
        <w:rPr>
          <w:rFonts w:ascii="Arial" w:hAnsi="Arial" w:cs="Arial"/>
          <w:b/>
        </w:rPr>
        <w:t>mezinárod</w:t>
      </w:r>
      <w:r w:rsidR="00B9564A">
        <w:rPr>
          <w:rFonts w:ascii="Arial" w:hAnsi="Arial" w:cs="Arial"/>
          <w:b/>
        </w:rPr>
        <w:t xml:space="preserve">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9564A">
        <w:rPr>
          <w:rFonts w:ascii="Arial" w:hAnsi="Arial" w:cs="Arial"/>
          <w:b/>
        </w:rPr>
        <w:t>30349826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FB658D">
        <w:rPr>
          <w:rFonts w:ascii="Arial" w:hAnsi="Arial" w:cs="Arial"/>
          <w:b/>
        </w:rPr>
        <w:t>34461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9564A" w:rsidRPr="00B9564A">
        <w:rPr>
          <w:rFonts w:ascii="Arial" w:hAnsi="Arial" w:cs="Arial"/>
          <w:b/>
        </w:rPr>
        <w:t>mezinárod</w:t>
      </w:r>
      <w:r w:rsidR="00B9564A">
        <w:rPr>
          <w:rFonts w:ascii="Arial" w:hAnsi="Arial" w:cs="Arial"/>
          <w:b/>
        </w:rPr>
        <w:t xml:space="preserve">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FB658D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FB658D" w:rsidRPr="00FB658D">
        <w:rPr>
          <w:rFonts w:ascii="Arial" w:hAnsi="Arial" w:cs="Arial"/>
        </w:rPr>
        <w:t>v případě, že žadatel/</w:t>
      </w:r>
      <w:proofErr w:type="spellStart"/>
      <w:r w:rsidR="00FB658D" w:rsidRPr="00FB658D">
        <w:rPr>
          <w:rFonts w:ascii="Arial" w:hAnsi="Arial" w:cs="Arial"/>
        </w:rPr>
        <w:t>ka</w:t>
      </w:r>
      <w:proofErr w:type="spellEnd"/>
      <w:r w:rsidR="00FB658D" w:rsidRPr="00FB658D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DD032D">
        <w:rPr>
          <w:rFonts w:ascii="Arial" w:hAnsi="Arial" w:cs="Arial"/>
        </w:rPr>
        <w:br/>
      </w:r>
      <w:bookmarkStart w:id="0" w:name="_GoBack"/>
      <w:bookmarkEnd w:id="0"/>
      <w:r w:rsidR="00FB658D" w:rsidRPr="00FB658D">
        <w:rPr>
          <w:rFonts w:ascii="Arial" w:hAnsi="Arial" w:cs="Arial"/>
        </w:rPr>
        <w:t>je nutné, aby ke své žádosti doložil údaje k tomuto potřebné: kromě jména, příjmení, data narození, pohlaví,</w:t>
      </w:r>
      <w:r w:rsidR="00DD032D">
        <w:rPr>
          <w:rFonts w:ascii="Arial" w:hAnsi="Arial" w:cs="Arial"/>
        </w:rPr>
        <w:t xml:space="preserve"> státního občanství a trvalého pobytu</w:t>
      </w:r>
      <w:r w:rsidR="00FB658D" w:rsidRPr="00FB658D">
        <w:rPr>
          <w:rFonts w:ascii="Arial" w:hAnsi="Arial" w:cs="Arial"/>
        </w:rPr>
        <w:t xml:space="preserve"> (údaje zřejmé z žádosti, </w:t>
      </w:r>
      <w:r w:rsidR="00FB658D" w:rsidRPr="00FB658D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9333CA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9333CA" w:rsidRPr="009333CA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9333CA">
        <w:rPr>
          <w:rFonts w:ascii="Arial" w:hAnsi="Arial" w:cs="Arial"/>
          <w:b/>
        </w:rPr>
        <w:br/>
      </w:r>
      <w:r w:rsidR="009333CA" w:rsidRPr="009333CA">
        <w:rPr>
          <w:rFonts w:ascii="Arial" w:hAnsi="Arial" w:cs="Arial"/>
          <w:b/>
        </w:rPr>
        <w:t>č. 50/2016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FB658D" w:rsidRDefault="00FB658D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094EBE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Bc. Helena Paďourková</w:t>
      </w: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odbor personální</w:t>
      </w: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tel.: +420 974 833 564</w:t>
      </w:r>
    </w:p>
    <w:p w:rsidR="00094EBE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</w:p>
    <w:p w:rsid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</w:p>
    <w:p w:rsidR="009333CA" w:rsidRDefault="009333CA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A09" w:rsidRDefault="009B5A09" w:rsidP="004E6D6E">
      <w:pPr>
        <w:spacing w:after="0" w:line="240" w:lineRule="auto"/>
      </w:pPr>
      <w:r>
        <w:separator/>
      </w:r>
    </w:p>
  </w:endnote>
  <w:endnote w:type="continuationSeparator" w:id="0">
    <w:p w:rsidR="009B5A09" w:rsidRDefault="009B5A0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A09" w:rsidRDefault="009B5A09" w:rsidP="004E6D6E">
      <w:pPr>
        <w:spacing w:after="0" w:line="240" w:lineRule="auto"/>
      </w:pPr>
      <w:r>
        <w:separator/>
      </w:r>
    </w:p>
  </w:footnote>
  <w:footnote w:type="continuationSeparator" w:id="0">
    <w:p w:rsidR="009B5A09" w:rsidRDefault="009B5A09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0110"/>
    <w:rsid w:val="005230C1"/>
    <w:rsid w:val="00526747"/>
    <w:rsid w:val="005428F9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B5A09"/>
    <w:rsid w:val="009D6FF2"/>
    <w:rsid w:val="009E63A7"/>
    <w:rsid w:val="009F0C16"/>
    <w:rsid w:val="009F4DFB"/>
    <w:rsid w:val="00A5333F"/>
    <w:rsid w:val="00A72314"/>
    <w:rsid w:val="00AA162E"/>
    <w:rsid w:val="00AA36B6"/>
    <w:rsid w:val="00AA563A"/>
    <w:rsid w:val="00B21D93"/>
    <w:rsid w:val="00B30FD1"/>
    <w:rsid w:val="00B700A8"/>
    <w:rsid w:val="00B917E5"/>
    <w:rsid w:val="00B9399C"/>
    <w:rsid w:val="00B9564A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032D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EC1BD0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B658D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DA8F8-4A40-4AF1-BA16-907DBC0C9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1124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19</cp:revision>
  <cp:lastPrinted>2017-03-17T09:46:00Z</cp:lastPrinted>
  <dcterms:created xsi:type="dcterms:W3CDTF">2016-02-04T13:27:00Z</dcterms:created>
  <dcterms:modified xsi:type="dcterms:W3CDTF">2017-03-17T09:46:00Z</dcterms:modified>
</cp:coreProperties>
</file>