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A5F38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502CD0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02CD0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A5F38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2016-03-03T13:38:00Z</dcterms:modified>
</cp:coreProperties>
</file>