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45741A" w:rsidTr="002F55F1">
              <w:trPr>
                <w:trHeight w:val="114"/>
              </w:trPr>
              <w:tc>
                <w:tcPr>
                  <w:tcW w:w="0" w:type="auto"/>
                </w:tcPr>
                <w:p w:rsidR="0045741A" w:rsidRPr="007E1E0D" w:rsidRDefault="0045741A" w:rsidP="0045741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Y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MVCRX04WANY6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5741A" w:rsidTr="004B2BB6">
              <w:trPr>
                <w:trHeight w:val="80"/>
              </w:trPr>
              <w:tc>
                <w:tcPr>
                  <w:tcW w:w="0" w:type="auto"/>
                </w:tcPr>
                <w:p w:rsidR="0045741A" w:rsidRPr="007E1E0D" w:rsidRDefault="0045741A" w:rsidP="0045741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Y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MVCRX04WANY6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45741A" w:rsidTr="00706261">
              <w:trPr>
                <w:trHeight w:val="122"/>
              </w:trPr>
              <w:tc>
                <w:tcPr>
                  <w:tcW w:w="0" w:type="auto"/>
                </w:tcPr>
                <w:p w:rsidR="0045741A" w:rsidRPr="007E1E0D" w:rsidRDefault="0045741A" w:rsidP="0045741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bookmarkEnd w:id="1"/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00A71">
        <w:rPr>
          <w:rFonts w:ascii="Arial" w:hAnsi="Arial" w:cs="Arial"/>
          <w:b/>
          <w:sz w:val="24"/>
          <w:szCs w:val="24"/>
        </w:rPr>
        <w:t>pro pracovní migraci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9637A">
        <w:rPr>
          <w:rFonts w:ascii="Arial" w:hAnsi="Arial" w:cs="Arial"/>
        </w:rPr>
        <w:t>MV-</w:t>
      </w:r>
      <w:r w:rsidR="00B9637A" w:rsidRPr="00B9637A">
        <w:rPr>
          <w:rFonts w:ascii="Arial" w:hAnsi="Arial" w:cs="Arial"/>
        </w:rPr>
        <w:t>33428</w:t>
      </w:r>
      <w:r w:rsidR="00706261" w:rsidRPr="00B9637A">
        <w:rPr>
          <w:rFonts w:ascii="Arial" w:hAnsi="Arial" w:cs="Arial"/>
        </w:rPr>
        <w:t>-3</w:t>
      </w:r>
      <w:r w:rsidR="00B02CD2" w:rsidRPr="00B9637A">
        <w:rPr>
          <w:rFonts w:ascii="Arial" w:hAnsi="Arial" w:cs="Arial"/>
        </w:rPr>
        <w:t>/</w:t>
      </w:r>
      <w:r w:rsidR="0004513A" w:rsidRPr="00B9637A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9637A">
        <w:rPr>
          <w:rFonts w:ascii="Arial" w:hAnsi="Arial" w:cs="Arial"/>
          <w:b/>
        </w:rPr>
        <w:t>pro </w:t>
      </w:r>
      <w:r w:rsidR="00F00A71">
        <w:rPr>
          <w:rFonts w:ascii="Arial" w:hAnsi="Arial" w:cs="Arial"/>
          <w:b/>
        </w:rPr>
        <w:t>pracovní migraci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00A71">
        <w:rPr>
          <w:rFonts w:ascii="Arial" w:hAnsi="Arial" w:cs="Arial"/>
          <w:b/>
        </w:rPr>
        <w:t>30357763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F00A71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00A7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F00A71" w:rsidRPr="00F00A71">
        <w:rPr>
          <w:rFonts w:ascii="Arial" w:hAnsi="Arial" w:cs="Arial"/>
        </w:rPr>
        <w:t>zajišťování administrativní agendy a organizace</w:t>
      </w:r>
      <w:r w:rsidR="00B9637A">
        <w:rPr>
          <w:rFonts w:ascii="Arial" w:hAnsi="Arial" w:cs="Arial"/>
        </w:rPr>
        <w:t>,</w:t>
      </w:r>
      <w:r w:rsidR="00F00A71">
        <w:rPr>
          <w:rFonts w:ascii="Arial" w:hAnsi="Arial" w:cs="Arial"/>
        </w:rPr>
        <w:t xml:space="preserve"> </w:t>
      </w:r>
      <w:r w:rsidR="00F00A71" w:rsidRPr="00F00A71">
        <w:rPr>
          <w:rFonts w:ascii="Arial" w:hAnsi="Arial" w:cs="Arial"/>
        </w:rPr>
        <w:t>vedení správních říz</w:t>
      </w:r>
      <w:r w:rsidR="00F00A71">
        <w:rPr>
          <w:rFonts w:ascii="Arial" w:hAnsi="Arial" w:cs="Arial"/>
        </w:rPr>
        <w:t>ení dle zákona č. 326/1999 Sb., ve znění pozdějších předpisů</w:t>
      </w:r>
      <w:r w:rsidR="00B9637A">
        <w:rPr>
          <w:rFonts w:ascii="Arial" w:hAnsi="Arial" w:cs="Arial"/>
        </w:rPr>
        <w:t>,</w:t>
      </w:r>
      <w:r w:rsidR="00F00A71">
        <w:rPr>
          <w:rFonts w:ascii="Arial" w:hAnsi="Arial" w:cs="Arial"/>
        </w:rPr>
        <w:t xml:space="preserve"> </w:t>
      </w:r>
      <w:r w:rsidR="00F00A71" w:rsidRPr="00F00A71">
        <w:rPr>
          <w:rFonts w:ascii="Arial" w:hAnsi="Arial" w:cs="Arial"/>
        </w:rPr>
        <w:t>komunikace s dalšími</w:t>
      </w:r>
      <w:r w:rsidR="00F00A71">
        <w:rPr>
          <w:rFonts w:ascii="Arial" w:hAnsi="Arial" w:cs="Arial"/>
        </w:rPr>
        <w:t xml:space="preserve"> orgány státní správy a dalšími </w:t>
      </w:r>
      <w:r w:rsidR="00F00A71" w:rsidRPr="00F00A71">
        <w:rPr>
          <w:rFonts w:ascii="Arial" w:hAnsi="Arial" w:cs="Arial"/>
        </w:rPr>
        <w:t>subjekty</w:t>
      </w:r>
      <w:r w:rsidR="00F00A71">
        <w:rPr>
          <w:rFonts w:ascii="Arial" w:hAnsi="Arial" w:cs="Arial"/>
        </w:rPr>
        <w:t xml:space="preserve">. </w:t>
      </w:r>
      <w:r w:rsidR="00B9637A">
        <w:rPr>
          <w:rFonts w:ascii="Arial" w:hAnsi="Arial" w:cs="Arial"/>
        </w:rPr>
        <w:t xml:space="preserve">Pokročilá znalost MS OFFICE a ASPI výhodou. </w:t>
      </w:r>
      <w:r w:rsidR="007655A0">
        <w:rPr>
          <w:rFonts w:ascii="Arial" w:hAnsi="Arial" w:cs="Arial"/>
        </w:rPr>
        <w:t xml:space="preserve">Služební místo </w:t>
      </w:r>
      <w:r w:rsidR="00F00A71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00A71">
        <w:rPr>
          <w:rFonts w:ascii="Arial" w:hAnsi="Arial" w:cs="Arial"/>
          <w:b/>
        </w:rPr>
        <w:t>2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00A71">
        <w:rPr>
          <w:rFonts w:ascii="Arial" w:hAnsi="Arial" w:cs="Arial"/>
          <w:b/>
        </w:rPr>
        <w:t>pro pracovní migraci</w:t>
      </w:r>
      <w:r w:rsidR="00B9637A">
        <w:rPr>
          <w:rFonts w:ascii="Arial" w:hAnsi="Arial" w:cs="Arial"/>
          <w:b/>
        </w:rPr>
        <w:t xml:space="preserve">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00A71">
        <w:rPr>
          <w:rFonts w:ascii="Arial" w:hAnsi="Arial" w:cs="Arial"/>
          <w:b/>
        </w:rPr>
        <w:t>30357763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B9637A">
        <w:rPr>
          <w:rFonts w:ascii="Arial" w:hAnsi="Arial" w:cs="Arial"/>
          <w:b/>
        </w:rPr>
        <w:t>.</w:t>
      </w:r>
      <w:proofErr w:type="gramEnd"/>
      <w:r w:rsidR="00091E9F" w:rsidRPr="00B9637A">
        <w:t xml:space="preserve"> </w:t>
      </w:r>
      <w:r w:rsidR="00091E9F" w:rsidRPr="00B9637A">
        <w:rPr>
          <w:rFonts w:ascii="Arial" w:hAnsi="Arial" w:cs="Arial"/>
          <w:b/>
        </w:rPr>
        <w:t>MV-</w:t>
      </w:r>
      <w:r w:rsidR="00B9637A" w:rsidRPr="00B9637A">
        <w:rPr>
          <w:rFonts w:ascii="Arial" w:hAnsi="Arial" w:cs="Arial"/>
          <w:b/>
        </w:rPr>
        <w:t>33428</w:t>
      </w:r>
      <w:r w:rsidR="00091E9F" w:rsidRPr="00B9637A">
        <w:rPr>
          <w:rFonts w:ascii="Arial" w:hAnsi="Arial" w:cs="Arial"/>
          <w:b/>
        </w:rPr>
        <w:t>-3/SP-2020</w:t>
      </w:r>
      <w:r w:rsidRPr="00B9637A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00A71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37D" w:rsidRDefault="00DB637D" w:rsidP="00276ED4">
      <w:pPr>
        <w:spacing w:after="0" w:line="240" w:lineRule="auto"/>
      </w:pPr>
      <w:r>
        <w:separator/>
      </w:r>
    </w:p>
  </w:endnote>
  <w:endnote w:type="continuationSeparator" w:id="0">
    <w:p w:rsidR="00DB637D" w:rsidRDefault="00DB63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741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37D" w:rsidRDefault="00DB637D" w:rsidP="00276ED4">
      <w:pPr>
        <w:spacing w:after="0" w:line="240" w:lineRule="auto"/>
      </w:pPr>
      <w:r>
        <w:separator/>
      </w:r>
    </w:p>
  </w:footnote>
  <w:footnote w:type="continuationSeparator" w:id="0">
    <w:p w:rsidR="00DB637D" w:rsidRDefault="00DB63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C2E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5741A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9637A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B637D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0A71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1382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CEAA8-5581-42C3-A873-76C48F056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984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24</cp:revision>
  <cp:lastPrinted>2019-10-08T11:09:00Z</cp:lastPrinted>
  <dcterms:created xsi:type="dcterms:W3CDTF">2020-01-13T12:05:00Z</dcterms:created>
  <dcterms:modified xsi:type="dcterms:W3CDTF">2020-02-18T18:11:00Z</dcterms:modified>
</cp:coreProperties>
</file>