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427EFA">
        <w:rPr>
          <w:rFonts w:ascii="Arial" w:hAnsi="Arial" w:cs="Arial"/>
          <w:b/>
          <w:sz w:val="24"/>
          <w:szCs w:val="24"/>
        </w:rPr>
        <w:t>pro styk s veřejností</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27EFA">
        <w:rPr>
          <w:rFonts w:ascii="Arial" w:hAnsi="Arial" w:cs="Arial"/>
        </w:rPr>
        <w:t>28613</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333CA">
        <w:rPr>
          <w:rFonts w:ascii="Arial" w:hAnsi="Arial" w:cs="Arial"/>
        </w:rPr>
        <w:t xml:space="preserve">          </w:t>
      </w:r>
      <w:r>
        <w:rPr>
          <w:rFonts w:ascii="Arial" w:hAnsi="Arial" w:cs="Arial"/>
        </w:rPr>
        <w:t>datum:</w:t>
      </w:r>
      <w:r w:rsidR="0030395D">
        <w:rPr>
          <w:rFonts w:ascii="Arial" w:hAnsi="Arial" w:cs="Arial"/>
        </w:rPr>
        <w:t xml:space="preserve"> </w:t>
      </w:r>
      <w:r w:rsidR="00B06FEC">
        <w:rPr>
          <w:rFonts w:ascii="Arial" w:hAnsi="Arial" w:cs="Arial"/>
        </w:rPr>
        <w:t>1</w:t>
      </w:r>
      <w:r w:rsidR="00B8001F">
        <w:rPr>
          <w:rFonts w:ascii="Arial" w:hAnsi="Arial" w:cs="Arial"/>
        </w:rPr>
        <w:t>3</w:t>
      </w:r>
      <w:r w:rsidR="00B06FEC">
        <w:rPr>
          <w:rFonts w:ascii="Arial" w:hAnsi="Arial" w:cs="Arial"/>
        </w:rPr>
        <w:t>. března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427EFA" w:rsidRPr="00427EFA">
        <w:rPr>
          <w:rFonts w:ascii="Arial" w:hAnsi="Arial" w:cs="Arial"/>
          <w:b/>
        </w:rPr>
        <w:t>pro styk s veřejností</w:t>
      </w:r>
      <w:r w:rsidR="00B9564A">
        <w:rPr>
          <w:rFonts w:ascii="Arial" w:hAnsi="Arial" w:cs="Arial"/>
          <w:b/>
        </w:rPr>
        <w:t>,</w:t>
      </w:r>
      <w:r w:rsidR="00B9564A" w:rsidRPr="00B9564A">
        <w:rPr>
          <w:rFonts w:ascii="Arial" w:hAnsi="Arial" w:cs="Arial"/>
          <w:b/>
        </w:rPr>
        <w:t xml:space="preserve"> </w:t>
      </w:r>
      <w:r w:rsidR="00D0077F" w:rsidRPr="00D0077F">
        <w:rPr>
          <w:rFonts w:ascii="Arial" w:hAnsi="Arial" w:cs="Arial"/>
          <w:b/>
        </w:rPr>
        <w:t>ID </w:t>
      </w:r>
      <w:r w:rsidR="00427EFA">
        <w:rPr>
          <w:rFonts w:ascii="Arial" w:hAnsi="Arial" w:cs="Arial"/>
          <w:b/>
        </w:rPr>
        <w:t>30349927</w:t>
      </w:r>
      <w:r>
        <w:rPr>
          <w:rFonts w:ascii="Arial" w:hAnsi="Arial" w:cs="Arial"/>
        </w:rPr>
        <w:t>, v obor</w:t>
      </w:r>
      <w:r w:rsidR="00857FF4">
        <w:rPr>
          <w:rFonts w:ascii="Arial" w:hAnsi="Arial" w:cs="Arial"/>
        </w:rPr>
        <w:t>u</w:t>
      </w:r>
      <w:r>
        <w:rPr>
          <w:rFonts w:ascii="Arial" w:hAnsi="Arial" w:cs="Arial"/>
        </w:rPr>
        <w:t xml:space="preserve"> služby:</w:t>
      </w:r>
    </w:p>
    <w:p w:rsidR="006F67FE" w:rsidRDefault="00B9564A"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sidR="00B30FD1">
        <w:rPr>
          <w:rFonts w:ascii="Arial" w:hAnsi="Arial" w:cs="Arial"/>
          <w:i/>
        </w:rPr>
        <w:t xml:space="preserve">. </w:t>
      </w:r>
      <w:r w:rsidR="00B917E5">
        <w:rPr>
          <w:rFonts w:ascii="Arial" w:hAnsi="Arial" w:cs="Arial"/>
          <w:i/>
        </w:rPr>
        <w:t>Vni</w:t>
      </w:r>
      <w:r>
        <w:rPr>
          <w:rFonts w:ascii="Arial" w:hAnsi="Arial" w:cs="Arial"/>
          <w:i/>
        </w:rPr>
        <w:t>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427EFA">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B06FEC">
        <w:rPr>
          <w:rFonts w:ascii="Arial" w:hAnsi="Arial" w:cs="Arial"/>
          <w:b/>
          <w:i/>
        </w:rPr>
        <w:t>květen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427EFA">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427EFA">
        <w:rPr>
          <w:rFonts w:ascii="Arial" w:hAnsi="Arial" w:cs="Arial"/>
        </w:rPr>
        <w:t>přípravu materiálů na téma migrace pro komunikaci</w:t>
      </w:r>
      <w:r w:rsidR="00B8001F">
        <w:rPr>
          <w:rFonts w:ascii="Arial" w:hAnsi="Arial" w:cs="Arial"/>
        </w:rPr>
        <w:t xml:space="preserve"> s</w:t>
      </w:r>
      <w:r w:rsidR="00DE2804">
        <w:rPr>
          <w:rFonts w:ascii="Arial" w:hAnsi="Arial" w:cs="Arial"/>
        </w:rPr>
        <w:t> </w:t>
      </w:r>
      <w:r w:rsidR="00B8001F">
        <w:rPr>
          <w:rFonts w:ascii="Arial" w:hAnsi="Arial" w:cs="Arial"/>
        </w:rPr>
        <w:t>veřejností</w:t>
      </w:r>
      <w:r w:rsidR="00DE2804">
        <w:rPr>
          <w:rFonts w:ascii="Arial" w:hAnsi="Arial" w:cs="Arial"/>
        </w:rPr>
        <w:t>; přípravu</w:t>
      </w:r>
      <w:r w:rsidR="00DE2804" w:rsidRPr="00DE2804">
        <w:rPr>
          <w:rFonts w:ascii="Arial" w:hAnsi="Arial" w:cs="Arial"/>
        </w:rPr>
        <w:t xml:space="preserve"> podkladů pro vedení odboru azylové a migrační politiky</w:t>
      </w:r>
      <w:r w:rsidR="00DE2804">
        <w:rPr>
          <w:rFonts w:ascii="Arial" w:hAnsi="Arial" w:cs="Arial"/>
        </w:rPr>
        <w:t xml:space="preserve">; </w:t>
      </w:r>
      <w:r w:rsidR="00DE2804" w:rsidRPr="00DE2804">
        <w:rPr>
          <w:rFonts w:ascii="Arial" w:hAnsi="Arial" w:cs="Arial"/>
        </w:rPr>
        <w:t>příprava materiál</w:t>
      </w:r>
      <w:r w:rsidR="00DE2804">
        <w:rPr>
          <w:rFonts w:ascii="Arial" w:hAnsi="Arial" w:cs="Arial"/>
        </w:rPr>
        <w:t>ů</w:t>
      </w:r>
      <w:r w:rsidR="00DE2804" w:rsidRPr="00DE2804">
        <w:rPr>
          <w:rFonts w:ascii="Arial" w:hAnsi="Arial" w:cs="Arial"/>
        </w:rPr>
        <w:t xml:space="preserve"> pro jednání vlády nebo Poslanecké sněmovny v rámci odboru azylové a migrační politiky</w:t>
      </w:r>
      <w:r w:rsidR="00DE2804">
        <w:rPr>
          <w:rFonts w:ascii="Arial" w:hAnsi="Arial" w:cs="Arial"/>
        </w:rPr>
        <w:t xml:space="preserve">. </w:t>
      </w:r>
      <w:r w:rsidR="00B9564A">
        <w:rPr>
          <w:rFonts w:ascii="Arial" w:hAnsi="Arial" w:cs="Arial"/>
        </w:rPr>
        <w:t>Pokročilá</w:t>
      </w:r>
      <w:r w:rsidR="00094EBE">
        <w:rPr>
          <w:rFonts w:ascii="Arial" w:hAnsi="Arial" w:cs="Arial"/>
        </w:rPr>
        <w:t xml:space="preserve"> </w:t>
      </w:r>
      <w:r w:rsidR="00B917E5">
        <w:rPr>
          <w:rFonts w:ascii="Arial" w:hAnsi="Arial" w:cs="Arial"/>
        </w:rPr>
        <w:t>znalost MS OFFICE</w:t>
      </w:r>
      <w:r w:rsidR="00094EBE">
        <w:rPr>
          <w:rFonts w:ascii="Arial" w:hAnsi="Arial" w:cs="Arial"/>
        </w:rPr>
        <w:t xml:space="preserv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Služební místo </w:t>
      </w:r>
      <w:r w:rsidR="00B9564A">
        <w:rPr>
          <w:rFonts w:ascii="Arial" w:hAnsi="Arial" w:cs="Arial"/>
        </w:rPr>
        <w:t>není</w:t>
      </w:r>
      <w:r w:rsidR="00857FF4">
        <w:rPr>
          <w:rFonts w:ascii="Arial" w:hAnsi="Arial" w:cs="Arial"/>
        </w:rPr>
        <w:t xml:space="preserve"> vhodné</w:t>
      </w:r>
      <w:r w:rsidR="00B917E5">
        <w:rPr>
          <w:rFonts w:ascii="Arial" w:hAnsi="Arial" w:cs="Arial"/>
        </w:rPr>
        <w:t xml:space="preserve">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8001F">
        <w:rPr>
          <w:rFonts w:ascii="Arial" w:hAnsi="Arial" w:cs="Arial"/>
          <w:b/>
        </w:rPr>
        <w:t>28</w:t>
      </w:r>
      <w:r w:rsidR="00B06FEC">
        <w:rPr>
          <w:rFonts w:ascii="Arial" w:hAnsi="Arial" w:cs="Arial"/>
          <w:b/>
        </w:rPr>
        <w:t xml:space="preserve">. </w:t>
      </w:r>
      <w:r w:rsidR="00B8001F">
        <w:rPr>
          <w:rFonts w:ascii="Arial" w:hAnsi="Arial" w:cs="Arial"/>
          <w:b/>
        </w:rPr>
        <w:t>března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B8001F" w:rsidRPr="00B8001F">
        <w:rPr>
          <w:rFonts w:ascii="Arial" w:hAnsi="Arial" w:cs="Arial"/>
          <w:b/>
        </w:rPr>
        <w:t xml:space="preserve">pro styk s veřejností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B8001F" w:rsidRPr="00B8001F">
        <w:rPr>
          <w:rFonts w:ascii="Arial" w:hAnsi="Arial" w:cs="Arial"/>
          <w:b/>
        </w:rPr>
        <w:t>30349927</w:t>
      </w:r>
      <w:r w:rsidR="0066523A">
        <w:rPr>
          <w:rFonts w:ascii="Arial" w:hAnsi="Arial" w:cs="Arial"/>
          <w:b/>
        </w:rPr>
        <w:t xml:space="preserve">, </w:t>
      </w:r>
      <w:r w:rsidR="00B8001F">
        <w:rPr>
          <w:rFonts w:ascii="Arial" w:hAnsi="Arial" w:cs="Arial"/>
          <w:b/>
        </w:rPr>
        <w:br/>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06FEC">
        <w:rPr>
          <w:rFonts w:ascii="Arial" w:hAnsi="Arial" w:cs="Arial"/>
          <w:b/>
        </w:rPr>
        <w:t>286</w:t>
      </w:r>
      <w:r w:rsidR="00B8001F">
        <w:rPr>
          <w:rFonts w:ascii="Arial" w:hAnsi="Arial" w:cs="Arial"/>
          <w:b/>
        </w:rPr>
        <w:t>13</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B8001F" w:rsidRPr="00B8001F">
        <w:rPr>
          <w:rFonts w:ascii="Arial" w:hAnsi="Arial" w:cs="Arial"/>
          <w:b/>
        </w:rPr>
        <w:t xml:space="preserve">pro styk </w:t>
      </w:r>
      <w:r w:rsidR="00B8001F">
        <w:rPr>
          <w:rFonts w:ascii="Arial" w:hAnsi="Arial" w:cs="Arial"/>
          <w:b/>
        </w:rPr>
        <w:br/>
      </w:r>
      <w:r w:rsidR="00B8001F" w:rsidRPr="00B8001F">
        <w:rPr>
          <w:rFonts w:ascii="Arial" w:hAnsi="Arial" w:cs="Arial"/>
          <w:b/>
        </w:rPr>
        <w:t xml:space="preserve">s veřejností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9F1DF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9F1DFF" w:rsidRPr="009F1DFF">
        <w:rPr>
          <w:rFonts w:ascii="Arial" w:hAnsi="Arial" w:cs="Arial"/>
        </w:rPr>
        <w:t>v případě, že žadatel/</w:t>
      </w:r>
      <w:proofErr w:type="spellStart"/>
      <w:r w:rsidR="009F1DFF" w:rsidRPr="009F1DFF">
        <w:rPr>
          <w:rFonts w:ascii="Arial" w:hAnsi="Arial" w:cs="Arial"/>
        </w:rPr>
        <w:t>ka</w:t>
      </w:r>
      <w:proofErr w:type="spellEnd"/>
      <w:r w:rsidR="009F1DFF" w:rsidRPr="009F1DFF">
        <w:rPr>
          <w:rFonts w:ascii="Arial" w:hAnsi="Arial" w:cs="Arial"/>
        </w:rPr>
        <w:t xml:space="preserve"> bude chtít, aby výpis z evidence Rejstříku trestů obstaral služební úřad z vlastní evidence, </w:t>
      </w:r>
      <w:r w:rsidR="009F1DFF">
        <w:rPr>
          <w:rFonts w:ascii="Arial" w:hAnsi="Arial" w:cs="Arial"/>
        </w:rPr>
        <w:br/>
      </w:r>
      <w:r w:rsidR="009F1DFF" w:rsidRPr="009F1DFF">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782CDA" w:rsidRPr="00782CDA" w:rsidRDefault="00782CDA" w:rsidP="00782CDA">
      <w:pPr>
        <w:numPr>
          <w:ilvl w:val="3"/>
          <w:numId w:val="8"/>
        </w:numPr>
        <w:spacing w:after="0" w:line="360" w:lineRule="auto"/>
        <w:ind w:left="567" w:firstLine="0"/>
        <w:contextualSpacing/>
        <w:jc w:val="both"/>
        <w:rPr>
          <w:rFonts w:ascii="Arial" w:hAnsi="Arial" w:cs="Arial"/>
        </w:rPr>
      </w:pPr>
      <w:r w:rsidRPr="00782CDA">
        <w:rPr>
          <w:rFonts w:ascii="Arial" w:hAnsi="Arial" w:cs="Arial"/>
        </w:rPr>
        <w:t xml:space="preserve">podle § 25 odst. 5 písm. a) zákona a výše uvedeného služebního předpisu </w:t>
      </w:r>
      <w:r w:rsidRPr="00782CDA">
        <w:rPr>
          <w:rFonts w:ascii="Arial" w:hAnsi="Arial" w:cs="Arial"/>
          <w:b/>
        </w:rPr>
        <w:t>znalost anglického jazyka odpovídající 2. úrovni (stupni) znalosti cizího jazyka</w:t>
      </w:r>
      <w:r w:rsidRPr="00782CDA">
        <w:rPr>
          <w:rFonts w:ascii="Arial" w:hAnsi="Arial" w:cs="Arial"/>
        </w:rPr>
        <w:t xml:space="preserve"> pro standardizované jazykové zkoušky stanovené rozhodnutím Ministerstva školství, mládeže a tělovýchovy;</w:t>
      </w:r>
      <w:r w:rsidRPr="00782CDA">
        <w:rPr>
          <w:rFonts w:ascii="Arial" w:hAnsi="Arial"/>
          <w:vertAlign w:val="superscript"/>
        </w:rPr>
        <w:footnoteReference w:id="6"/>
      </w:r>
      <w:r w:rsidRPr="00782CDA">
        <w:rPr>
          <w:rFonts w:ascii="Arial" w:hAnsi="Arial" w:cs="Arial"/>
        </w:rPr>
        <w:t xml:space="preserve"> </w:t>
      </w:r>
    </w:p>
    <w:p w:rsidR="00782CDA" w:rsidRPr="00782CDA" w:rsidRDefault="00782CDA" w:rsidP="00782CDA">
      <w:pPr>
        <w:spacing w:after="0" w:line="360" w:lineRule="auto"/>
        <w:ind w:left="567"/>
        <w:jc w:val="both"/>
        <w:rPr>
          <w:rFonts w:ascii="Arial" w:hAnsi="Arial" w:cs="Arial"/>
        </w:rPr>
      </w:pPr>
      <w:r w:rsidRPr="00782CDA">
        <w:rPr>
          <w:rFonts w:ascii="Arial" w:hAnsi="Arial" w:cs="Arial"/>
        </w:rPr>
        <w:t>Splnění tohoto požadavku se dokládá originálem nebo úředně ověřenou kopií vysvědčení/osvědčení nebo jiného dokladu prokazujícího úroveň znalosti cizího jazyka;</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w:t>
      </w:r>
      <w:r w:rsidRPr="008E550C">
        <w:rPr>
          <w:rFonts w:ascii="Arial" w:hAnsi="Arial" w:cs="Arial"/>
        </w:rPr>
        <w:lastRenderedPageBreak/>
        <w:t>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F1DFF" w:rsidRDefault="009F1DFF" w:rsidP="00DA60B3">
      <w:pPr>
        <w:pStyle w:val="Textpoznpodarou"/>
        <w:spacing w:after="0"/>
        <w:rPr>
          <w:rFonts w:ascii="Arial" w:hAnsi="Arial" w:cs="Arial"/>
          <w:b/>
          <w:sz w:val="22"/>
          <w:szCs w:val="22"/>
        </w:rPr>
      </w:pPr>
    </w:p>
    <w:p w:rsidR="009F1DFF" w:rsidRDefault="009F1DFF" w:rsidP="00DA60B3">
      <w:pPr>
        <w:pStyle w:val="Textpoznpodarou"/>
        <w:spacing w:after="0"/>
        <w:rPr>
          <w:rFonts w:ascii="Arial" w:hAnsi="Arial" w:cs="Arial"/>
          <w:b/>
          <w:sz w:val="22"/>
          <w:szCs w:val="22"/>
        </w:rPr>
      </w:pPr>
    </w:p>
    <w:p w:rsidR="006F67FE" w:rsidRPr="00094EBE" w:rsidRDefault="006F67FE" w:rsidP="00DA60B3">
      <w:pPr>
        <w:pStyle w:val="Textpoznpodarou"/>
        <w:spacing w:after="0"/>
        <w:rPr>
          <w:rFonts w:ascii="Arial" w:hAnsi="Arial" w:cs="Arial"/>
          <w:b/>
          <w:sz w:val="22"/>
          <w:szCs w:val="22"/>
        </w:rPr>
      </w:pPr>
      <w:bookmarkStart w:id="0" w:name="_GoBack"/>
      <w:bookmarkEnd w:id="0"/>
      <w:r w:rsidRPr="00094EBE">
        <w:rPr>
          <w:rFonts w:ascii="Arial" w:hAnsi="Arial" w:cs="Arial"/>
          <w:b/>
          <w:sz w:val="22"/>
          <w:szCs w:val="22"/>
        </w:rPr>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7"/>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B9564A" w:rsidRPr="00B9564A" w:rsidRDefault="00B9564A" w:rsidP="00B9564A">
      <w:pPr>
        <w:spacing w:after="0" w:line="240" w:lineRule="auto"/>
        <w:jc w:val="both"/>
        <w:rPr>
          <w:rFonts w:ascii="Arial" w:hAnsi="Arial" w:cs="Arial"/>
        </w:rPr>
      </w:pPr>
      <w:r w:rsidRPr="00B9564A">
        <w:rPr>
          <w:rFonts w:ascii="Arial" w:hAnsi="Arial" w:cs="Arial"/>
        </w:rPr>
        <w:t>Bc. Helena Paďourková</w:t>
      </w:r>
    </w:p>
    <w:p w:rsidR="00B9564A" w:rsidRPr="00B9564A" w:rsidRDefault="00B9564A" w:rsidP="00B9564A">
      <w:pPr>
        <w:spacing w:after="0" w:line="240" w:lineRule="auto"/>
        <w:jc w:val="both"/>
        <w:rPr>
          <w:rFonts w:ascii="Arial" w:hAnsi="Arial" w:cs="Arial"/>
        </w:rPr>
      </w:pPr>
      <w:r w:rsidRPr="00B9564A">
        <w:rPr>
          <w:rFonts w:ascii="Arial" w:hAnsi="Arial" w:cs="Arial"/>
        </w:rPr>
        <w:t>odbor personální</w:t>
      </w:r>
    </w:p>
    <w:p w:rsidR="00B9564A" w:rsidRPr="00B9564A" w:rsidRDefault="00B9564A" w:rsidP="00B9564A">
      <w:pPr>
        <w:spacing w:after="0" w:line="240" w:lineRule="auto"/>
        <w:jc w:val="both"/>
        <w:rPr>
          <w:rFonts w:ascii="Arial" w:hAnsi="Arial" w:cs="Arial"/>
        </w:rPr>
      </w:pPr>
      <w:r w:rsidRPr="00B9564A">
        <w:rPr>
          <w:rFonts w:ascii="Arial" w:hAnsi="Arial" w:cs="Arial"/>
        </w:rPr>
        <w:t>tel.: +420 974 833 564</w:t>
      </w:r>
    </w:p>
    <w:p w:rsidR="00094EBE" w:rsidRDefault="00B9564A" w:rsidP="00B9564A">
      <w:pPr>
        <w:spacing w:after="0" w:line="240" w:lineRule="auto"/>
        <w:jc w:val="both"/>
        <w:rPr>
          <w:rFonts w:ascii="Arial" w:hAnsi="Arial" w:cs="Arial"/>
        </w:rPr>
      </w:pPr>
      <w:r w:rsidRPr="00B9564A">
        <w:rPr>
          <w:rFonts w:ascii="Arial" w:hAnsi="Arial" w:cs="Arial"/>
        </w:rPr>
        <w:t xml:space="preserve">e-mail: </w:t>
      </w:r>
      <w:hyperlink r:id="rId10" w:history="1">
        <w:r w:rsidRPr="00AC1BC0">
          <w:rPr>
            <w:rStyle w:val="Hypertextovodkaz"/>
            <w:rFonts w:ascii="Arial" w:hAnsi="Arial" w:cs="Arial"/>
          </w:rPr>
          <w:t>helena.padourkova@mvcr.cz</w:t>
        </w:r>
      </w:hyperlink>
    </w:p>
    <w:p w:rsidR="00B9564A" w:rsidRDefault="00B9564A" w:rsidP="00B9564A">
      <w:pPr>
        <w:spacing w:after="0" w:line="240" w:lineRule="auto"/>
        <w:jc w:val="both"/>
        <w:rPr>
          <w:rFonts w:ascii="Arial" w:hAnsi="Arial" w:cs="Arial"/>
        </w:rPr>
      </w:pPr>
    </w:p>
    <w:p w:rsidR="00B9564A" w:rsidRDefault="00B9564A" w:rsidP="00B9564A">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8BF" w:rsidRDefault="002658BF" w:rsidP="004E6D6E">
      <w:pPr>
        <w:spacing w:after="0" w:line="240" w:lineRule="auto"/>
      </w:pPr>
      <w:r>
        <w:separator/>
      </w:r>
    </w:p>
  </w:endnote>
  <w:endnote w:type="continuationSeparator" w:id="0">
    <w:p w:rsidR="002658BF" w:rsidRDefault="002658B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8BF" w:rsidRDefault="002658BF" w:rsidP="004E6D6E">
      <w:pPr>
        <w:spacing w:after="0" w:line="240" w:lineRule="auto"/>
      </w:pPr>
      <w:r>
        <w:separator/>
      </w:r>
    </w:p>
  </w:footnote>
  <w:footnote w:type="continuationSeparator" w:id="0">
    <w:p w:rsidR="002658BF" w:rsidRDefault="002658B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82CDA" w:rsidRDefault="00782CDA" w:rsidP="00782CDA">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0E309E">
        <w:rPr>
          <w:rFonts w:ascii="Arial" w:hAnsi="Arial" w:cs="Arial"/>
        </w:rPr>
        <w:t>č.j.</w:t>
      </w:r>
      <w:proofErr w:type="gramEnd"/>
      <w:r w:rsidRPr="000E309E">
        <w:rPr>
          <w:rFonts w:ascii="Arial" w:hAnsi="Arial" w:cs="Arial"/>
        </w:rPr>
        <w:t>: MSMT-1</w:t>
      </w:r>
      <w:r>
        <w:rPr>
          <w:rFonts w:ascii="Arial" w:hAnsi="Arial" w:cs="Arial"/>
        </w:rPr>
        <w:t>2823/2016, ze dne 8. srpna 2016.</w:t>
      </w:r>
    </w:p>
  </w:footnote>
  <w:footnote w:id="7">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8BF"/>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27EFA"/>
    <w:rsid w:val="00433B8A"/>
    <w:rsid w:val="004803BF"/>
    <w:rsid w:val="0048402A"/>
    <w:rsid w:val="004C1734"/>
    <w:rsid w:val="004E3ED8"/>
    <w:rsid w:val="004E6D6E"/>
    <w:rsid w:val="005138FD"/>
    <w:rsid w:val="00513FA4"/>
    <w:rsid w:val="00514CA1"/>
    <w:rsid w:val="00515E8C"/>
    <w:rsid w:val="00520110"/>
    <w:rsid w:val="005230C1"/>
    <w:rsid w:val="00526747"/>
    <w:rsid w:val="005428F9"/>
    <w:rsid w:val="00562B47"/>
    <w:rsid w:val="00563049"/>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D19AF"/>
    <w:rsid w:val="006F67FE"/>
    <w:rsid w:val="006F711E"/>
    <w:rsid w:val="00706397"/>
    <w:rsid w:val="00713D8D"/>
    <w:rsid w:val="00722B2A"/>
    <w:rsid w:val="00725E71"/>
    <w:rsid w:val="00726231"/>
    <w:rsid w:val="007442D6"/>
    <w:rsid w:val="0077115A"/>
    <w:rsid w:val="00776F91"/>
    <w:rsid w:val="00782CDA"/>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25FF"/>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8730B"/>
    <w:rsid w:val="00991EF5"/>
    <w:rsid w:val="009977E4"/>
    <w:rsid w:val="009A4D6D"/>
    <w:rsid w:val="009A7C5B"/>
    <w:rsid w:val="009D6FF2"/>
    <w:rsid w:val="009E63A7"/>
    <w:rsid w:val="009F0C16"/>
    <w:rsid w:val="009F1DFF"/>
    <w:rsid w:val="009F4DFB"/>
    <w:rsid w:val="00A5333F"/>
    <w:rsid w:val="00A72314"/>
    <w:rsid w:val="00AA162E"/>
    <w:rsid w:val="00AA36B6"/>
    <w:rsid w:val="00AA563A"/>
    <w:rsid w:val="00B06FEC"/>
    <w:rsid w:val="00B21D93"/>
    <w:rsid w:val="00B30FD1"/>
    <w:rsid w:val="00B700A8"/>
    <w:rsid w:val="00B8001F"/>
    <w:rsid w:val="00B917E5"/>
    <w:rsid w:val="00B9399C"/>
    <w:rsid w:val="00B9564A"/>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3278"/>
    <w:rsid w:val="00DA60B3"/>
    <w:rsid w:val="00DA67E9"/>
    <w:rsid w:val="00DC2EF0"/>
    <w:rsid w:val="00DD47F4"/>
    <w:rsid w:val="00DE280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F1D2D-21A5-45C8-B563-2239DB4B8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1098</Words>
  <Characters>6484</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2017-03-10T12:43:00Z</cp:lastPrinted>
  <dcterms:created xsi:type="dcterms:W3CDTF">2016-02-04T13:27:00Z</dcterms:created>
  <dcterms:modified xsi:type="dcterms:W3CDTF">2017-03-10T12:43:00Z</dcterms:modified>
</cp:coreProperties>
</file>