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526C0">
        <w:rPr>
          <w:rFonts w:ascii="Arial" w:hAnsi="Arial" w:cs="Arial"/>
          <w:b/>
          <w:sz w:val="24"/>
          <w:szCs w:val="24"/>
        </w:rPr>
        <w:t>pobytu cizinců</w:t>
      </w:r>
      <w:r w:rsidR="00A37ADC">
        <w:rPr>
          <w:rFonts w:ascii="Arial" w:hAnsi="Arial" w:cs="Arial"/>
          <w:b/>
          <w:sz w:val="24"/>
          <w:szCs w:val="24"/>
        </w:rPr>
        <w:t xml:space="preserve"> </w:t>
      </w:r>
      <w:r w:rsidR="0099091D">
        <w:rPr>
          <w:rFonts w:ascii="Arial" w:hAnsi="Arial" w:cs="Arial"/>
          <w:b/>
          <w:sz w:val="24"/>
          <w:szCs w:val="24"/>
        </w:rPr>
        <w:t xml:space="preserve">Praha </w:t>
      </w:r>
      <w:r w:rsidR="0073299E">
        <w:rPr>
          <w:rFonts w:ascii="Arial" w:hAnsi="Arial" w:cs="Arial"/>
          <w:b/>
          <w:sz w:val="24"/>
          <w:szCs w:val="24"/>
        </w:rPr>
        <w:t>I</w:t>
      </w:r>
      <w:r w:rsidR="0099091D">
        <w:rPr>
          <w:rFonts w:ascii="Arial" w:hAnsi="Arial" w:cs="Arial"/>
          <w:b/>
          <w:sz w:val="24"/>
          <w:szCs w:val="24"/>
        </w:rPr>
        <w:t>I.</w:t>
      </w:r>
      <w:r w:rsidR="000F27DE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73299E">
        <w:rPr>
          <w:rFonts w:ascii="Arial" w:hAnsi="Arial" w:cs="Arial"/>
        </w:rPr>
        <w:t>28</w:t>
      </w:r>
      <w:r w:rsidR="003105E4">
        <w:rPr>
          <w:rFonts w:ascii="Arial" w:hAnsi="Arial" w:cs="Arial"/>
        </w:rPr>
        <w:t>195</w:t>
      </w:r>
      <w:r w:rsidR="000F27DE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3863F6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A37ADC">
        <w:rPr>
          <w:rFonts w:ascii="Arial" w:hAnsi="Arial" w:cs="Arial"/>
        </w:rPr>
        <w:t xml:space="preserve">                             </w:t>
      </w:r>
      <w:r w:rsidR="003863F6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Praha </w:t>
      </w:r>
      <w:r w:rsidR="0099091D">
        <w:rPr>
          <w:rFonts w:ascii="Arial" w:hAnsi="Arial" w:cs="Arial"/>
        </w:rPr>
        <w:t>25</w:t>
      </w:r>
      <w:r w:rsidR="000F27DE">
        <w:rPr>
          <w:rFonts w:ascii="Arial" w:hAnsi="Arial" w:cs="Arial"/>
        </w:rPr>
        <w:t>. února</w:t>
      </w:r>
      <w:r w:rsidR="000E043A">
        <w:rPr>
          <w:rFonts w:ascii="Arial" w:hAnsi="Arial" w:cs="Arial"/>
        </w:rPr>
        <w:t xml:space="preserve"> 201</w:t>
      </w:r>
      <w:r w:rsidR="003863F6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4526C0">
        <w:rPr>
          <w:rFonts w:ascii="Arial" w:hAnsi="Arial" w:cs="Arial"/>
          <w:b/>
          <w:color w:val="000000" w:themeColor="text1"/>
        </w:rPr>
        <w:t>pobytu cizinců</w:t>
      </w:r>
      <w:r w:rsidR="00B85402">
        <w:rPr>
          <w:rFonts w:ascii="Arial" w:hAnsi="Arial" w:cs="Arial"/>
          <w:b/>
          <w:color w:val="000000" w:themeColor="text1"/>
        </w:rPr>
        <w:t xml:space="preserve"> </w:t>
      </w:r>
      <w:r w:rsidR="0099091D" w:rsidRPr="0099091D">
        <w:rPr>
          <w:rFonts w:ascii="Arial" w:hAnsi="Arial" w:cs="Arial"/>
          <w:b/>
          <w:color w:val="000000" w:themeColor="text1"/>
        </w:rPr>
        <w:t xml:space="preserve">Praha </w:t>
      </w:r>
      <w:r w:rsidR="0073299E">
        <w:rPr>
          <w:rFonts w:ascii="Arial" w:hAnsi="Arial" w:cs="Arial"/>
          <w:b/>
          <w:color w:val="000000" w:themeColor="text1"/>
        </w:rPr>
        <w:t>I</w:t>
      </w:r>
      <w:r w:rsidR="0099091D" w:rsidRPr="0099091D">
        <w:rPr>
          <w:rFonts w:ascii="Arial" w:hAnsi="Arial" w:cs="Arial"/>
          <w:b/>
          <w:color w:val="000000" w:themeColor="text1"/>
        </w:rPr>
        <w:t>I.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3105E4">
        <w:rPr>
          <w:rFonts w:ascii="Arial" w:hAnsi="Arial" w:cs="Arial"/>
          <w:b/>
          <w:color w:val="000000" w:themeColor="text1"/>
        </w:rPr>
        <w:t>30312168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99091D">
        <w:rPr>
          <w:rFonts w:ascii="Arial" w:hAnsi="Arial" w:cs="Arial"/>
          <w:b/>
          <w:color w:val="000000" w:themeColor="text1"/>
        </w:rPr>
        <w:t>Praha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99091D">
        <w:rPr>
          <w:rFonts w:ascii="Arial" w:hAnsi="Arial" w:cs="Arial"/>
          <w:b/>
          <w:color w:val="000000" w:themeColor="text1"/>
        </w:rPr>
        <w:t>červen</w:t>
      </w:r>
      <w:r w:rsidR="003863F6">
        <w:rPr>
          <w:rFonts w:ascii="Arial" w:hAnsi="Arial" w:cs="Arial"/>
          <w:b/>
          <w:color w:val="000000" w:themeColor="text1"/>
        </w:rPr>
        <w:t xml:space="preserve">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4526C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99091D" w:rsidRPr="0099091D">
        <w:rPr>
          <w:rFonts w:ascii="Arial" w:hAnsi="Arial" w:cs="Arial"/>
          <w:color w:val="000000" w:themeColor="text1"/>
        </w:rPr>
        <w:t xml:space="preserve">přepážková </w:t>
      </w:r>
      <w:r w:rsidR="0099091D">
        <w:rPr>
          <w:rFonts w:ascii="Arial" w:hAnsi="Arial" w:cs="Arial"/>
          <w:color w:val="000000" w:themeColor="text1"/>
        </w:rPr>
        <w:br/>
      </w:r>
      <w:r w:rsidR="0099091D" w:rsidRPr="0099091D">
        <w:rPr>
          <w:rFonts w:ascii="Arial" w:hAnsi="Arial" w:cs="Arial"/>
          <w:color w:val="000000" w:themeColor="text1"/>
        </w:rPr>
        <w:t>a administrativní činnost</w:t>
      </w:r>
      <w:r w:rsidR="0099091D">
        <w:rPr>
          <w:rFonts w:ascii="Arial" w:hAnsi="Arial" w:cs="Arial"/>
          <w:color w:val="000000" w:themeColor="text1"/>
        </w:rPr>
        <w:t xml:space="preserve">; </w:t>
      </w:r>
      <w:r w:rsidR="0099091D" w:rsidRPr="0099091D">
        <w:rPr>
          <w:rFonts w:ascii="Arial" w:hAnsi="Arial" w:cs="Arial"/>
          <w:color w:val="000000" w:themeColor="text1"/>
        </w:rPr>
        <w:t>odbavování klientů v souvi</w:t>
      </w:r>
      <w:r w:rsidR="0099091D">
        <w:rPr>
          <w:rFonts w:ascii="Arial" w:hAnsi="Arial" w:cs="Arial"/>
          <w:color w:val="000000" w:themeColor="text1"/>
        </w:rPr>
        <w:t>s</w:t>
      </w:r>
      <w:r w:rsidR="0099091D" w:rsidRPr="0099091D">
        <w:rPr>
          <w:rFonts w:ascii="Arial" w:hAnsi="Arial" w:cs="Arial"/>
          <w:color w:val="000000" w:themeColor="text1"/>
        </w:rPr>
        <w:t>losti s</w:t>
      </w:r>
      <w:r w:rsidR="0099091D">
        <w:rPr>
          <w:rFonts w:ascii="Arial" w:hAnsi="Arial" w:cs="Arial"/>
          <w:color w:val="000000" w:themeColor="text1"/>
        </w:rPr>
        <w:t> </w:t>
      </w:r>
      <w:r w:rsidR="0099091D" w:rsidRPr="0099091D">
        <w:rPr>
          <w:rFonts w:ascii="Arial" w:hAnsi="Arial" w:cs="Arial"/>
          <w:color w:val="000000" w:themeColor="text1"/>
        </w:rPr>
        <w:t>pobytovou</w:t>
      </w:r>
      <w:r w:rsidR="0099091D">
        <w:rPr>
          <w:rFonts w:ascii="Arial" w:hAnsi="Arial" w:cs="Arial"/>
          <w:color w:val="000000" w:themeColor="text1"/>
        </w:rPr>
        <w:t xml:space="preserve"> </w:t>
      </w:r>
      <w:r w:rsidR="0099091D" w:rsidRPr="0099091D">
        <w:rPr>
          <w:rFonts w:ascii="Arial" w:hAnsi="Arial" w:cs="Arial"/>
          <w:color w:val="000000" w:themeColor="text1"/>
        </w:rPr>
        <w:t>agendou</w:t>
      </w:r>
      <w:r w:rsidR="0099091D">
        <w:t xml:space="preserve">; </w:t>
      </w:r>
      <w:r w:rsidR="0099091D" w:rsidRPr="0099091D">
        <w:rPr>
          <w:rFonts w:ascii="Arial" w:hAnsi="Arial" w:cs="Arial"/>
          <w:color w:val="000000" w:themeColor="text1"/>
        </w:rPr>
        <w:t>posuzování a vyhodnocování výsledků pohovorů s</w:t>
      </w:r>
      <w:r w:rsidR="0099091D">
        <w:rPr>
          <w:rFonts w:ascii="Arial" w:hAnsi="Arial" w:cs="Arial"/>
          <w:color w:val="000000" w:themeColor="text1"/>
        </w:rPr>
        <w:t xml:space="preserve"> </w:t>
      </w:r>
      <w:r w:rsidR="0099091D" w:rsidRPr="0099091D">
        <w:rPr>
          <w:rFonts w:ascii="Arial" w:hAnsi="Arial" w:cs="Arial"/>
          <w:color w:val="000000" w:themeColor="text1"/>
        </w:rPr>
        <w:t>účastníky řízení ve věcech vstupu a pobytu cizinců</w:t>
      </w:r>
      <w:r w:rsidR="0099091D">
        <w:rPr>
          <w:rFonts w:ascii="Arial" w:hAnsi="Arial" w:cs="Arial"/>
          <w:color w:val="000000" w:themeColor="text1"/>
        </w:rPr>
        <w:t xml:space="preserve"> </w:t>
      </w:r>
      <w:r w:rsidR="0099091D" w:rsidRPr="0099091D">
        <w:rPr>
          <w:rFonts w:ascii="Arial" w:hAnsi="Arial" w:cs="Arial"/>
          <w:color w:val="000000" w:themeColor="text1"/>
        </w:rPr>
        <w:t>na území ČR</w:t>
      </w:r>
      <w:r w:rsidR="0099091D">
        <w:rPr>
          <w:rFonts w:ascii="Arial" w:hAnsi="Arial" w:cs="Arial"/>
          <w:color w:val="000000" w:themeColor="text1"/>
        </w:rPr>
        <w:t xml:space="preserve">. </w:t>
      </w:r>
      <w:r w:rsidR="00357A3B" w:rsidRPr="004526C0">
        <w:rPr>
          <w:rFonts w:ascii="Arial" w:hAnsi="Arial" w:cs="Arial"/>
          <w:color w:val="000000" w:themeColor="text1"/>
        </w:rPr>
        <w:t xml:space="preserve">Pokročilá znalost MS OFFICE </w:t>
      </w:r>
      <w:r w:rsidR="0099091D">
        <w:rPr>
          <w:rFonts w:ascii="Arial" w:hAnsi="Arial" w:cs="Arial"/>
          <w:color w:val="000000" w:themeColor="text1"/>
        </w:rPr>
        <w:t>je</w:t>
      </w:r>
      <w:r w:rsidR="00527B21" w:rsidRPr="004526C0">
        <w:rPr>
          <w:rFonts w:ascii="Arial" w:hAnsi="Arial" w:cs="Arial"/>
          <w:color w:val="000000" w:themeColor="text1"/>
        </w:rPr>
        <w:t xml:space="preserve"> výhodou. </w:t>
      </w:r>
      <w:r w:rsidR="005A2AFB" w:rsidRPr="004526C0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99091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99091D">
        <w:rPr>
          <w:rFonts w:ascii="Arial" w:hAnsi="Arial" w:cs="Arial"/>
          <w:color w:val="000000" w:themeColor="text1"/>
        </w:rPr>
        <w:t>není</w:t>
      </w:r>
      <w:r w:rsidR="00A37ADC">
        <w:rPr>
          <w:rFonts w:ascii="Arial" w:hAnsi="Arial" w:cs="Arial"/>
          <w:color w:val="000000" w:themeColor="text1"/>
        </w:rPr>
        <w:t xml:space="preserve"> vhodné</w:t>
      </w:r>
      <w:r w:rsidR="00B02CD2">
        <w:rPr>
          <w:rFonts w:ascii="Arial" w:hAnsi="Arial" w:cs="Arial"/>
          <w:color w:val="000000" w:themeColor="text1"/>
        </w:rPr>
        <w:t xml:space="preserve"> </w:t>
      </w:r>
      <w:r w:rsidR="001120F2">
        <w:rPr>
          <w:rFonts w:ascii="Arial" w:hAnsi="Arial" w:cs="Arial"/>
          <w:color w:val="000000" w:themeColor="text1"/>
        </w:rPr>
        <w:t>p</w:t>
      </w:r>
      <w:r w:rsidR="00B02CD2">
        <w:rPr>
          <w:rFonts w:ascii="Arial" w:hAnsi="Arial" w:cs="Arial"/>
          <w:color w:val="000000" w:themeColor="text1"/>
        </w:rPr>
        <w:t xml:space="preserve">ro OZZ/OZP. </w:t>
      </w:r>
      <w:bookmarkStart w:id="0" w:name="_GoBack"/>
      <w:bookmarkEnd w:id="0"/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99091D">
        <w:rPr>
          <w:rFonts w:ascii="Arial" w:hAnsi="Arial" w:cs="Arial"/>
          <w:b/>
        </w:rPr>
        <w:t>18. března</w:t>
      </w:r>
      <w:r w:rsidR="003863F6">
        <w:rPr>
          <w:rFonts w:ascii="Arial" w:hAnsi="Arial" w:cs="Arial"/>
          <w:b/>
        </w:rPr>
        <w:t xml:space="preserve"> </w:t>
      </w:r>
      <w:r w:rsidR="000E043A">
        <w:rPr>
          <w:rFonts w:ascii="Arial" w:hAnsi="Arial" w:cs="Arial"/>
          <w:b/>
        </w:rPr>
        <w:t>201</w:t>
      </w:r>
      <w:r w:rsidR="003863F6">
        <w:rPr>
          <w:rFonts w:ascii="Arial" w:hAnsi="Arial" w:cs="Arial"/>
          <w:b/>
        </w:rPr>
        <w:t>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A37ADC" w:rsidRPr="00A37ADC">
        <w:rPr>
          <w:rFonts w:ascii="Arial" w:hAnsi="Arial" w:cs="Arial"/>
          <w:b/>
          <w:color w:val="000000" w:themeColor="text1"/>
        </w:rPr>
        <w:t>pob</w:t>
      </w:r>
      <w:r w:rsidR="004526C0">
        <w:rPr>
          <w:rFonts w:ascii="Arial" w:hAnsi="Arial" w:cs="Arial"/>
          <w:b/>
          <w:color w:val="000000" w:themeColor="text1"/>
        </w:rPr>
        <w:t>ytu cizinců</w:t>
      </w:r>
      <w:r w:rsidR="00B85402">
        <w:rPr>
          <w:rFonts w:ascii="Arial" w:hAnsi="Arial" w:cs="Arial"/>
          <w:b/>
          <w:color w:val="000000" w:themeColor="text1"/>
        </w:rPr>
        <w:t xml:space="preserve"> </w:t>
      </w:r>
      <w:r w:rsidR="0099091D" w:rsidRPr="0099091D">
        <w:rPr>
          <w:rFonts w:ascii="Arial" w:hAnsi="Arial" w:cs="Arial"/>
          <w:b/>
          <w:color w:val="000000" w:themeColor="text1"/>
        </w:rPr>
        <w:t xml:space="preserve">Praha </w:t>
      </w:r>
      <w:r w:rsidR="0073299E">
        <w:rPr>
          <w:rFonts w:ascii="Arial" w:hAnsi="Arial" w:cs="Arial"/>
          <w:b/>
          <w:color w:val="000000" w:themeColor="text1"/>
        </w:rPr>
        <w:t>I</w:t>
      </w:r>
      <w:r w:rsidR="0099091D" w:rsidRPr="0099091D">
        <w:rPr>
          <w:rFonts w:ascii="Arial" w:hAnsi="Arial" w:cs="Arial"/>
          <w:b/>
          <w:color w:val="000000" w:themeColor="text1"/>
        </w:rPr>
        <w:t>I.</w:t>
      </w:r>
      <w:r w:rsidR="001120F2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 xml:space="preserve">odboru azylové </w:t>
      </w:r>
      <w:r w:rsidR="0099091D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3105E4">
        <w:rPr>
          <w:rFonts w:ascii="Arial" w:hAnsi="Arial" w:cs="Arial"/>
          <w:b/>
          <w:color w:val="000000" w:themeColor="text1"/>
        </w:rPr>
        <w:t>30312168</w:t>
      </w:r>
      <w:r w:rsidR="004526C0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99091D">
        <w:rPr>
          <w:rFonts w:ascii="Arial" w:hAnsi="Arial" w:cs="Arial"/>
          <w:b/>
          <w:color w:val="000000" w:themeColor="text1"/>
        </w:rPr>
        <w:t>28</w:t>
      </w:r>
      <w:r w:rsidR="00140DDF">
        <w:rPr>
          <w:rFonts w:ascii="Arial" w:hAnsi="Arial" w:cs="Arial"/>
          <w:b/>
          <w:color w:val="000000" w:themeColor="text1"/>
        </w:rPr>
        <w:t>1</w:t>
      </w:r>
      <w:r w:rsidR="003105E4">
        <w:rPr>
          <w:rFonts w:ascii="Arial" w:hAnsi="Arial" w:cs="Arial"/>
          <w:b/>
          <w:color w:val="000000" w:themeColor="text1"/>
        </w:rPr>
        <w:t>95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C175C0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1102C6">
        <w:rPr>
          <w:rFonts w:ascii="Arial" w:hAnsi="Arial" w:cs="Arial"/>
          <w:color w:val="000000" w:themeColor="text1"/>
        </w:rPr>
        <w:t xml:space="preserve"> neb</w:t>
      </w:r>
      <w:r w:rsidR="00BC0D8D">
        <w:rPr>
          <w:rFonts w:ascii="Arial" w:hAnsi="Arial" w:cs="Arial"/>
          <w:color w:val="000000" w:themeColor="text1"/>
        </w:rPr>
        <w:t>o</w:t>
      </w:r>
      <w:r w:rsidR="001102C6">
        <w:rPr>
          <w:rFonts w:ascii="Arial" w:hAnsi="Arial" w:cs="Arial"/>
          <w:color w:val="000000" w:themeColor="text1"/>
        </w:rPr>
        <w:t xml:space="preserve">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0011B1" w:rsidRPr="000C114F" w:rsidRDefault="004730BC" w:rsidP="000011B1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</w:t>
      </w:r>
      <w:r w:rsidR="000011B1" w:rsidRPr="00B3266F">
        <w:rPr>
          <w:rFonts w:ascii="Arial" w:hAnsi="Arial" w:cs="Arial"/>
          <w:color w:val="000000" w:themeColor="text1"/>
        </w:rPr>
        <w:t>kterým je</w:t>
      </w:r>
      <w:r w:rsidR="000011B1">
        <w:rPr>
          <w:rFonts w:ascii="Arial" w:hAnsi="Arial" w:cs="Arial"/>
          <w:color w:val="000000" w:themeColor="text1"/>
        </w:rPr>
        <w:t xml:space="preserve"> </w:t>
      </w:r>
      <w:r w:rsidR="000011B1" w:rsidRPr="000C114F">
        <w:rPr>
          <w:rFonts w:ascii="Arial" w:hAnsi="Arial" w:cs="Arial"/>
          <w:color w:val="000000" w:themeColor="text1"/>
        </w:rPr>
        <w:t xml:space="preserve">způsobilost seznamovat se s utajovanými informacemi stupně utajení </w:t>
      </w:r>
      <w:r w:rsidR="000011B1" w:rsidRPr="000C114F">
        <w:rPr>
          <w:rFonts w:ascii="Arial" w:hAnsi="Arial" w:cs="Arial"/>
          <w:b/>
          <w:color w:val="000000" w:themeColor="text1"/>
        </w:rPr>
        <w:t>„Důvěrné“</w:t>
      </w:r>
      <w:r w:rsidR="000011B1">
        <w:rPr>
          <w:rFonts w:ascii="Arial" w:hAnsi="Arial" w:cs="Arial"/>
          <w:b/>
          <w:color w:val="000000" w:themeColor="text1"/>
        </w:rPr>
        <w:t xml:space="preserve"> </w:t>
      </w:r>
      <w:r w:rsidR="000011B1" w:rsidRPr="000C114F">
        <w:rPr>
          <w:rFonts w:ascii="Arial" w:hAnsi="Arial" w:cs="Arial"/>
          <w:color w:val="000000" w:themeColor="text1"/>
        </w:rPr>
        <w:t>v souladu se zákonem č. 412/2005 Sb., o ochraně utajovaných informací</w:t>
      </w:r>
      <w:r w:rsidR="000011B1">
        <w:rPr>
          <w:rFonts w:ascii="Arial" w:hAnsi="Arial" w:cs="Arial"/>
          <w:color w:val="000000" w:themeColor="text1"/>
        </w:rPr>
        <w:t xml:space="preserve"> </w:t>
      </w:r>
      <w:r w:rsidR="000011B1" w:rsidRPr="000C114F">
        <w:rPr>
          <w:rFonts w:ascii="Arial" w:hAnsi="Arial" w:cs="Arial"/>
          <w:color w:val="000000" w:themeColor="text1"/>
        </w:rPr>
        <w:t>a o bezpečnostní způsobilosti,</w:t>
      </w:r>
      <w:r w:rsidR="000011B1">
        <w:rPr>
          <w:rFonts w:ascii="Arial" w:hAnsi="Arial" w:cs="Arial"/>
          <w:color w:val="000000" w:themeColor="text1"/>
        </w:rPr>
        <w:t xml:space="preserve"> </w:t>
      </w:r>
      <w:r w:rsidR="000011B1" w:rsidRPr="000C114F">
        <w:rPr>
          <w:rFonts w:ascii="Arial" w:hAnsi="Arial" w:cs="Arial"/>
          <w:color w:val="000000" w:themeColor="text1"/>
        </w:rPr>
        <w:t xml:space="preserve">ve znění pozdějších předpisů. </w:t>
      </w:r>
    </w:p>
    <w:p w:rsidR="000011B1" w:rsidRDefault="000011B1" w:rsidP="000011B1">
      <w:pPr>
        <w:spacing w:after="0" w:line="360" w:lineRule="auto"/>
        <w:ind w:left="567"/>
        <w:jc w:val="both"/>
        <w:rPr>
          <w:rFonts w:ascii="Arial" w:hAnsi="Arial" w:cs="Arial"/>
          <w:b/>
        </w:rPr>
      </w:pPr>
      <w:r w:rsidRPr="00B3266F">
        <w:rPr>
          <w:rFonts w:ascii="Arial" w:hAnsi="Arial" w:cs="Arial"/>
          <w:color w:val="000000" w:themeColor="text1"/>
        </w:rPr>
        <w:t>Splnění tohoto požadavku se dokládá originálem nebo úředně ověřenou kopií platného Osvědčení fyzické osoby na stupeň utajení „Důvěrné“. 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5348F9">
        <w:rPr>
          <w:rFonts w:ascii="Arial" w:hAnsi="Arial" w:cs="Arial"/>
        </w:rPr>
        <w:t xml:space="preserve">nejpozději před vydáním Rozhodnutím o přijetí do služebního poměru a zařazení </w:t>
      </w:r>
      <w:r w:rsidRPr="005348F9">
        <w:rPr>
          <w:rFonts w:ascii="Arial" w:hAnsi="Arial" w:cs="Arial"/>
        </w:rPr>
        <w:br/>
        <w:t>na služební místo nebo před vydáním Rozhodnut</w:t>
      </w:r>
      <w:r>
        <w:rPr>
          <w:rFonts w:ascii="Arial" w:hAnsi="Arial" w:cs="Arial"/>
        </w:rPr>
        <w:t>ím o zařazení na služební místo.</w:t>
      </w:r>
    </w:p>
    <w:p w:rsidR="00EB5034" w:rsidRDefault="00EB5034" w:rsidP="000011B1">
      <w:pPr>
        <w:spacing w:after="0" w:line="360" w:lineRule="auto"/>
        <w:ind w:left="567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99091D" w:rsidRDefault="0099091D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99091D" w:rsidRDefault="0099091D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Odbor azylové a migrační politiky</w:t>
      </w:r>
    </w:p>
    <w:p w:rsidR="00CA26C1" w:rsidRPr="00CA26C1" w:rsidRDefault="00C175C0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tel.: +420 974 832 </w:t>
      </w:r>
      <w:r w:rsidR="00C175C0">
        <w:rPr>
          <w:rFonts w:ascii="Arial" w:hAnsi="Arial" w:cs="Arial"/>
          <w:color w:val="000000" w:themeColor="text1"/>
        </w:rPr>
        <w:t>502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175C0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73299E" w:rsidRPr="0073299E" w:rsidRDefault="0073299E" w:rsidP="0073299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3299E">
        <w:rPr>
          <w:rFonts w:ascii="Arial" w:hAnsi="Arial" w:cs="Arial"/>
          <w:color w:val="000000" w:themeColor="text1"/>
        </w:rPr>
        <w:t>Odbor personální</w:t>
      </w:r>
    </w:p>
    <w:p w:rsidR="0073299E" w:rsidRPr="0073299E" w:rsidRDefault="0073299E" w:rsidP="0073299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3299E">
        <w:rPr>
          <w:rFonts w:ascii="Arial" w:hAnsi="Arial" w:cs="Arial"/>
          <w:color w:val="000000" w:themeColor="text1"/>
        </w:rPr>
        <w:t>Bc. Lucie Maděrová</w:t>
      </w:r>
    </w:p>
    <w:p w:rsidR="0073299E" w:rsidRPr="0073299E" w:rsidRDefault="0073299E" w:rsidP="0073299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3299E">
        <w:rPr>
          <w:rFonts w:ascii="Arial" w:hAnsi="Arial" w:cs="Arial"/>
          <w:color w:val="000000" w:themeColor="text1"/>
        </w:rPr>
        <w:t xml:space="preserve">tel. +420 974 832 292    </w:t>
      </w:r>
    </w:p>
    <w:p w:rsidR="00B23FA5" w:rsidRDefault="0073299E" w:rsidP="0073299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3299E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8F3753">
          <w:rPr>
            <w:rStyle w:val="Hypertextovodkaz"/>
            <w:rFonts w:ascii="Arial" w:hAnsi="Arial" w:cs="Arial"/>
          </w:rPr>
          <w:t>lucie.maderova@mvcr.cz</w:t>
        </w:r>
      </w:hyperlink>
    </w:p>
    <w:p w:rsidR="0073299E" w:rsidRDefault="0073299E" w:rsidP="0073299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3299E" w:rsidRPr="004526C0" w:rsidRDefault="0073299E" w:rsidP="0073299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C175C0" w:rsidRPr="00C175C0" w:rsidRDefault="00C175C0" w:rsidP="00C175C0">
      <w:pPr>
        <w:rPr>
          <w:rFonts w:ascii="Arial" w:hAnsi="Arial" w:cs="Arial"/>
        </w:rPr>
      </w:pPr>
      <w:r w:rsidRPr="00C175C0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EB5034" w:rsidRPr="00C175C0" w:rsidRDefault="00EB5034" w:rsidP="00C175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0C38" w:rsidRDefault="001D0C38" w:rsidP="00276ED4">
      <w:pPr>
        <w:spacing w:after="0" w:line="240" w:lineRule="auto"/>
      </w:pPr>
      <w:r>
        <w:separator/>
      </w:r>
    </w:p>
  </w:endnote>
  <w:endnote w:type="continuationSeparator" w:id="0">
    <w:p w:rsidR="001D0C38" w:rsidRDefault="001D0C3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105E4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0C38" w:rsidRDefault="001D0C38" w:rsidP="00276ED4">
      <w:pPr>
        <w:spacing w:after="0" w:line="240" w:lineRule="auto"/>
      </w:pPr>
      <w:r>
        <w:separator/>
      </w:r>
    </w:p>
  </w:footnote>
  <w:footnote w:type="continuationSeparator" w:id="0">
    <w:p w:rsidR="001D0C38" w:rsidRDefault="001D0C3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8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011B1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4E2B"/>
    <w:rsid w:val="000E665F"/>
    <w:rsid w:val="000F27DE"/>
    <w:rsid w:val="000F2D84"/>
    <w:rsid w:val="001102C6"/>
    <w:rsid w:val="001120F2"/>
    <w:rsid w:val="001219CA"/>
    <w:rsid w:val="00136462"/>
    <w:rsid w:val="00140DDF"/>
    <w:rsid w:val="001428AB"/>
    <w:rsid w:val="00144156"/>
    <w:rsid w:val="00153A84"/>
    <w:rsid w:val="001560CB"/>
    <w:rsid w:val="00183CAD"/>
    <w:rsid w:val="0019253D"/>
    <w:rsid w:val="001A353E"/>
    <w:rsid w:val="001C0842"/>
    <w:rsid w:val="001C0EAE"/>
    <w:rsid w:val="001D0C38"/>
    <w:rsid w:val="001D537E"/>
    <w:rsid w:val="001E3496"/>
    <w:rsid w:val="001E49AA"/>
    <w:rsid w:val="001E5E7C"/>
    <w:rsid w:val="001E6419"/>
    <w:rsid w:val="001F0B93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1B1B"/>
    <w:rsid w:val="002E2A92"/>
    <w:rsid w:val="002F75D4"/>
    <w:rsid w:val="003059FD"/>
    <w:rsid w:val="003105E4"/>
    <w:rsid w:val="00312A72"/>
    <w:rsid w:val="00334397"/>
    <w:rsid w:val="00336923"/>
    <w:rsid w:val="00357A3B"/>
    <w:rsid w:val="00363007"/>
    <w:rsid w:val="00363AEF"/>
    <w:rsid w:val="0038229B"/>
    <w:rsid w:val="003863F6"/>
    <w:rsid w:val="003B692B"/>
    <w:rsid w:val="003C6670"/>
    <w:rsid w:val="003D0150"/>
    <w:rsid w:val="003D29E5"/>
    <w:rsid w:val="003E630C"/>
    <w:rsid w:val="00417DD3"/>
    <w:rsid w:val="0042314D"/>
    <w:rsid w:val="00430CFF"/>
    <w:rsid w:val="0043623A"/>
    <w:rsid w:val="0044040E"/>
    <w:rsid w:val="004526C0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10BD"/>
    <w:rsid w:val="005C23D9"/>
    <w:rsid w:val="005C4DC4"/>
    <w:rsid w:val="005C7536"/>
    <w:rsid w:val="005E4B5E"/>
    <w:rsid w:val="005E7FC2"/>
    <w:rsid w:val="006030B1"/>
    <w:rsid w:val="006060F0"/>
    <w:rsid w:val="00606AC5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3299E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00552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742F6"/>
    <w:rsid w:val="00980A06"/>
    <w:rsid w:val="00982E4E"/>
    <w:rsid w:val="0099091D"/>
    <w:rsid w:val="009A732F"/>
    <w:rsid w:val="009D16A9"/>
    <w:rsid w:val="009D4C86"/>
    <w:rsid w:val="009F0F76"/>
    <w:rsid w:val="00A0294A"/>
    <w:rsid w:val="00A10E8C"/>
    <w:rsid w:val="00A34D3B"/>
    <w:rsid w:val="00A37ADC"/>
    <w:rsid w:val="00A63D07"/>
    <w:rsid w:val="00A813A7"/>
    <w:rsid w:val="00A81C78"/>
    <w:rsid w:val="00A81D00"/>
    <w:rsid w:val="00A8763A"/>
    <w:rsid w:val="00A96696"/>
    <w:rsid w:val="00A96DCA"/>
    <w:rsid w:val="00AA74A1"/>
    <w:rsid w:val="00AC085E"/>
    <w:rsid w:val="00AC1D26"/>
    <w:rsid w:val="00AC2FB9"/>
    <w:rsid w:val="00AD4A01"/>
    <w:rsid w:val="00AE3F7D"/>
    <w:rsid w:val="00B00198"/>
    <w:rsid w:val="00B02CD2"/>
    <w:rsid w:val="00B15D92"/>
    <w:rsid w:val="00B16633"/>
    <w:rsid w:val="00B170B6"/>
    <w:rsid w:val="00B228A2"/>
    <w:rsid w:val="00B233FD"/>
    <w:rsid w:val="00B23FA5"/>
    <w:rsid w:val="00B37FE4"/>
    <w:rsid w:val="00B41DD1"/>
    <w:rsid w:val="00B63A65"/>
    <w:rsid w:val="00B70642"/>
    <w:rsid w:val="00B74273"/>
    <w:rsid w:val="00B85402"/>
    <w:rsid w:val="00B95806"/>
    <w:rsid w:val="00BB6B1E"/>
    <w:rsid w:val="00BC0D8D"/>
    <w:rsid w:val="00BE0997"/>
    <w:rsid w:val="00BE5EB7"/>
    <w:rsid w:val="00C0487A"/>
    <w:rsid w:val="00C11E99"/>
    <w:rsid w:val="00C175C0"/>
    <w:rsid w:val="00C30111"/>
    <w:rsid w:val="00C31A8E"/>
    <w:rsid w:val="00C63E1F"/>
    <w:rsid w:val="00C731ED"/>
    <w:rsid w:val="00C75DF2"/>
    <w:rsid w:val="00C81365"/>
    <w:rsid w:val="00CA26C1"/>
    <w:rsid w:val="00CA3E14"/>
    <w:rsid w:val="00CB1067"/>
    <w:rsid w:val="00CB4D15"/>
    <w:rsid w:val="00CB6F58"/>
    <w:rsid w:val="00CC35D5"/>
    <w:rsid w:val="00CC584E"/>
    <w:rsid w:val="00CE6669"/>
    <w:rsid w:val="00CF178A"/>
    <w:rsid w:val="00D44A1A"/>
    <w:rsid w:val="00D44EC6"/>
    <w:rsid w:val="00D713F6"/>
    <w:rsid w:val="00D773F0"/>
    <w:rsid w:val="00D85BE6"/>
    <w:rsid w:val="00DA1B7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4DE3"/>
    <w:rsid w:val="00EB5034"/>
    <w:rsid w:val="00EC7EA3"/>
    <w:rsid w:val="00EE1577"/>
    <w:rsid w:val="00EE40B4"/>
    <w:rsid w:val="00F040F0"/>
    <w:rsid w:val="00F26BFB"/>
    <w:rsid w:val="00F33781"/>
    <w:rsid w:val="00F36C7D"/>
    <w:rsid w:val="00F43722"/>
    <w:rsid w:val="00F515FA"/>
    <w:rsid w:val="00F65829"/>
    <w:rsid w:val="00F7099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A3F30E-805A-4959-85DC-2E22F93D3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4</Pages>
  <Words>998</Words>
  <Characters>5893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61</cp:revision>
  <cp:lastPrinted>2019-01-18T11:13:00Z</cp:lastPrinted>
  <dcterms:created xsi:type="dcterms:W3CDTF">2017-07-10T12:08:00Z</dcterms:created>
  <dcterms:modified xsi:type="dcterms:W3CDTF">2019-02-20T12:31:00Z</dcterms:modified>
</cp:coreProperties>
</file>